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6BD31" w14:textId="77777777" w:rsidR="00B735E8" w:rsidRDefault="00B735E8">
      <w:pPr>
        <w:pStyle w:val="BodyText"/>
        <w:rPr>
          <w:rFonts w:ascii="Times New Roman"/>
        </w:rPr>
      </w:pPr>
    </w:p>
    <w:p w14:paraId="23D6BD32" w14:textId="77777777" w:rsidR="00B735E8" w:rsidRDefault="00B735E8">
      <w:pPr>
        <w:pStyle w:val="BodyText"/>
        <w:spacing w:before="33"/>
        <w:rPr>
          <w:rFonts w:ascii="Times New Roman"/>
        </w:rPr>
      </w:pPr>
    </w:p>
    <w:p w14:paraId="23D6BD33" w14:textId="77777777" w:rsidR="00B735E8" w:rsidRDefault="008E3F0B">
      <w:pPr>
        <w:pStyle w:val="Heading1"/>
        <w:ind w:left="1255" w:firstLine="0"/>
      </w:pPr>
      <w:r>
        <w:t>Policy</w:t>
      </w:r>
      <w:r>
        <w:rPr>
          <w:spacing w:val="-7"/>
        </w:rPr>
        <w:t xml:space="preserve"> </w:t>
      </w:r>
      <w:r>
        <w:rPr>
          <w:spacing w:val="-5"/>
        </w:rPr>
        <w:t>Aim</w:t>
      </w:r>
    </w:p>
    <w:p w14:paraId="23D6BD34" w14:textId="77777777" w:rsidR="00B735E8" w:rsidRDefault="00B735E8">
      <w:pPr>
        <w:pStyle w:val="BodyText"/>
        <w:spacing w:before="68"/>
        <w:rPr>
          <w:b/>
        </w:rPr>
      </w:pPr>
    </w:p>
    <w:p w14:paraId="23D6BD35" w14:textId="77777777" w:rsidR="00B735E8" w:rsidRDefault="008E3F0B">
      <w:pPr>
        <w:pStyle w:val="ListParagraph"/>
        <w:numPr>
          <w:ilvl w:val="1"/>
          <w:numId w:val="10"/>
        </w:numPr>
        <w:tabs>
          <w:tab w:val="left" w:pos="1853"/>
        </w:tabs>
        <w:spacing w:line="264" w:lineRule="auto"/>
        <w:ind w:right="844"/>
      </w:pPr>
      <w:r>
        <w:t>Stoke on Trent College is committed to creating an environment that is welcoming</w:t>
      </w:r>
      <w:r>
        <w:rPr>
          <w:spacing w:val="-4"/>
        </w:rPr>
        <w:t xml:space="preserve"> </w:t>
      </w:r>
      <w:r>
        <w:t>and</w:t>
      </w:r>
      <w:r>
        <w:rPr>
          <w:spacing w:val="-4"/>
        </w:rPr>
        <w:t xml:space="preserve"> </w:t>
      </w:r>
      <w:r>
        <w:t>inclusive</w:t>
      </w:r>
      <w:r>
        <w:rPr>
          <w:spacing w:val="-2"/>
        </w:rPr>
        <w:t xml:space="preserve"> </w:t>
      </w:r>
      <w:r>
        <w:t>and</w:t>
      </w:r>
      <w:r>
        <w:rPr>
          <w:spacing w:val="-4"/>
        </w:rPr>
        <w:t xml:space="preserve"> </w:t>
      </w:r>
      <w:r>
        <w:t>where</w:t>
      </w:r>
      <w:r>
        <w:rPr>
          <w:spacing w:val="-3"/>
        </w:rPr>
        <w:t xml:space="preserve"> </w:t>
      </w:r>
      <w:r>
        <w:t>everyone</w:t>
      </w:r>
      <w:r>
        <w:rPr>
          <w:spacing w:val="-3"/>
        </w:rPr>
        <w:t xml:space="preserve"> </w:t>
      </w:r>
      <w:r>
        <w:t>is</w:t>
      </w:r>
      <w:r>
        <w:rPr>
          <w:spacing w:val="-3"/>
        </w:rPr>
        <w:t xml:space="preserve"> </w:t>
      </w:r>
      <w:r>
        <w:t>treated</w:t>
      </w:r>
      <w:r>
        <w:rPr>
          <w:spacing w:val="-3"/>
        </w:rPr>
        <w:t xml:space="preserve"> </w:t>
      </w:r>
      <w:r>
        <w:t>fairly</w:t>
      </w:r>
      <w:r>
        <w:rPr>
          <w:spacing w:val="-4"/>
        </w:rPr>
        <w:t xml:space="preserve"> </w:t>
      </w:r>
      <w:r>
        <w:t>and</w:t>
      </w:r>
      <w:r>
        <w:rPr>
          <w:spacing w:val="-4"/>
        </w:rPr>
        <w:t xml:space="preserve"> </w:t>
      </w:r>
      <w:r>
        <w:t>with</w:t>
      </w:r>
      <w:r>
        <w:rPr>
          <w:spacing w:val="-4"/>
        </w:rPr>
        <w:t xml:space="preserve"> </w:t>
      </w:r>
      <w:r>
        <w:t>dignity and respect and where discrimination is actively challenged. Everyone will have the opportunity to fulfil their potential regardless of age, disability, gender reassignment and being a transsexual person, pregnancy or maternity, being</w:t>
      </w:r>
      <w:r>
        <w:rPr>
          <w:spacing w:val="-2"/>
        </w:rPr>
        <w:t xml:space="preserve"> </w:t>
      </w:r>
      <w:r>
        <w:t>married</w:t>
      </w:r>
      <w:r>
        <w:rPr>
          <w:spacing w:val="-1"/>
        </w:rPr>
        <w:t xml:space="preserve"> </w:t>
      </w:r>
      <w:r>
        <w:t>or</w:t>
      </w:r>
      <w:r>
        <w:rPr>
          <w:spacing w:val="-1"/>
        </w:rPr>
        <w:t xml:space="preserve"> </w:t>
      </w:r>
      <w:r>
        <w:t>in</w:t>
      </w:r>
      <w:r>
        <w:rPr>
          <w:spacing w:val="-2"/>
        </w:rPr>
        <w:t xml:space="preserve"> </w:t>
      </w:r>
      <w:r>
        <w:t>a</w:t>
      </w:r>
      <w:r>
        <w:rPr>
          <w:spacing w:val="-2"/>
        </w:rPr>
        <w:t xml:space="preserve"> </w:t>
      </w:r>
      <w:r>
        <w:t>civil partnership, race, religion</w:t>
      </w:r>
      <w:r>
        <w:rPr>
          <w:spacing w:val="-2"/>
        </w:rPr>
        <w:t xml:space="preserve"> </w:t>
      </w:r>
      <w:r>
        <w:t>or</w:t>
      </w:r>
      <w:r>
        <w:rPr>
          <w:spacing w:val="-4"/>
        </w:rPr>
        <w:t xml:space="preserve"> </w:t>
      </w:r>
      <w:r>
        <w:t>belief, sex, sexual orientation and socio-economic status. The College aims to create an inclusive and safe learning culture, which contributes to community cohesion and engagement.</w:t>
      </w:r>
    </w:p>
    <w:p w14:paraId="23D6BD36" w14:textId="77777777" w:rsidR="00B735E8" w:rsidRDefault="008E3F0B">
      <w:pPr>
        <w:pStyle w:val="ListParagraph"/>
        <w:numPr>
          <w:ilvl w:val="1"/>
          <w:numId w:val="10"/>
        </w:numPr>
        <w:tabs>
          <w:tab w:val="left" w:pos="1853"/>
        </w:tabs>
        <w:spacing w:before="1" w:line="264" w:lineRule="auto"/>
        <w:ind w:right="830"/>
      </w:pPr>
      <w:r>
        <w:t>To</w:t>
      </w:r>
      <w:r>
        <w:rPr>
          <w:spacing w:val="-2"/>
        </w:rPr>
        <w:t xml:space="preserve"> </w:t>
      </w:r>
      <w:r>
        <w:t>achieve</w:t>
      </w:r>
      <w:r>
        <w:rPr>
          <w:spacing w:val="-2"/>
        </w:rPr>
        <w:t xml:space="preserve"> </w:t>
      </w:r>
      <w:r>
        <w:t>its</w:t>
      </w:r>
      <w:r>
        <w:rPr>
          <w:spacing w:val="-3"/>
        </w:rPr>
        <w:t xml:space="preserve"> </w:t>
      </w:r>
      <w:r>
        <w:t>full</w:t>
      </w:r>
      <w:r>
        <w:rPr>
          <w:spacing w:val="-4"/>
        </w:rPr>
        <w:t xml:space="preserve"> </w:t>
      </w:r>
      <w:r>
        <w:t>potential,</w:t>
      </w:r>
      <w:r>
        <w:rPr>
          <w:spacing w:val="-2"/>
        </w:rPr>
        <w:t xml:space="preserve"> </w:t>
      </w:r>
      <w:r>
        <w:t>the</w:t>
      </w:r>
      <w:r>
        <w:rPr>
          <w:spacing w:val="-2"/>
        </w:rPr>
        <w:t xml:space="preserve"> </w:t>
      </w:r>
      <w:r>
        <w:t>College</w:t>
      </w:r>
      <w:r>
        <w:rPr>
          <w:spacing w:val="-2"/>
        </w:rPr>
        <w:t xml:space="preserve"> </w:t>
      </w:r>
      <w:proofErr w:type="spellStart"/>
      <w:r>
        <w:t>recognises</w:t>
      </w:r>
      <w:proofErr w:type="spellEnd"/>
      <w:r>
        <w:rPr>
          <w:spacing w:val="-3"/>
        </w:rPr>
        <w:t xml:space="preserve"> </w:t>
      </w:r>
      <w:r>
        <w:t>the</w:t>
      </w:r>
      <w:r>
        <w:rPr>
          <w:spacing w:val="-2"/>
        </w:rPr>
        <w:t xml:space="preserve"> </w:t>
      </w:r>
      <w:r>
        <w:t>importance</w:t>
      </w:r>
      <w:r>
        <w:rPr>
          <w:spacing w:val="-2"/>
        </w:rPr>
        <w:t xml:space="preserve"> </w:t>
      </w:r>
      <w:r>
        <w:t>of</w:t>
      </w:r>
      <w:r>
        <w:rPr>
          <w:spacing w:val="-4"/>
        </w:rPr>
        <w:t xml:space="preserve"> </w:t>
      </w:r>
      <w:r>
        <w:t>meeting the needs of and acknowledging the individual perspectives on life of the diverse community it serves.</w:t>
      </w:r>
    </w:p>
    <w:p w14:paraId="23D6BD37" w14:textId="77777777" w:rsidR="00B735E8" w:rsidRDefault="008E3F0B">
      <w:pPr>
        <w:pStyle w:val="ListParagraph"/>
        <w:numPr>
          <w:ilvl w:val="1"/>
          <w:numId w:val="10"/>
        </w:numPr>
        <w:tabs>
          <w:tab w:val="left" w:pos="1853"/>
        </w:tabs>
        <w:spacing w:before="1" w:line="264" w:lineRule="auto"/>
        <w:ind w:right="1047"/>
      </w:pPr>
      <w:r>
        <w:t>The College is proud of its diverse community and takes opportunities to celebrate,</w:t>
      </w:r>
      <w:r>
        <w:rPr>
          <w:spacing w:val="-4"/>
        </w:rPr>
        <w:t xml:space="preserve"> </w:t>
      </w:r>
      <w:r>
        <w:t>evaluate</w:t>
      </w:r>
      <w:r>
        <w:rPr>
          <w:spacing w:val="-4"/>
        </w:rPr>
        <w:t xml:space="preserve"> </w:t>
      </w:r>
      <w:r>
        <w:t>and</w:t>
      </w:r>
      <w:r>
        <w:rPr>
          <w:spacing w:val="-4"/>
        </w:rPr>
        <w:t xml:space="preserve"> </w:t>
      </w:r>
      <w:r>
        <w:t>value</w:t>
      </w:r>
      <w:r>
        <w:rPr>
          <w:spacing w:val="-4"/>
        </w:rPr>
        <w:t xml:space="preserve"> </w:t>
      </w:r>
      <w:r>
        <w:t>the</w:t>
      </w:r>
      <w:r>
        <w:rPr>
          <w:spacing w:val="-3"/>
        </w:rPr>
        <w:t xml:space="preserve"> </w:t>
      </w:r>
      <w:r>
        <w:t>differences</w:t>
      </w:r>
      <w:r>
        <w:rPr>
          <w:spacing w:val="-3"/>
        </w:rPr>
        <w:t xml:space="preserve"> </w:t>
      </w:r>
      <w:r>
        <w:t>between</w:t>
      </w:r>
      <w:r>
        <w:rPr>
          <w:spacing w:val="-4"/>
        </w:rPr>
        <w:t xml:space="preserve"> </w:t>
      </w:r>
      <w:r>
        <w:t>individuals</w:t>
      </w:r>
      <w:r>
        <w:rPr>
          <w:spacing w:val="-4"/>
        </w:rPr>
        <w:t xml:space="preserve"> </w:t>
      </w:r>
      <w:r>
        <w:t>within</w:t>
      </w:r>
      <w:r>
        <w:rPr>
          <w:spacing w:val="-4"/>
        </w:rPr>
        <w:t xml:space="preserve"> </w:t>
      </w:r>
      <w:r>
        <w:t>the whole College, local and wider community</w:t>
      </w:r>
    </w:p>
    <w:p w14:paraId="23D6BD38" w14:textId="77777777" w:rsidR="00B735E8" w:rsidRDefault="008E3F0B">
      <w:pPr>
        <w:pStyle w:val="ListParagraph"/>
        <w:numPr>
          <w:ilvl w:val="1"/>
          <w:numId w:val="10"/>
        </w:numPr>
        <w:tabs>
          <w:tab w:val="left" w:pos="1853"/>
        </w:tabs>
        <w:spacing w:line="264" w:lineRule="auto"/>
        <w:ind w:right="911"/>
      </w:pPr>
      <w:r>
        <w:t>The</w:t>
      </w:r>
      <w:r>
        <w:rPr>
          <w:spacing w:val="-3"/>
        </w:rPr>
        <w:t xml:space="preserve"> </w:t>
      </w:r>
      <w:r>
        <w:t>Equality</w:t>
      </w:r>
      <w:r>
        <w:rPr>
          <w:spacing w:val="-4"/>
        </w:rPr>
        <w:t xml:space="preserve"> </w:t>
      </w:r>
      <w:r>
        <w:t>Duty</w:t>
      </w:r>
      <w:r>
        <w:rPr>
          <w:spacing w:val="-4"/>
        </w:rPr>
        <w:t xml:space="preserve"> </w:t>
      </w:r>
      <w:r>
        <w:t>does</w:t>
      </w:r>
      <w:r>
        <w:rPr>
          <w:spacing w:val="-3"/>
        </w:rPr>
        <w:t xml:space="preserve"> </w:t>
      </w:r>
      <w:r>
        <w:t>not</w:t>
      </w:r>
      <w:r>
        <w:rPr>
          <w:spacing w:val="-4"/>
        </w:rPr>
        <w:t xml:space="preserve"> </w:t>
      </w:r>
      <w:r>
        <w:t>require</w:t>
      </w:r>
      <w:r>
        <w:rPr>
          <w:spacing w:val="-2"/>
        </w:rPr>
        <w:t xml:space="preserve"> </w:t>
      </w:r>
      <w:r>
        <w:t>public</w:t>
      </w:r>
      <w:r>
        <w:rPr>
          <w:spacing w:val="-3"/>
        </w:rPr>
        <w:t xml:space="preserve"> </w:t>
      </w:r>
      <w:r>
        <w:t>bodies</w:t>
      </w:r>
      <w:r>
        <w:rPr>
          <w:spacing w:val="-3"/>
        </w:rPr>
        <w:t xml:space="preserve"> </w:t>
      </w:r>
      <w:r>
        <w:t>to</w:t>
      </w:r>
      <w:r>
        <w:rPr>
          <w:spacing w:val="-3"/>
        </w:rPr>
        <w:t xml:space="preserve"> </w:t>
      </w:r>
      <w:r>
        <w:t>treat</w:t>
      </w:r>
      <w:r>
        <w:rPr>
          <w:spacing w:val="-4"/>
        </w:rPr>
        <w:t xml:space="preserve"> </w:t>
      </w:r>
      <w:r>
        <w:t>everyone</w:t>
      </w:r>
      <w:r>
        <w:rPr>
          <w:spacing w:val="-2"/>
        </w:rPr>
        <w:t xml:space="preserve"> </w:t>
      </w:r>
      <w:r>
        <w:t>the</w:t>
      </w:r>
      <w:r>
        <w:rPr>
          <w:spacing w:val="-3"/>
        </w:rPr>
        <w:t xml:space="preserve"> </w:t>
      </w:r>
      <w:r>
        <w:t>same. Rather, it requires public bodies to think about people’s different needs and how they can be met.</w:t>
      </w:r>
    </w:p>
    <w:p w14:paraId="23D6BD39" w14:textId="77777777" w:rsidR="00B735E8" w:rsidRDefault="008E3F0B">
      <w:pPr>
        <w:pStyle w:val="ListParagraph"/>
        <w:numPr>
          <w:ilvl w:val="1"/>
          <w:numId w:val="10"/>
        </w:numPr>
        <w:tabs>
          <w:tab w:val="left" w:pos="1853"/>
        </w:tabs>
        <w:spacing w:line="264" w:lineRule="auto"/>
        <w:ind w:right="826"/>
      </w:pPr>
      <w:r>
        <w:t>The College seeks to ensure that this commitment is reflected in all College environments</w:t>
      </w:r>
      <w:r>
        <w:rPr>
          <w:spacing w:val="-3"/>
        </w:rPr>
        <w:t xml:space="preserve"> </w:t>
      </w:r>
      <w:r>
        <w:t>and</w:t>
      </w:r>
      <w:r>
        <w:rPr>
          <w:spacing w:val="-4"/>
        </w:rPr>
        <w:t xml:space="preserve"> </w:t>
      </w:r>
      <w:r>
        <w:t>through</w:t>
      </w:r>
      <w:r>
        <w:rPr>
          <w:spacing w:val="-4"/>
        </w:rPr>
        <w:t xml:space="preserve"> </w:t>
      </w:r>
      <w:r>
        <w:t>learning</w:t>
      </w:r>
      <w:r>
        <w:rPr>
          <w:spacing w:val="-4"/>
        </w:rPr>
        <w:t xml:space="preserve"> </w:t>
      </w:r>
      <w:r>
        <w:t>in</w:t>
      </w:r>
      <w:r>
        <w:rPr>
          <w:spacing w:val="-4"/>
        </w:rPr>
        <w:t xml:space="preserve"> </w:t>
      </w:r>
      <w:r>
        <w:t>all</w:t>
      </w:r>
      <w:r>
        <w:rPr>
          <w:spacing w:val="-2"/>
        </w:rPr>
        <w:t xml:space="preserve"> </w:t>
      </w:r>
      <w:r>
        <w:t>its</w:t>
      </w:r>
      <w:r>
        <w:rPr>
          <w:spacing w:val="-3"/>
        </w:rPr>
        <w:t xml:space="preserve"> </w:t>
      </w:r>
      <w:r>
        <w:t>contexts.</w:t>
      </w:r>
      <w:r>
        <w:rPr>
          <w:spacing w:val="-2"/>
        </w:rPr>
        <w:t xml:space="preserve"> </w:t>
      </w:r>
      <w:r>
        <w:t>All</w:t>
      </w:r>
      <w:r>
        <w:rPr>
          <w:spacing w:val="-4"/>
        </w:rPr>
        <w:t xml:space="preserve"> </w:t>
      </w:r>
      <w:r>
        <w:t>Governors,</w:t>
      </w:r>
      <w:r>
        <w:rPr>
          <w:spacing w:val="-2"/>
        </w:rPr>
        <w:t xml:space="preserve"> </w:t>
      </w:r>
      <w:r>
        <w:t>staf</w:t>
      </w:r>
      <w:r>
        <w:t>f</w:t>
      </w:r>
      <w:r>
        <w:rPr>
          <w:spacing w:val="-4"/>
        </w:rPr>
        <w:t xml:space="preserve"> </w:t>
      </w:r>
      <w:r>
        <w:t>and learners, partners, visitors, contractors and subcontractors working on behalf of the College share this commitment.</w:t>
      </w:r>
    </w:p>
    <w:p w14:paraId="23D6BD3A" w14:textId="77777777" w:rsidR="00B735E8" w:rsidRDefault="008E3F0B">
      <w:pPr>
        <w:pStyle w:val="ListParagraph"/>
        <w:numPr>
          <w:ilvl w:val="1"/>
          <w:numId w:val="10"/>
        </w:numPr>
        <w:tabs>
          <w:tab w:val="left" w:pos="1853"/>
        </w:tabs>
        <w:spacing w:line="264" w:lineRule="auto"/>
        <w:ind w:right="939"/>
      </w:pPr>
      <w:r>
        <w:t>Our</w:t>
      </w:r>
      <w:r>
        <w:rPr>
          <w:spacing w:val="-4"/>
        </w:rPr>
        <w:t xml:space="preserve"> </w:t>
      </w:r>
      <w:r>
        <w:t>Equity,</w:t>
      </w:r>
      <w:r>
        <w:rPr>
          <w:spacing w:val="-2"/>
        </w:rPr>
        <w:t xml:space="preserve"> </w:t>
      </w:r>
      <w:r>
        <w:t>Diversity</w:t>
      </w:r>
      <w:r>
        <w:rPr>
          <w:spacing w:val="-2"/>
        </w:rPr>
        <w:t xml:space="preserve"> </w:t>
      </w:r>
      <w:r>
        <w:t>and</w:t>
      </w:r>
      <w:r>
        <w:rPr>
          <w:spacing w:val="-4"/>
        </w:rPr>
        <w:t xml:space="preserve"> </w:t>
      </w:r>
      <w:r>
        <w:t>Inclusion</w:t>
      </w:r>
      <w:r>
        <w:rPr>
          <w:spacing w:val="-3"/>
        </w:rPr>
        <w:t xml:space="preserve"> </w:t>
      </w:r>
      <w:r>
        <w:t>Policy</w:t>
      </w:r>
      <w:r>
        <w:rPr>
          <w:spacing w:val="-4"/>
        </w:rPr>
        <w:t xml:space="preserve"> </w:t>
      </w:r>
      <w:r>
        <w:t>(EDI)</w:t>
      </w:r>
      <w:r>
        <w:rPr>
          <w:spacing w:val="-2"/>
        </w:rPr>
        <w:t xml:space="preserve"> </w:t>
      </w:r>
      <w:r>
        <w:t>underpins</w:t>
      </w:r>
      <w:r>
        <w:rPr>
          <w:spacing w:val="-3"/>
        </w:rPr>
        <w:t xml:space="preserve"> </w:t>
      </w:r>
      <w:r>
        <w:t>our</w:t>
      </w:r>
      <w:r>
        <w:rPr>
          <w:spacing w:val="-4"/>
        </w:rPr>
        <w:t xml:space="preserve"> </w:t>
      </w:r>
      <w:proofErr w:type="gramStart"/>
      <w:r>
        <w:t>College</w:t>
      </w:r>
      <w:proofErr w:type="gramEnd"/>
      <w:r>
        <w:rPr>
          <w:spacing w:val="-2"/>
        </w:rPr>
        <w:t xml:space="preserve"> </w:t>
      </w:r>
      <w:r>
        <w:t xml:space="preserve">values </w:t>
      </w:r>
      <w:r>
        <w:rPr>
          <w:spacing w:val="-4"/>
        </w:rPr>
        <w:t>of:</w:t>
      </w:r>
    </w:p>
    <w:p w14:paraId="23D6BD3B" w14:textId="77777777" w:rsidR="00B735E8" w:rsidRDefault="008E3F0B">
      <w:pPr>
        <w:pStyle w:val="ListParagraph"/>
        <w:numPr>
          <w:ilvl w:val="2"/>
          <w:numId w:val="10"/>
        </w:numPr>
        <w:tabs>
          <w:tab w:val="left" w:pos="2227"/>
        </w:tabs>
        <w:spacing w:line="267" w:lineRule="exact"/>
        <w:ind w:hanging="357"/>
      </w:pPr>
      <w:r>
        <w:t>Inclusive</w:t>
      </w:r>
      <w:r>
        <w:rPr>
          <w:spacing w:val="-7"/>
        </w:rPr>
        <w:t xml:space="preserve"> </w:t>
      </w:r>
      <w:r>
        <w:t>–</w:t>
      </w:r>
      <w:r>
        <w:rPr>
          <w:spacing w:val="-4"/>
        </w:rPr>
        <w:t xml:space="preserve"> </w:t>
      </w:r>
      <w:r>
        <w:t>Embracing</w:t>
      </w:r>
      <w:r>
        <w:rPr>
          <w:spacing w:val="-5"/>
        </w:rPr>
        <w:t xml:space="preserve"> </w:t>
      </w:r>
      <w:r>
        <w:t>diversity,</w:t>
      </w:r>
      <w:r>
        <w:rPr>
          <w:spacing w:val="-4"/>
        </w:rPr>
        <w:t xml:space="preserve"> </w:t>
      </w:r>
      <w:r>
        <w:t>an</w:t>
      </w:r>
      <w:r>
        <w:rPr>
          <w:spacing w:val="-6"/>
        </w:rPr>
        <w:t xml:space="preserve"> </w:t>
      </w:r>
      <w:r>
        <w:t>inclusive</w:t>
      </w:r>
      <w:r>
        <w:rPr>
          <w:spacing w:val="-3"/>
        </w:rPr>
        <w:t xml:space="preserve"> </w:t>
      </w:r>
      <w:r>
        <w:t>College</w:t>
      </w:r>
      <w:r>
        <w:rPr>
          <w:spacing w:val="-4"/>
        </w:rPr>
        <w:t xml:space="preserve"> </w:t>
      </w:r>
      <w:r>
        <w:t>where</w:t>
      </w:r>
      <w:r>
        <w:rPr>
          <w:spacing w:val="-4"/>
        </w:rPr>
        <w:t xml:space="preserve"> </w:t>
      </w:r>
      <w:r>
        <w:t>everyone</w:t>
      </w:r>
      <w:r>
        <w:rPr>
          <w:spacing w:val="-4"/>
        </w:rPr>
        <w:t xml:space="preserve"> </w:t>
      </w:r>
      <w:r>
        <w:rPr>
          <w:spacing w:val="-5"/>
        </w:rPr>
        <w:t>is</w:t>
      </w:r>
    </w:p>
    <w:p w14:paraId="23D6BD3C" w14:textId="77777777" w:rsidR="00B735E8" w:rsidRDefault="008E3F0B">
      <w:pPr>
        <w:pStyle w:val="BodyText"/>
        <w:spacing w:before="27"/>
        <w:ind w:left="2227"/>
      </w:pPr>
      <w:r>
        <w:t>valued</w:t>
      </w:r>
      <w:r>
        <w:rPr>
          <w:spacing w:val="-5"/>
        </w:rPr>
        <w:t xml:space="preserve"> </w:t>
      </w:r>
      <w:r>
        <w:t>and</w:t>
      </w:r>
      <w:r>
        <w:rPr>
          <w:spacing w:val="-4"/>
        </w:rPr>
        <w:t xml:space="preserve"> </w:t>
      </w:r>
      <w:r>
        <w:t>respected.</w:t>
      </w:r>
      <w:r>
        <w:rPr>
          <w:spacing w:val="-5"/>
        </w:rPr>
        <w:t xml:space="preserve"> </w:t>
      </w:r>
      <w:r>
        <w:t>We</w:t>
      </w:r>
      <w:r>
        <w:rPr>
          <w:spacing w:val="-3"/>
        </w:rPr>
        <w:t xml:space="preserve"> </w:t>
      </w:r>
      <w:r>
        <w:t>are</w:t>
      </w:r>
      <w:r>
        <w:rPr>
          <w:spacing w:val="-2"/>
        </w:rPr>
        <w:t xml:space="preserve"> </w:t>
      </w:r>
      <w:r>
        <w:t>‘One</w:t>
      </w:r>
      <w:r>
        <w:rPr>
          <w:spacing w:val="-3"/>
        </w:rPr>
        <w:t xml:space="preserve"> </w:t>
      </w:r>
      <w:r>
        <w:rPr>
          <w:spacing w:val="-4"/>
        </w:rPr>
        <w:t>Team’</w:t>
      </w:r>
    </w:p>
    <w:p w14:paraId="23D6BD3D" w14:textId="77777777" w:rsidR="00B735E8" w:rsidRDefault="008E3F0B">
      <w:pPr>
        <w:pStyle w:val="ListParagraph"/>
        <w:numPr>
          <w:ilvl w:val="2"/>
          <w:numId w:val="10"/>
        </w:numPr>
        <w:tabs>
          <w:tab w:val="left" w:pos="2227"/>
        </w:tabs>
        <w:spacing w:before="26" w:line="264" w:lineRule="auto"/>
        <w:ind w:right="881"/>
      </w:pPr>
      <w:r>
        <w:t>Collaborative</w:t>
      </w:r>
      <w:r>
        <w:rPr>
          <w:spacing w:val="-6"/>
        </w:rPr>
        <w:t xml:space="preserve"> </w:t>
      </w:r>
      <w:r>
        <w:t>–</w:t>
      </w:r>
      <w:r>
        <w:rPr>
          <w:spacing w:val="-4"/>
        </w:rPr>
        <w:t xml:space="preserve"> </w:t>
      </w:r>
      <w:r>
        <w:t>Partnerships</w:t>
      </w:r>
      <w:r>
        <w:rPr>
          <w:spacing w:val="-5"/>
        </w:rPr>
        <w:t xml:space="preserve"> </w:t>
      </w:r>
      <w:r>
        <w:t>with</w:t>
      </w:r>
      <w:r>
        <w:rPr>
          <w:spacing w:val="-6"/>
        </w:rPr>
        <w:t xml:space="preserve"> </w:t>
      </w:r>
      <w:r>
        <w:t>purpose,</w:t>
      </w:r>
      <w:r>
        <w:rPr>
          <w:spacing w:val="-4"/>
        </w:rPr>
        <w:t xml:space="preserve"> </w:t>
      </w:r>
      <w:r>
        <w:t>strong</w:t>
      </w:r>
      <w:r>
        <w:rPr>
          <w:spacing w:val="-6"/>
        </w:rPr>
        <w:t xml:space="preserve"> </w:t>
      </w:r>
      <w:r>
        <w:t>relationships</w:t>
      </w:r>
      <w:r>
        <w:rPr>
          <w:spacing w:val="-5"/>
        </w:rPr>
        <w:t xml:space="preserve"> </w:t>
      </w:r>
      <w:r>
        <w:t>for</w:t>
      </w:r>
      <w:r>
        <w:rPr>
          <w:spacing w:val="-5"/>
        </w:rPr>
        <w:t xml:space="preserve"> </w:t>
      </w:r>
      <w:r>
        <w:t xml:space="preserve">greater </w:t>
      </w:r>
      <w:r>
        <w:rPr>
          <w:spacing w:val="-2"/>
        </w:rPr>
        <w:t>impact</w:t>
      </w:r>
    </w:p>
    <w:p w14:paraId="23D6BD3E" w14:textId="77777777" w:rsidR="00B735E8" w:rsidRDefault="008E3F0B">
      <w:pPr>
        <w:pStyle w:val="ListParagraph"/>
        <w:numPr>
          <w:ilvl w:val="2"/>
          <w:numId w:val="10"/>
        </w:numPr>
        <w:tabs>
          <w:tab w:val="left" w:pos="2227"/>
        </w:tabs>
        <w:spacing w:line="264" w:lineRule="auto"/>
        <w:ind w:right="1570"/>
      </w:pPr>
      <w:r>
        <w:t>Courageous</w:t>
      </w:r>
      <w:r>
        <w:rPr>
          <w:spacing w:val="-5"/>
        </w:rPr>
        <w:t xml:space="preserve"> </w:t>
      </w:r>
      <w:r>
        <w:t>–</w:t>
      </w:r>
      <w:r>
        <w:rPr>
          <w:spacing w:val="-2"/>
        </w:rPr>
        <w:t xml:space="preserve"> </w:t>
      </w:r>
      <w:r>
        <w:t>Bold</w:t>
      </w:r>
      <w:r>
        <w:rPr>
          <w:spacing w:val="-4"/>
        </w:rPr>
        <w:t xml:space="preserve"> </w:t>
      </w:r>
      <w:r>
        <w:t>and</w:t>
      </w:r>
      <w:r>
        <w:rPr>
          <w:spacing w:val="-4"/>
        </w:rPr>
        <w:t xml:space="preserve"> </w:t>
      </w:r>
      <w:r>
        <w:t>brave,</w:t>
      </w:r>
      <w:r>
        <w:rPr>
          <w:spacing w:val="-2"/>
        </w:rPr>
        <w:t xml:space="preserve"> </w:t>
      </w:r>
      <w:r>
        <w:t>doing</w:t>
      </w:r>
      <w:r>
        <w:rPr>
          <w:spacing w:val="-4"/>
        </w:rPr>
        <w:t xml:space="preserve"> </w:t>
      </w:r>
      <w:r>
        <w:t>thing</w:t>
      </w:r>
      <w:r>
        <w:rPr>
          <w:spacing w:val="-2"/>
        </w:rPr>
        <w:t xml:space="preserve"> </w:t>
      </w:r>
      <w:r>
        <w:t>better</w:t>
      </w:r>
      <w:r>
        <w:rPr>
          <w:spacing w:val="-3"/>
        </w:rPr>
        <w:t xml:space="preserve"> </w:t>
      </w:r>
      <w:r>
        <w:t>and</w:t>
      </w:r>
      <w:r>
        <w:rPr>
          <w:spacing w:val="-4"/>
        </w:rPr>
        <w:t xml:space="preserve"> </w:t>
      </w:r>
      <w:r>
        <w:t>differently,</w:t>
      </w:r>
      <w:r>
        <w:rPr>
          <w:spacing w:val="-2"/>
        </w:rPr>
        <w:t xml:space="preserve"> </w:t>
      </w:r>
      <w:r>
        <w:t>an enterprising college</w:t>
      </w:r>
    </w:p>
    <w:p w14:paraId="23D6BD3F" w14:textId="77777777" w:rsidR="00B735E8" w:rsidRDefault="008E3F0B">
      <w:pPr>
        <w:pStyle w:val="ListParagraph"/>
        <w:numPr>
          <w:ilvl w:val="2"/>
          <w:numId w:val="10"/>
        </w:numPr>
        <w:tabs>
          <w:tab w:val="left" w:pos="2227"/>
        </w:tabs>
        <w:spacing w:line="264" w:lineRule="auto"/>
        <w:ind w:right="863"/>
      </w:pPr>
      <w:r>
        <w:t>Ambitious</w:t>
      </w:r>
      <w:r>
        <w:rPr>
          <w:spacing w:val="-4"/>
        </w:rPr>
        <w:t xml:space="preserve"> </w:t>
      </w:r>
      <w:r>
        <w:t>–</w:t>
      </w:r>
      <w:r>
        <w:rPr>
          <w:spacing w:val="-2"/>
        </w:rPr>
        <w:t xml:space="preserve"> </w:t>
      </w:r>
      <w:r>
        <w:t>The</w:t>
      </w:r>
      <w:r>
        <w:rPr>
          <w:spacing w:val="-3"/>
        </w:rPr>
        <w:t xml:space="preserve"> </w:t>
      </w:r>
      <w:r>
        <w:t>pursuit</w:t>
      </w:r>
      <w:r>
        <w:rPr>
          <w:spacing w:val="-4"/>
        </w:rPr>
        <w:t xml:space="preserve"> </w:t>
      </w:r>
      <w:r>
        <w:t>of</w:t>
      </w:r>
      <w:r>
        <w:rPr>
          <w:spacing w:val="-4"/>
        </w:rPr>
        <w:t xml:space="preserve"> </w:t>
      </w:r>
      <w:r>
        <w:t>excellence,</w:t>
      </w:r>
      <w:r>
        <w:rPr>
          <w:spacing w:val="-2"/>
        </w:rPr>
        <w:t xml:space="preserve"> </w:t>
      </w:r>
      <w:r>
        <w:t>an</w:t>
      </w:r>
      <w:r>
        <w:rPr>
          <w:spacing w:val="-4"/>
        </w:rPr>
        <w:t xml:space="preserve"> </w:t>
      </w:r>
      <w:r>
        <w:t>aspirational</w:t>
      </w:r>
      <w:r>
        <w:rPr>
          <w:spacing w:val="-4"/>
        </w:rPr>
        <w:t xml:space="preserve"> </w:t>
      </w:r>
      <w:r>
        <w:t>vision</w:t>
      </w:r>
      <w:r>
        <w:rPr>
          <w:spacing w:val="-3"/>
        </w:rPr>
        <w:t xml:space="preserve"> </w:t>
      </w:r>
      <w:r>
        <w:t>for</w:t>
      </w:r>
      <w:r>
        <w:rPr>
          <w:spacing w:val="-3"/>
        </w:rPr>
        <w:t xml:space="preserve"> </w:t>
      </w:r>
      <w:r>
        <w:t xml:space="preserve">successful </w:t>
      </w:r>
      <w:r>
        <w:rPr>
          <w:spacing w:val="-2"/>
        </w:rPr>
        <w:t>futures</w:t>
      </w:r>
    </w:p>
    <w:p w14:paraId="23D6BD40" w14:textId="77777777" w:rsidR="00B735E8" w:rsidRDefault="00B735E8">
      <w:pPr>
        <w:pStyle w:val="BodyText"/>
        <w:rPr>
          <w:sz w:val="20"/>
        </w:rPr>
      </w:pPr>
    </w:p>
    <w:p w14:paraId="23D6BD41" w14:textId="77777777" w:rsidR="00B735E8" w:rsidRDefault="00B735E8">
      <w:pPr>
        <w:pStyle w:val="BodyText"/>
        <w:spacing w:before="144" w:after="1"/>
        <w:rPr>
          <w:sz w:val="2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6"/>
        <w:gridCol w:w="1111"/>
        <w:gridCol w:w="1116"/>
        <w:gridCol w:w="1111"/>
        <w:gridCol w:w="1114"/>
        <w:gridCol w:w="1111"/>
        <w:gridCol w:w="1114"/>
        <w:gridCol w:w="1111"/>
        <w:gridCol w:w="1111"/>
        <w:gridCol w:w="1111"/>
      </w:tblGrid>
      <w:tr w:rsidR="00B735E8" w14:paraId="23D6BD4C" w14:textId="77777777">
        <w:trPr>
          <w:trHeight w:val="367"/>
        </w:trPr>
        <w:tc>
          <w:tcPr>
            <w:tcW w:w="1116" w:type="dxa"/>
            <w:tcBorders>
              <w:top w:val="nil"/>
            </w:tcBorders>
          </w:tcPr>
          <w:p w14:paraId="23D6BD42" w14:textId="77777777" w:rsidR="00B735E8" w:rsidRDefault="008E3F0B">
            <w:pPr>
              <w:pStyle w:val="TableParagraph"/>
              <w:ind w:left="115"/>
              <w:rPr>
                <w:b/>
                <w:sz w:val="24"/>
              </w:rPr>
            </w:pPr>
            <w:r>
              <w:rPr>
                <w:b/>
                <w:spacing w:val="-2"/>
                <w:sz w:val="24"/>
              </w:rPr>
              <w:t>Issued</w:t>
            </w:r>
          </w:p>
        </w:tc>
        <w:tc>
          <w:tcPr>
            <w:tcW w:w="1111" w:type="dxa"/>
            <w:tcBorders>
              <w:top w:val="nil"/>
            </w:tcBorders>
          </w:tcPr>
          <w:p w14:paraId="23D6BD43"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1</w:t>
            </w:r>
          </w:p>
        </w:tc>
        <w:tc>
          <w:tcPr>
            <w:tcW w:w="1116" w:type="dxa"/>
            <w:tcBorders>
              <w:top w:val="nil"/>
            </w:tcBorders>
          </w:tcPr>
          <w:p w14:paraId="23D6BD44" w14:textId="77777777" w:rsidR="00B735E8" w:rsidRDefault="008E3F0B">
            <w:pPr>
              <w:pStyle w:val="TableParagraph"/>
              <w:ind w:left="115"/>
              <w:rPr>
                <w:b/>
                <w:sz w:val="24"/>
              </w:rPr>
            </w:pPr>
            <w:r>
              <w:rPr>
                <w:b/>
                <w:sz w:val="24"/>
              </w:rPr>
              <w:t>Rev</w:t>
            </w:r>
            <w:r>
              <w:rPr>
                <w:b/>
                <w:spacing w:val="-1"/>
                <w:sz w:val="24"/>
              </w:rPr>
              <w:t xml:space="preserve"> </w:t>
            </w:r>
            <w:r>
              <w:rPr>
                <w:b/>
                <w:spacing w:val="-10"/>
                <w:sz w:val="24"/>
              </w:rPr>
              <w:t>2</w:t>
            </w:r>
          </w:p>
        </w:tc>
        <w:tc>
          <w:tcPr>
            <w:tcW w:w="1111" w:type="dxa"/>
            <w:tcBorders>
              <w:top w:val="nil"/>
            </w:tcBorders>
          </w:tcPr>
          <w:p w14:paraId="23D6BD45"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3</w:t>
            </w:r>
          </w:p>
        </w:tc>
        <w:tc>
          <w:tcPr>
            <w:tcW w:w="1114" w:type="dxa"/>
            <w:tcBorders>
              <w:top w:val="nil"/>
            </w:tcBorders>
          </w:tcPr>
          <w:p w14:paraId="23D6BD46"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19</w:t>
            </w:r>
          </w:p>
        </w:tc>
        <w:tc>
          <w:tcPr>
            <w:tcW w:w="1111" w:type="dxa"/>
            <w:tcBorders>
              <w:top w:val="nil"/>
            </w:tcBorders>
          </w:tcPr>
          <w:p w14:paraId="23D6BD47" w14:textId="77777777" w:rsidR="00B735E8" w:rsidRDefault="008E3F0B">
            <w:pPr>
              <w:pStyle w:val="TableParagraph"/>
              <w:ind w:left="46"/>
              <w:rPr>
                <w:b/>
                <w:sz w:val="24"/>
              </w:rPr>
            </w:pPr>
            <w:r>
              <w:rPr>
                <w:b/>
                <w:sz w:val="24"/>
              </w:rPr>
              <w:t>Rev</w:t>
            </w:r>
            <w:r>
              <w:rPr>
                <w:b/>
                <w:spacing w:val="-1"/>
                <w:sz w:val="24"/>
              </w:rPr>
              <w:t xml:space="preserve"> </w:t>
            </w:r>
            <w:r>
              <w:rPr>
                <w:b/>
                <w:spacing w:val="-5"/>
                <w:sz w:val="24"/>
              </w:rPr>
              <w:t>19</w:t>
            </w:r>
          </w:p>
        </w:tc>
        <w:tc>
          <w:tcPr>
            <w:tcW w:w="1114" w:type="dxa"/>
            <w:tcBorders>
              <w:top w:val="nil"/>
            </w:tcBorders>
          </w:tcPr>
          <w:p w14:paraId="23D6BD48" w14:textId="77777777" w:rsidR="00B735E8" w:rsidRDefault="008E3F0B">
            <w:pPr>
              <w:pStyle w:val="TableParagraph"/>
              <w:ind w:left="46"/>
              <w:rPr>
                <w:b/>
                <w:sz w:val="24"/>
              </w:rPr>
            </w:pPr>
            <w:r>
              <w:rPr>
                <w:b/>
                <w:sz w:val="24"/>
              </w:rPr>
              <w:t>Rev</w:t>
            </w:r>
            <w:r>
              <w:rPr>
                <w:b/>
                <w:spacing w:val="-1"/>
                <w:sz w:val="24"/>
              </w:rPr>
              <w:t xml:space="preserve"> </w:t>
            </w:r>
            <w:r>
              <w:rPr>
                <w:b/>
                <w:spacing w:val="-10"/>
                <w:sz w:val="24"/>
              </w:rPr>
              <w:t>6</w:t>
            </w:r>
          </w:p>
        </w:tc>
        <w:tc>
          <w:tcPr>
            <w:tcW w:w="1111" w:type="dxa"/>
            <w:tcBorders>
              <w:top w:val="nil"/>
            </w:tcBorders>
          </w:tcPr>
          <w:p w14:paraId="23D6BD49" w14:textId="77777777" w:rsidR="00B735E8" w:rsidRDefault="008E3F0B">
            <w:pPr>
              <w:pStyle w:val="TableParagraph"/>
              <w:ind w:left="111"/>
              <w:rPr>
                <w:b/>
                <w:sz w:val="24"/>
              </w:rPr>
            </w:pPr>
            <w:r>
              <w:rPr>
                <w:b/>
                <w:sz w:val="24"/>
              </w:rPr>
              <w:t>Rev</w:t>
            </w:r>
            <w:r>
              <w:rPr>
                <w:b/>
                <w:spacing w:val="-1"/>
                <w:sz w:val="24"/>
              </w:rPr>
              <w:t xml:space="preserve"> </w:t>
            </w:r>
            <w:r>
              <w:rPr>
                <w:b/>
                <w:spacing w:val="-10"/>
                <w:sz w:val="24"/>
              </w:rPr>
              <w:t>7</w:t>
            </w:r>
          </w:p>
        </w:tc>
        <w:tc>
          <w:tcPr>
            <w:tcW w:w="1111" w:type="dxa"/>
            <w:tcBorders>
              <w:top w:val="nil"/>
            </w:tcBorders>
          </w:tcPr>
          <w:p w14:paraId="23D6BD4A" w14:textId="77777777" w:rsidR="00B735E8" w:rsidRDefault="008E3F0B">
            <w:pPr>
              <w:pStyle w:val="TableParagraph"/>
              <w:ind w:left="114"/>
              <w:rPr>
                <w:b/>
                <w:sz w:val="24"/>
              </w:rPr>
            </w:pPr>
            <w:r>
              <w:rPr>
                <w:b/>
                <w:sz w:val="24"/>
              </w:rPr>
              <w:t>Rev</w:t>
            </w:r>
            <w:r>
              <w:rPr>
                <w:b/>
                <w:spacing w:val="-1"/>
                <w:sz w:val="24"/>
              </w:rPr>
              <w:t xml:space="preserve"> </w:t>
            </w:r>
            <w:r>
              <w:rPr>
                <w:b/>
                <w:spacing w:val="-10"/>
                <w:sz w:val="24"/>
              </w:rPr>
              <w:t>8</w:t>
            </w:r>
          </w:p>
        </w:tc>
        <w:tc>
          <w:tcPr>
            <w:tcW w:w="1111" w:type="dxa"/>
            <w:tcBorders>
              <w:top w:val="nil"/>
            </w:tcBorders>
          </w:tcPr>
          <w:p w14:paraId="23D6BD4B" w14:textId="77777777" w:rsidR="00B735E8" w:rsidRDefault="008E3F0B">
            <w:pPr>
              <w:pStyle w:val="TableParagraph"/>
              <w:ind w:left="117"/>
              <w:rPr>
                <w:b/>
                <w:sz w:val="24"/>
              </w:rPr>
            </w:pPr>
            <w:r>
              <w:rPr>
                <w:b/>
                <w:sz w:val="24"/>
              </w:rPr>
              <w:t>Rev</w:t>
            </w:r>
            <w:r>
              <w:rPr>
                <w:b/>
                <w:spacing w:val="-1"/>
                <w:sz w:val="24"/>
              </w:rPr>
              <w:t xml:space="preserve"> </w:t>
            </w:r>
            <w:r>
              <w:rPr>
                <w:b/>
                <w:spacing w:val="-10"/>
                <w:sz w:val="24"/>
              </w:rPr>
              <w:t>9</w:t>
            </w:r>
          </w:p>
        </w:tc>
      </w:tr>
      <w:tr w:rsidR="00B735E8" w14:paraId="23D6BD57" w14:textId="77777777">
        <w:trPr>
          <w:trHeight w:val="427"/>
        </w:trPr>
        <w:tc>
          <w:tcPr>
            <w:tcW w:w="1116" w:type="dxa"/>
          </w:tcPr>
          <w:p w14:paraId="23D6BD4D" w14:textId="77777777" w:rsidR="00B735E8" w:rsidRDefault="008E3F0B">
            <w:pPr>
              <w:pStyle w:val="TableParagraph"/>
              <w:ind w:left="115"/>
              <w:rPr>
                <w:b/>
                <w:sz w:val="24"/>
              </w:rPr>
            </w:pPr>
            <w:r>
              <w:rPr>
                <w:b/>
                <w:spacing w:val="-2"/>
                <w:sz w:val="24"/>
              </w:rPr>
              <w:t>22.10.10</w:t>
            </w:r>
          </w:p>
        </w:tc>
        <w:tc>
          <w:tcPr>
            <w:tcW w:w="1111" w:type="dxa"/>
          </w:tcPr>
          <w:p w14:paraId="23D6BD4E" w14:textId="77777777" w:rsidR="00B735E8" w:rsidRDefault="008E3F0B">
            <w:pPr>
              <w:pStyle w:val="TableParagraph"/>
              <w:ind w:left="113"/>
              <w:rPr>
                <w:b/>
                <w:sz w:val="24"/>
              </w:rPr>
            </w:pPr>
            <w:r>
              <w:rPr>
                <w:b/>
                <w:spacing w:val="-2"/>
                <w:sz w:val="24"/>
              </w:rPr>
              <w:t>17.12.10</w:t>
            </w:r>
          </w:p>
        </w:tc>
        <w:tc>
          <w:tcPr>
            <w:tcW w:w="1116" w:type="dxa"/>
          </w:tcPr>
          <w:p w14:paraId="23D6BD4F" w14:textId="77777777" w:rsidR="00B735E8" w:rsidRDefault="008E3F0B">
            <w:pPr>
              <w:pStyle w:val="TableParagraph"/>
              <w:ind w:left="115"/>
              <w:rPr>
                <w:b/>
                <w:sz w:val="24"/>
              </w:rPr>
            </w:pPr>
            <w:r>
              <w:rPr>
                <w:b/>
                <w:spacing w:val="-2"/>
                <w:sz w:val="24"/>
              </w:rPr>
              <w:t>19.12.11</w:t>
            </w:r>
          </w:p>
        </w:tc>
        <w:tc>
          <w:tcPr>
            <w:tcW w:w="1111" w:type="dxa"/>
          </w:tcPr>
          <w:p w14:paraId="23D6BD50" w14:textId="77777777" w:rsidR="00B735E8" w:rsidRDefault="008E3F0B">
            <w:pPr>
              <w:pStyle w:val="TableParagraph"/>
              <w:ind w:left="113"/>
              <w:rPr>
                <w:b/>
                <w:sz w:val="24"/>
              </w:rPr>
            </w:pPr>
            <w:r>
              <w:rPr>
                <w:b/>
                <w:spacing w:val="-2"/>
                <w:sz w:val="24"/>
              </w:rPr>
              <w:t>06.01.12</w:t>
            </w:r>
          </w:p>
        </w:tc>
        <w:tc>
          <w:tcPr>
            <w:tcW w:w="1114" w:type="dxa"/>
          </w:tcPr>
          <w:p w14:paraId="23D6BD51" w14:textId="77777777" w:rsidR="00B735E8" w:rsidRDefault="008E3F0B">
            <w:pPr>
              <w:pStyle w:val="TableParagraph"/>
              <w:ind w:left="111"/>
              <w:rPr>
                <w:b/>
                <w:sz w:val="24"/>
              </w:rPr>
            </w:pPr>
            <w:r>
              <w:rPr>
                <w:b/>
                <w:spacing w:val="-2"/>
                <w:sz w:val="24"/>
              </w:rPr>
              <w:t>15.03.13</w:t>
            </w:r>
          </w:p>
        </w:tc>
        <w:tc>
          <w:tcPr>
            <w:tcW w:w="1111" w:type="dxa"/>
          </w:tcPr>
          <w:p w14:paraId="23D6BD52" w14:textId="77777777" w:rsidR="00B735E8" w:rsidRDefault="008E3F0B">
            <w:pPr>
              <w:pStyle w:val="TableParagraph"/>
              <w:ind w:left="111"/>
              <w:rPr>
                <w:b/>
                <w:sz w:val="24"/>
              </w:rPr>
            </w:pPr>
            <w:r>
              <w:rPr>
                <w:b/>
                <w:spacing w:val="-2"/>
                <w:sz w:val="24"/>
              </w:rPr>
              <w:t>17.10.13</w:t>
            </w:r>
          </w:p>
        </w:tc>
        <w:tc>
          <w:tcPr>
            <w:tcW w:w="1114" w:type="dxa"/>
          </w:tcPr>
          <w:p w14:paraId="23D6BD53" w14:textId="77777777" w:rsidR="00B735E8" w:rsidRDefault="008E3F0B">
            <w:pPr>
              <w:pStyle w:val="TableParagraph"/>
              <w:ind w:left="114"/>
              <w:rPr>
                <w:b/>
                <w:sz w:val="24"/>
              </w:rPr>
            </w:pPr>
            <w:r>
              <w:rPr>
                <w:b/>
                <w:spacing w:val="-2"/>
                <w:sz w:val="24"/>
              </w:rPr>
              <w:t>08.11.13</w:t>
            </w:r>
          </w:p>
        </w:tc>
        <w:tc>
          <w:tcPr>
            <w:tcW w:w="1111" w:type="dxa"/>
          </w:tcPr>
          <w:p w14:paraId="23D6BD54" w14:textId="77777777" w:rsidR="00B735E8" w:rsidRDefault="008E3F0B">
            <w:pPr>
              <w:pStyle w:val="TableParagraph"/>
              <w:ind w:left="111"/>
              <w:rPr>
                <w:b/>
                <w:sz w:val="24"/>
              </w:rPr>
            </w:pPr>
            <w:r>
              <w:rPr>
                <w:b/>
                <w:spacing w:val="-2"/>
                <w:sz w:val="24"/>
              </w:rPr>
              <w:t>02.02.14</w:t>
            </w:r>
          </w:p>
        </w:tc>
        <w:tc>
          <w:tcPr>
            <w:tcW w:w="1111" w:type="dxa"/>
          </w:tcPr>
          <w:p w14:paraId="23D6BD55" w14:textId="77777777" w:rsidR="00B735E8" w:rsidRDefault="008E3F0B">
            <w:pPr>
              <w:pStyle w:val="TableParagraph"/>
              <w:ind w:left="114"/>
              <w:rPr>
                <w:b/>
                <w:sz w:val="24"/>
              </w:rPr>
            </w:pPr>
            <w:r>
              <w:rPr>
                <w:b/>
                <w:spacing w:val="-2"/>
                <w:sz w:val="24"/>
              </w:rPr>
              <w:t>11.07.14</w:t>
            </w:r>
          </w:p>
        </w:tc>
        <w:tc>
          <w:tcPr>
            <w:tcW w:w="1111" w:type="dxa"/>
          </w:tcPr>
          <w:p w14:paraId="23D6BD56" w14:textId="77777777" w:rsidR="00B735E8" w:rsidRDefault="008E3F0B">
            <w:pPr>
              <w:pStyle w:val="TableParagraph"/>
              <w:ind w:left="117"/>
              <w:rPr>
                <w:b/>
                <w:sz w:val="24"/>
              </w:rPr>
            </w:pPr>
            <w:r>
              <w:rPr>
                <w:b/>
                <w:spacing w:val="-2"/>
                <w:sz w:val="24"/>
              </w:rPr>
              <w:t>26.06.15</w:t>
            </w:r>
          </w:p>
        </w:tc>
      </w:tr>
      <w:tr w:rsidR="00B735E8" w14:paraId="23D6BD62" w14:textId="77777777">
        <w:trPr>
          <w:trHeight w:val="426"/>
        </w:trPr>
        <w:tc>
          <w:tcPr>
            <w:tcW w:w="1116" w:type="dxa"/>
          </w:tcPr>
          <w:p w14:paraId="23D6BD58"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10</w:t>
            </w:r>
          </w:p>
        </w:tc>
        <w:tc>
          <w:tcPr>
            <w:tcW w:w="1111" w:type="dxa"/>
          </w:tcPr>
          <w:p w14:paraId="23D6BD59" w14:textId="77777777" w:rsidR="00B735E8" w:rsidRDefault="008E3F0B">
            <w:pPr>
              <w:pStyle w:val="TableParagraph"/>
              <w:ind w:left="113"/>
              <w:rPr>
                <w:b/>
                <w:sz w:val="24"/>
              </w:rPr>
            </w:pPr>
            <w:r>
              <w:rPr>
                <w:b/>
                <w:sz w:val="24"/>
              </w:rPr>
              <w:t>Rev</w:t>
            </w:r>
            <w:r>
              <w:rPr>
                <w:b/>
                <w:spacing w:val="-1"/>
                <w:sz w:val="24"/>
              </w:rPr>
              <w:t xml:space="preserve"> </w:t>
            </w:r>
            <w:r>
              <w:rPr>
                <w:b/>
                <w:spacing w:val="-5"/>
                <w:sz w:val="24"/>
              </w:rPr>
              <w:t>11</w:t>
            </w:r>
          </w:p>
        </w:tc>
        <w:tc>
          <w:tcPr>
            <w:tcW w:w="1116" w:type="dxa"/>
          </w:tcPr>
          <w:p w14:paraId="23D6BD5A"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12</w:t>
            </w:r>
          </w:p>
        </w:tc>
        <w:tc>
          <w:tcPr>
            <w:tcW w:w="1111" w:type="dxa"/>
          </w:tcPr>
          <w:p w14:paraId="23D6BD5B" w14:textId="77777777" w:rsidR="00B735E8" w:rsidRDefault="008E3F0B">
            <w:pPr>
              <w:pStyle w:val="TableParagraph"/>
              <w:ind w:left="48"/>
              <w:rPr>
                <w:b/>
                <w:sz w:val="24"/>
              </w:rPr>
            </w:pPr>
            <w:r>
              <w:rPr>
                <w:b/>
                <w:sz w:val="24"/>
              </w:rPr>
              <w:t>Rev</w:t>
            </w:r>
            <w:r>
              <w:rPr>
                <w:b/>
                <w:spacing w:val="-1"/>
                <w:sz w:val="24"/>
              </w:rPr>
              <w:t xml:space="preserve"> </w:t>
            </w:r>
            <w:r>
              <w:rPr>
                <w:b/>
                <w:spacing w:val="-5"/>
                <w:sz w:val="24"/>
              </w:rPr>
              <w:t>13</w:t>
            </w:r>
          </w:p>
        </w:tc>
        <w:tc>
          <w:tcPr>
            <w:tcW w:w="1114" w:type="dxa"/>
          </w:tcPr>
          <w:p w14:paraId="23D6BD5C" w14:textId="77777777" w:rsidR="00B735E8" w:rsidRDefault="008E3F0B">
            <w:pPr>
              <w:pStyle w:val="TableParagraph"/>
              <w:ind w:left="116"/>
              <w:rPr>
                <w:b/>
                <w:sz w:val="24"/>
              </w:rPr>
            </w:pPr>
            <w:r>
              <w:rPr>
                <w:b/>
                <w:sz w:val="24"/>
              </w:rPr>
              <w:t>Rev</w:t>
            </w:r>
            <w:r>
              <w:rPr>
                <w:b/>
                <w:spacing w:val="-5"/>
                <w:sz w:val="24"/>
              </w:rPr>
              <w:t xml:space="preserve"> 14</w:t>
            </w:r>
          </w:p>
        </w:tc>
        <w:tc>
          <w:tcPr>
            <w:tcW w:w="1111" w:type="dxa"/>
          </w:tcPr>
          <w:p w14:paraId="23D6BD5D"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15</w:t>
            </w:r>
          </w:p>
        </w:tc>
        <w:tc>
          <w:tcPr>
            <w:tcW w:w="1114" w:type="dxa"/>
          </w:tcPr>
          <w:p w14:paraId="23D6BD5E"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16</w:t>
            </w:r>
          </w:p>
        </w:tc>
        <w:tc>
          <w:tcPr>
            <w:tcW w:w="1111" w:type="dxa"/>
          </w:tcPr>
          <w:p w14:paraId="23D6BD5F"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17</w:t>
            </w:r>
          </w:p>
        </w:tc>
        <w:tc>
          <w:tcPr>
            <w:tcW w:w="1111" w:type="dxa"/>
          </w:tcPr>
          <w:p w14:paraId="23D6BD60" w14:textId="77777777" w:rsidR="00B735E8" w:rsidRDefault="008E3F0B">
            <w:pPr>
              <w:pStyle w:val="TableParagraph"/>
              <w:ind w:left="126"/>
              <w:rPr>
                <w:b/>
                <w:sz w:val="24"/>
              </w:rPr>
            </w:pPr>
            <w:r>
              <w:rPr>
                <w:b/>
                <w:sz w:val="24"/>
              </w:rPr>
              <w:t>Rev</w:t>
            </w:r>
            <w:r>
              <w:rPr>
                <w:b/>
                <w:spacing w:val="-1"/>
                <w:sz w:val="24"/>
              </w:rPr>
              <w:t xml:space="preserve"> </w:t>
            </w:r>
            <w:r>
              <w:rPr>
                <w:b/>
                <w:spacing w:val="-5"/>
                <w:sz w:val="24"/>
              </w:rPr>
              <w:t>18</w:t>
            </w:r>
          </w:p>
        </w:tc>
        <w:tc>
          <w:tcPr>
            <w:tcW w:w="1111" w:type="dxa"/>
          </w:tcPr>
          <w:p w14:paraId="23D6BD61" w14:textId="77777777" w:rsidR="00B735E8" w:rsidRDefault="008E3F0B">
            <w:pPr>
              <w:pStyle w:val="TableParagraph"/>
              <w:ind w:left="117"/>
              <w:rPr>
                <w:b/>
                <w:sz w:val="24"/>
              </w:rPr>
            </w:pPr>
            <w:r>
              <w:rPr>
                <w:b/>
                <w:sz w:val="24"/>
              </w:rPr>
              <w:t>Rev</w:t>
            </w:r>
            <w:r>
              <w:rPr>
                <w:b/>
                <w:spacing w:val="-1"/>
                <w:sz w:val="24"/>
              </w:rPr>
              <w:t xml:space="preserve"> </w:t>
            </w:r>
            <w:r>
              <w:rPr>
                <w:b/>
                <w:spacing w:val="-5"/>
                <w:sz w:val="24"/>
              </w:rPr>
              <w:t>19</w:t>
            </w:r>
          </w:p>
        </w:tc>
      </w:tr>
      <w:tr w:rsidR="00B735E8" w14:paraId="23D6BD6D" w14:textId="77777777">
        <w:trPr>
          <w:trHeight w:val="431"/>
        </w:trPr>
        <w:tc>
          <w:tcPr>
            <w:tcW w:w="1116" w:type="dxa"/>
          </w:tcPr>
          <w:p w14:paraId="23D6BD63" w14:textId="77777777" w:rsidR="00B735E8" w:rsidRDefault="008E3F0B">
            <w:pPr>
              <w:pStyle w:val="TableParagraph"/>
              <w:ind w:left="115"/>
              <w:rPr>
                <w:b/>
                <w:sz w:val="24"/>
              </w:rPr>
            </w:pPr>
            <w:r>
              <w:rPr>
                <w:b/>
                <w:spacing w:val="-2"/>
                <w:sz w:val="24"/>
              </w:rPr>
              <w:t>15.07.16</w:t>
            </w:r>
          </w:p>
        </w:tc>
        <w:tc>
          <w:tcPr>
            <w:tcW w:w="1111" w:type="dxa"/>
          </w:tcPr>
          <w:p w14:paraId="23D6BD64" w14:textId="77777777" w:rsidR="00B735E8" w:rsidRDefault="008E3F0B">
            <w:pPr>
              <w:pStyle w:val="TableParagraph"/>
              <w:ind w:left="113"/>
              <w:rPr>
                <w:b/>
                <w:sz w:val="24"/>
              </w:rPr>
            </w:pPr>
            <w:r>
              <w:rPr>
                <w:b/>
                <w:spacing w:val="-2"/>
                <w:sz w:val="24"/>
              </w:rPr>
              <w:t>14.06.17</w:t>
            </w:r>
          </w:p>
        </w:tc>
        <w:tc>
          <w:tcPr>
            <w:tcW w:w="1116" w:type="dxa"/>
          </w:tcPr>
          <w:p w14:paraId="23D6BD65" w14:textId="77777777" w:rsidR="00B735E8" w:rsidRDefault="008E3F0B">
            <w:pPr>
              <w:pStyle w:val="TableParagraph"/>
              <w:ind w:left="115"/>
              <w:rPr>
                <w:b/>
                <w:sz w:val="24"/>
              </w:rPr>
            </w:pPr>
            <w:r>
              <w:rPr>
                <w:b/>
                <w:spacing w:val="-2"/>
                <w:sz w:val="24"/>
              </w:rPr>
              <w:t>30.04.18</w:t>
            </w:r>
          </w:p>
        </w:tc>
        <w:tc>
          <w:tcPr>
            <w:tcW w:w="1111" w:type="dxa"/>
          </w:tcPr>
          <w:p w14:paraId="23D6BD66" w14:textId="77777777" w:rsidR="00B735E8" w:rsidRDefault="008E3F0B">
            <w:pPr>
              <w:pStyle w:val="TableParagraph"/>
              <w:ind w:left="113"/>
              <w:rPr>
                <w:b/>
                <w:sz w:val="24"/>
              </w:rPr>
            </w:pPr>
            <w:r>
              <w:rPr>
                <w:b/>
                <w:spacing w:val="-2"/>
                <w:sz w:val="24"/>
              </w:rPr>
              <w:t>10.09.18</w:t>
            </w:r>
          </w:p>
        </w:tc>
        <w:tc>
          <w:tcPr>
            <w:tcW w:w="1114" w:type="dxa"/>
          </w:tcPr>
          <w:p w14:paraId="23D6BD67" w14:textId="77777777" w:rsidR="00B735E8" w:rsidRDefault="008E3F0B">
            <w:pPr>
              <w:pStyle w:val="TableParagraph"/>
              <w:ind w:left="111"/>
              <w:rPr>
                <w:b/>
                <w:sz w:val="24"/>
              </w:rPr>
            </w:pPr>
            <w:r>
              <w:rPr>
                <w:b/>
                <w:spacing w:val="-2"/>
                <w:sz w:val="24"/>
              </w:rPr>
              <w:t>3.07.19</w:t>
            </w:r>
          </w:p>
        </w:tc>
        <w:tc>
          <w:tcPr>
            <w:tcW w:w="1111" w:type="dxa"/>
          </w:tcPr>
          <w:p w14:paraId="23D6BD68" w14:textId="77777777" w:rsidR="00B735E8" w:rsidRDefault="008E3F0B">
            <w:pPr>
              <w:pStyle w:val="TableParagraph"/>
              <w:ind w:left="128"/>
              <w:rPr>
                <w:b/>
                <w:sz w:val="24"/>
              </w:rPr>
            </w:pPr>
            <w:r>
              <w:rPr>
                <w:b/>
                <w:spacing w:val="-2"/>
                <w:sz w:val="24"/>
              </w:rPr>
              <w:t>3.7.20</w:t>
            </w:r>
          </w:p>
        </w:tc>
        <w:tc>
          <w:tcPr>
            <w:tcW w:w="1114" w:type="dxa"/>
          </w:tcPr>
          <w:p w14:paraId="23D6BD69" w14:textId="77777777" w:rsidR="00B735E8" w:rsidRDefault="008E3F0B">
            <w:pPr>
              <w:pStyle w:val="TableParagraph"/>
              <w:ind w:left="114"/>
              <w:rPr>
                <w:b/>
                <w:sz w:val="24"/>
              </w:rPr>
            </w:pPr>
            <w:r>
              <w:rPr>
                <w:b/>
                <w:spacing w:val="-2"/>
                <w:sz w:val="24"/>
              </w:rPr>
              <w:t>10.9.21</w:t>
            </w:r>
          </w:p>
        </w:tc>
        <w:tc>
          <w:tcPr>
            <w:tcW w:w="1111" w:type="dxa"/>
          </w:tcPr>
          <w:p w14:paraId="23D6BD6A" w14:textId="77777777" w:rsidR="00B735E8" w:rsidRDefault="008E3F0B">
            <w:pPr>
              <w:pStyle w:val="TableParagraph"/>
              <w:ind w:left="111"/>
              <w:rPr>
                <w:b/>
                <w:sz w:val="24"/>
              </w:rPr>
            </w:pPr>
            <w:r>
              <w:rPr>
                <w:b/>
                <w:spacing w:val="-2"/>
                <w:sz w:val="24"/>
              </w:rPr>
              <w:t>31.8.22</w:t>
            </w:r>
          </w:p>
        </w:tc>
        <w:tc>
          <w:tcPr>
            <w:tcW w:w="1111" w:type="dxa"/>
          </w:tcPr>
          <w:p w14:paraId="23D6BD6B" w14:textId="77777777" w:rsidR="00B735E8" w:rsidRDefault="008E3F0B">
            <w:pPr>
              <w:pStyle w:val="TableParagraph"/>
              <w:ind w:left="114"/>
              <w:rPr>
                <w:b/>
                <w:sz w:val="24"/>
              </w:rPr>
            </w:pPr>
            <w:r>
              <w:rPr>
                <w:b/>
                <w:spacing w:val="-2"/>
                <w:sz w:val="24"/>
              </w:rPr>
              <w:t>13.07.23</w:t>
            </w:r>
          </w:p>
        </w:tc>
        <w:tc>
          <w:tcPr>
            <w:tcW w:w="1111" w:type="dxa"/>
          </w:tcPr>
          <w:p w14:paraId="23D6BD6C" w14:textId="77777777" w:rsidR="00B735E8" w:rsidRDefault="008E3F0B">
            <w:pPr>
              <w:pStyle w:val="TableParagraph"/>
              <w:ind w:left="117"/>
              <w:rPr>
                <w:b/>
                <w:sz w:val="24"/>
              </w:rPr>
            </w:pPr>
            <w:r>
              <w:rPr>
                <w:b/>
                <w:spacing w:val="-2"/>
                <w:sz w:val="24"/>
              </w:rPr>
              <w:t>11.6.24</w:t>
            </w:r>
          </w:p>
        </w:tc>
      </w:tr>
      <w:tr w:rsidR="00B735E8" w14:paraId="23D6BD78" w14:textId="77777777">
        <w:trPr>
          <w:trHeight w:val="431"/>
        </w:trPr>
        <w:tc>
          <w:tcPr>
            <w:tcW w:w="1116" w:type="dxa"/>
          </w:tcPr>
          <w:p w14:paraId="23D6BD6E"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20</w:t>
            </w:r>
          </w:p>
        </w:tc>
        <w:tc>
          <w:tcPr>
            <w:tcW w:w="1111" w:type="dxa"/>
          </w:tcPr>
          <w:p w14:paraId="23D6BD6F" w14:textId="7BAE855C" w:rsidR="00B735E8" w:rsidRDefault="00A21414">
            <w:pPr>
              <w:pStyle w:val="TableParagraph"/>
              <w:ind w:left="113"/>
              <w:rPr>
                <w:b/>
                <w:sz w:val="24"/>
              </w:rPr>
            </w:pPr>
            <w:r>
              <w:rPr>
                <w:b/>
                <w:sz w:val="24"/>
              </w:rPr>
              <w:t>Rev 21</w:t>
            </w:r>
          </w:p>
        </w:tc>
        <w:tc>
          <w:tcPr>
            <w:tcW w:w="1116" w:type="dxa"/>
          </w:tcPr>
          <w:p w14:paraId="23D6BD70" w14:textId="18C4E666" w:rsidR="00B735E8" w:rsidRPr="00185B82" w:rsidRDefault="00A21414">
            <w:pPr>
              <w:pStyle w:val="TableParagraph"/>
              <w:spacing w:before="0"/>
              <w:rPr>
                <w:b/>
                <w:bCs/>
                <w:sz w:val="24"/>
                <w:szCs w:val="24"/>
              </w:rPr>
            </w:pPr>
            <w:r w:rsidRPr="00185B82">
              <w:rPr>
                <w:b/>
                <w:bCs/>
                <w:sz w:val="24"/>
                <w:szCs w:val="24"/>
              </w:rPr>
              <w:t>Rev 22</w:t>
            </w:r>
          </w:p>
        </w:tc>
        <w:tc>
          <w:tcPr>
            <w:tcW w:w="1111" w:type="dxa"/>
          </w:tcPr>
          <w:p w14:paraId="23D6BD71" w14:textId="77777777" w:rsidR="00B735E8" w:rsidRDefault="00B735E8">
            <w:pPr>
              <w:pStyle w:val="TableParagraph"/>
              <w:spacing w:before="0"/>
              <w:rPr>
                <w:rFonts w:ascii="Times New Roman"/>
              </w:rPr>
            </w:pPr>
          </w:p>
        </w:tc>
        <w:tc>
          <w:tcPr>
            <w:tcW w:w="1114" w:type="dxa"/>
          </w:tcPr>
          <w:p w14:paraId="23D6BD72" w14:textId="77777777" w:rsidR="00B735E8" w:rsidRDefault="00B735E8">
            <w:pPr>
              <w:pStyle w:val="TableParagraph"/>
              <w:spacing w:before="0"/>
              <w:rPr>
                <w:rFonts w:ascii="Times New Roman"/>
              </w:rPr>
            </w:pPr>
          </w:p>
        </w:tc>
        <w:tc>
          <w:tcPr>
            <w:tcW w:w="1111" w:type="dxa"/>
          </w:tcPr>
          <w:p w14:paraId="23D6BD73" w14:textId="77777777" w:rsidR="00B735E8" w:rsidRDefault="00B735E8">
            <w:pPr>
              <w:pStyle w:val="TableParagraph"/>
              <w:spacing w:before="0"/>
              <w:rPr>
                <w:rFonts w:ascii="Times New Roman"/>
              </w:rPr>
            </w:pPr>
          </w:p>
        </w:tc>
        <w:tc>
          <w:tcPr>
            <w:tcW w:w="1114" w:type="dxa"/>
          </w:tcPr>
          <w:p w14:paraId="23D6BD74" w14:textId="77777777" w:rsidR="00B735E8" w:rsidRDefault="00B735E8">
            <w:pPr>
              <w:pStyle w:val="TableParagraph"/>
              <w:spacing w:before="0"/>
              <w:rPr>
                <w:rFonts w:ascii="Times New Roman"/>
              </w:rPr>
            </w:pPr>
          </w:p>
        </w:tc>
        <w:tc>
          <w:tcPr>
            <w:tcW w:w="1111" w:type="dxa"/>
          </w:tcPr>
          <w:p w14:paraId="23D6BD75" w14:textId="77777777" w:rsidR="00B735E8" w:rsidRDefault="00B735E8">
            <w:pPr>
              <w:pStyle w:val="TableParagraph"/>
              <w:spacing w:before="0"/>
              <w:rPr>
                <w:rFonts w:ascii="Times New Roman"/>
              </w:rPr>
            </w:pPr>
          </w:p>
        </w:tc>
        <w:tc>
          <w:tcPr>
            <w:tcW w:w="1111" w:type="dxa"/>
          </w:tcPr>
          <w:p w14:paraId="23D6BD76" w14:textId="77777777" w:rsidR="00B735E8" w:rsidRDefault="00B735E8">
            <w:pPr>
              <w:pStyle w:val="TableParagraph"/>
              <w:spacing w:before="0"/>
              <w:rPr>
                <w:rFonts w:ascii="Times New Roman"/>
              </w:rPr>
            </w:pPr>
          </w:p>
        </w:tc>
        <w:tc>
          <w:tcPr>
            <w:tcW w:w="1111" w:type="dxa"/>
          </w:tcPr>
          <w:p w14:paraId="23D6BD77" w14:textId="77777777" w:rsidR="00B735E8" w:rsidRDefault="00B735E8">
            <w:pPr>
              <w:pStyle w:val="TableParagraph"/>
              <w:spacing w:before="0"/>
              <w:rPr>
                <w:rFonts w:ascii="Times New Roman"/>
              </w:rPr>
            </w:pPr>
          </w:p>
        </w:tc>
      </w:tr>
      <w:tr w:rsidR="00B735E8" w14:paraId="23D6BD83" w14:textId="77777777">
        <w:trPr>
          <w:trHeight w:val="431"/>
        </w:trPr>
        <w:tc>
          <w:tcPr>
            <w:tcW w:w="1116" w:type="dxa"/>
          </w:tcPr>
          <w:p w14:paraId="23D6BD79" w14:textId="77777777" w:rsidR="00B735E8" w:rsidRDefault="008E3F0B">
            <w:pPr>
              <w:pStyle w:val="TableParagraph"/>
              <w:spacing w:before="7"/>
              <w:ind w:left="115"/>
              <w:rPr>
                <w:b/>
                <w:sz w:val="24"/>
              </w:rPr>
            </w:pPr>
            <w:r>
              <w:rPr>
                <w:b/>
                <w:spacing w:val="-2"/>
                <w:sz w:val="24"/>
              </w:rPr>
              <w:t>10.7.25</w:t>
            </w:r>
          </w:p>
        </w:tc>
        <w:tc>
          <w:tcPr>
            <w:tcW w:w="1111" w:type="dxa"/>
          </w:tcPr>
          <w:p w14:paraId="23D6BD7A" w14:textId="2D6B9E60" w:rsidR="00B735E8" w:rsidRDefault="00A21414">
            <w:pPr>
              <w:pStyle w:val="TableParagraph"/>
              <w:spacing w:before="0"/>
              <w:rPr>
                <w:rFonts w:ascii="Times New Roman"/>
              </w:rPr>
            </w:pPr>
            <w:r>
              <w:rPr>
                <w:b/>
                <w:spacing w:val="-2"/>
                <w:sz w:val="24"/>
              </w:rPr>
              <w:t>12.11.25</w:t>
            </w:r>
          </w:p>
        </w:tc>
        <w:tc>
          <w:tcPr>
            <w:tcW w:w="1116" w:type="dxa"/>
          </w:tcPr>
          <w:p w14:paraId="23D6BD7B" w14:textId="7D30874E" w:rsidR="00B735E8" w:rsidRPr="00185B82" w:rsidRDefault="00A0207F">
            <w:pPr>
              <w:pStyle w:val="TableParagraph"/>
              <w:spacing w:before="0"/>
              <w:rPr>
                <w:b/>
                <w:bCs/>
                <w:sz w:val="24"/>
                <w:szCs w:val="24"/>
              </w:rPr>
            </w:pPr>
            <w:r w:rsidRPr="00185B82">
              <w:rPr>
                <w:b/>
                <w:bCs/>
                <w:sz w:val="24"/>
                <w:szCs w:val="24"/>
              </w:rPr>
              <w:t>16.07.26</w:t>
            </w:r>
          </w:p>
        </w:tc>
        <w:tc>
          <w:tcPr>
            <w:tcW w:w="1111" w:type="dxa"/>
          </w:tcPr>
          <w:p w14:paraId="23D6BD7C" w14:textId="77777777" w:rsidR="00B735E8" w:rsidRDefault="00B735E8">
            <w:pPr>
              <w:pStyle w:val="TableParagraph"/>
              <w:spacing w:before="0"/>
              <w:rPr>
                <w:rFonts w:ascii="Times New Roman"/>
              </w:rPr>
            </w:pPr>
          </w:p>
        </w:tc>
        <w:tc>
          <w:tcPr>
            <w:tcW w:w="1114" w:type="dxa"/>
          </w:tcPr>
          <w:p w14:paraId="23D6BD7D" w14:textId="77777777" w:rsidR="00B735E8" w:rsidRDefault="00B735E8">
            <w:pPr>
              <w:pStyle w:val="TableParagraph"/>
              <w:spacing w:before="0"/>
              <w:rPr>
                <w:rFonts w:ascii="Times New Roman"/>
              </w:rPr>
            </w:pPr>
          </w:p>
        </w:tc>
        <w:tc>
          <w:tcPr>
            <w:tcW w:w="1111" w:type="dxa"/>
          </w:tcPr>
          <w:p w14:paraId="23D6BD7E" w14:textId="77777777" w:rsidR="00B735E8" w:rsidRDefault="00B735E8">
            <w:pPr>
              <w:pStyle w:val="TableParagraph"/>
              <w:spacing w:before="0"/>
              <w:rPr>
                <w:rFonts w:ascii="Times New Roman"/>
              </w:rPr>
            </w:pPr>
          </w:p>
        </w:tc>
        <w:tc>
          <w:tcPr>
            <w:tcW w:w="1114" w:type="dxa"/>
          </w:tcPr>
          <w:p w14:paraId="23D6BD7F" w14:textId="77777777" w:rsidR="00B735E8" w:rsidRDefault="00B735E8">
            <w:pPr>
              <w:pStyle w:val="TableParagraph"/>
              <w:spacing w:before="0"/>
              <w:rPr>
                <w:rFonts w:ascii="Times New Roman"/>
              </w:rPr>
            </w:pPr>
          </w:p>
        </w:tc>
        <w:tc>
          <w:tcPr>
            <w:tcW w:w="1111" w:type="dxa"/>
          </w:tcPr>
          <w:p w14:paraId="23D6BD80" w14:textId="77777777" w:rsidR="00B735E8" w:rsidRDefault="00B735E8">
            <w:pPr>
              <w:pStyle w:val="TableParagraph"/>
              <w:spacing w:before="0"/>
              <w:rPr>
                <w:rFonts w:ascii="Times New Roman"/>
              </w:rPr>
            </w:pPr>
          </w:p>
        </w:tc>
        <w:tc>
          <w:tcPr>
            <w:tcW w:w="1111" w:type="dxa"/>
          </w:tcPr>
          <w:p w14:paraId="23D6BD81" w14:textId="77777777" w:rsidR="00B735E8" w:rsidRDefault="00B735E8">
            <w:pPr>
              <w:pStyle w:val="TableParagraph"/>
              <w:spacing w:before="0"/>
              <w:rPr>
                <w:rFonts w:ascii="Times New Roman"/>
              </w:rPr>
            </w:pPr>
          </w:p>
        </w:tc>
        <w:tc>
          <w:tcPr>
            <w:tcW w:w="1111" w:type="dxa"/>
          </w:tcPr>
          <w:p w14:paraId="23D6BD82" w14:textId="77777777" w:rsidR="00B735E8" w:rsidRDefault="00B735E8">
            <w:pPr>
              <w:pStyle w:val="TableParagraph"/>
              <w:spacing w:before="0"/>
              <w:rPr>
                <w:rFonts w:ascii="Times New Roman"/>
              </w:rPr>
            </w:pPr>
          </w:p>
        </w:tc>
      </w:tr>
    </w:tbl>
    <w:p w14:paraId="23D6BD84" w14:textId="77777777" w:rsidR="00B735E8" w:rsidRDefault="00B735E8">
      <w:pPr>
        <w:pStyle w:val="TableParagraph"/>
        <w:rPr>
          <w:rFonts w:ascii="Times New Roman"/>
        </w:rPr>
        <w:sectPr w:rsidR="00B735E8">
          <w:headerReference w:type="default" r:id="rId10"/>
          <w:type w:val="continuous"/>
          <w:pgSz w:w="11910" w:h="16840"/>
          <w:pgMar w:top="2900" w:right="283" w:bottom="0" w:left="283" w:header="746" w:footer="0" w:gutter="0"/>
          <w:pgNumType w:start="1"/>
          <w:cols w:space="720"/>
        </w:sectPr>
      </w:pPr>
    </w:p>
    <w:p w14:paraId="23D6BD85" w14:textId="77777777" w:rsidR="00B735E8" w:rsidRDefault="00B735E8">
      <w:pPr>
        <w:pStyle w:val="BodyText"/>
      </w:pPr>
    </w:p>
    <w:p w14:paraId="23D6BD86" w14:textId="77777777" w:rsidR="00B735E8" w:rsidRDefault="00B735E8">
      <w:pPr>
        <w:pStyle w:val="BodyText"/>
        <w:spacing w:before="7"/>
      </w:pPr>
    </w:p>
    <w:p w14:paraId="23D6BD87" w14:textId="77777777" w:rsidR="00B735E8" w:rsidRDefault="008E3F0B">
      <w:pPr>
        <w:pStyle w:val="ListParagraph"/>
        <w:numPr>
          <w:ilvl w:val="3"/>
          <w:numId w:val="10"/>
        </w:numPr>
        <w:tabs>
          <w:tab w:val="left" w:pos="2335"/>
        </w:tabs>
        <w:spacing w:line="264" w:lineRule="auto"/>
        <w:ind w:right="1021"/>
      </w:pPr>
      <w:r>
        <w:t>Nurturing</w:t>
      </w:r>
      <w:r>
        <w:rPr>
          <w:spacing w:val="-4"/>
        </w:rPr>
        <w:t xml:space="preserve"> </w:t>
      </w:r>
      <w:r>
        <w:t>–</w:t>
      </w:r>
      <w:r>
        <w:rPr>
          <w:spacing w:val="-2"/>
        </w:rPr>
        <w:t xml:space="preserve"> </w:t>
      </w:r>
      <w:r>
        <w:t>A</w:t>
      </w:r>
      <w:r>
        <w:rPr>
          <w:spacing w:val="-3"/>
        </w:rPr>
        <w:t xml:space="preserve"> </w:t>
      </w:r>
      <w:r>
        <w:t>safe</w:t>
      </w:r>
      <w:r>
        <w:rPr>
          <w:spacing w:val="-2"/>
        </w:rPr>
        <w:t xml:space="preserve"> </w:t>
      </w:r>
      <w:r>
        <w:t>and</w:t>
      </w:r>
      <w:r>
        <w:rPr>
          <w:spacing w:val="-4"/>
        </w:rPr>
        <w:t xml:space="preserve"> </w:t>
      </w:r>
      <w:r>
        <w:t>positive</w:t>
      </w:r>
      <w:r>
        <w:rPr>
          <w:spacing w:val="-2"/>
        </w:rPr>
        <w:t xml:space="preserve"> </w:t>
      </w:r>
      <w:r>
        <w:t>place</w:t>
      </w:r>
      <w:r>
        <w:rPr>
          <w:spacing w:val="-2"/>
        </w:rPr>
        <w:t xml:space="preserve"> </w:t>
      </w:r>
      <w:r>
        <w:t>the</w:t>
      </w:r>
      <w:r>
        <w:rPr>
          <w:spacing w:val="-3"/>
        </w:rPr>
        <w:t xml:space="preserve"> </w:t>
      </w:r>
      <w:r>
        <w:t>learn</w:t>
      </w:r>
      <w:r>
        <w:rPr>
          <w:spacing w:val="-4"/>
        </w:rPr>
        <w:t xml:space="preserve"> </w:t>
      </w:r>
      <w:r>
        <w:t>and</w:t>
      </w:r>
      <w:r>
        <w:rPr>
          <w:spacing w:val="-4"/>
        </w:rPr>
        <w:t xml:space="preserve"> </w:t>
      </w:r>
      <w:r>
        <w:t>work,</w:t>
      </w:r>
      <w:r>
        <w:rPr>
          <w:spacing w:val="-2"/>
        </w:rPr>
        <w:t xml:space="preserve"> </w:t>
      </w:r>
      <w:r>
        <w:t>we</w:t>
      </w:r>
      <w:r>
        <w:rPr>
          <w:spacing w:val="-3"/>
        </w:rPr>
        <w:t xml:space="preserve"> </w:t>
      </w:r>
      <w:r>
        <w:t>never</w:t>
      </w:r>
      <w:r>
        <w:rPr>
          <w:spacing w:val="-3"/>
        </w:rPr>
        <w:t xml:space="preserve"> </w:t>
      </w:r>
      <w:r>
        <w:t>give up on our learners</w:t>
      </w:r>
    </w:p>
    <w:p w14:paraId="23D6BD88" w14:textId="77777777" w:rsidR="00B735E8" w:rsidRDefault="00B735E8">
      <w:pPr>
        <w:pStyle w:val="BodyText"/>
        <w:spacing w:before="35"/>
      </w:pPr>
    </w:p>
    <w:p w14:paraId="23D6BD89" w14:textId="77777777" w:rsidR="00B735E8" w:rsidRPr="00D824D7" w:rsidRDefault="008E3F0B">
      <w:pPr>
        <w:pStyle w:val="BodyText"/>
        <w:spacing w:line="264" w:lineRule="auto"/>
        <w:ind w:left="1265" w:right="883" w:hanging="10"/>
      </w:pPr>
      <w:r w:rsidRPr="00D824D7">
        <w:rPr>
          <w:color w:val="000000"/>
        </w:rPr>
        <w:t>Inclusion is not just a value, but a strategic priority. Inclusion at Stoke on Trent</w:t>
      </w:r>
      <w:r w:rsidRPr="00D824D7">
        <w:rPr>
          <w:color w:val="000000"/>
        </w:rPr>
        <w:t xml:space="preserve"> </w:t>
      </w:r>
      <w:r w:rsidRPr="00D824D7">
        <w:rPr>
          <w:color w:val="000000"/>
        </w:rPr>
        <w:t>College</w:t>
      </w:r>
      <w:r w:rsidRPr="00D824D7">
        <w:rPr>
          <w:color w:val="000000"/>
          <w:spacing w:val="-3"/>
        </w:rPr>
        <w:t xml:space="preserve"> </w:t>
      </w:r>
      <w:r w:rsidRPr="00D824D7">
        <w:rPr>
          <w:color w:val="000000"/>
        </w:rPr>
        <w:t>means</w:t>
      </w:r>
      <w:r w:rsidRPr="00D824D7">
        <w:rPr>
          <w:color w:val="000000"/>
          <w:spacing w:val="-3"/>
        </w:rPr>
        <w:t xml:space="preserve"> </w:t>
      </w:r>
      <w:r w:rsidRPr="00D824D7">
        <w:rPr>
          <w:color w:val="000000"/>
        </w:rPr>
        <w:t>more</w:t>
      </w:r>
      <w:r w:rsidRPr="00D824D7">
        <w:rPr>
          <w:color w:val="000000"/>
          <w:spacing w:val="-3"/>
        </w:rPr>
        <w:t xml:space="preserve"> </w:t>
      </w:r>
      <w:r w:rsidRPr="00D824D7">
        <w:rPr>
          <w:color w:val="000000"/>
        </w:rPr>
        <w:t>than</w:t>
      </w:r>
      <w:r w:rsidRPr="00D824D7">
        <w:rPr>
          <w:color w:val="000000"/>
          <w:spacing w:val="-4"/>
        </w:rPr>
        <w:t xml:space="preserve"> </w:t>
      </w:r>
      <w:r w:rsidRPr="00D824D7">
        <w:rPr>
          <w:color w:val="000000"/>
        </w:rPr>
        <w:t>just</w:t>
      </w:r>
      <w:r w:rsidRPr="00D824D7">
        <w:rPr>
          <w:color w:val="000000"/>
          <w:spacing w:val="-4"/>
        </w:rPr>
        <w:t xml:space="preserve"> </w:t>
      </w:r>
      <w:r w:rsidRPr="00D824D7">
        <w:rPr>
          <w:color w:val="000000"/>
        </w:rPr>
        <w:t>being</w:t>
      </w:r>
      <w:r w:rsidRPr="00D824D7">
        <w:rPr>
          <w:color w:val="000000"/>
          <w:spacing w:val="-4"/>
        </w:rPr>
        <w:t xml:space="preserve"> </w:t>
      </w:r>
      <w:r w:rsidRPr="00D824D7">
        <w:rPr>
          <w:color w:val="000000"/>
        </w:rPr>
        <w:t>present;</w:t>
      </w:r>
      <w:r w:rsidRPr="00D824D7">
        <w:rPr>
          <w:color w:val="000000"/>
          <w:spacing w:val="-3"/>
        </w:rPr>
        <w:t xml:space="preserve"> </w:t>
      </w:r>
      <w:r w:rsidRPr="00D824D7">
        <w:rPr>
          <w:color w:val="000000"/>
        </w:rPr>
        <w:t>it</w:t>
      </w:r>
      <w:r w:rsidRPr="00D824D7">
        <w:rPr>
          <w:color w:val="000000"/>
          <w:spacing w:val="-4"/>
        </w:rPr>
        <w:t xml:space="preserve"> </w:t>
      </w:r>
      <w:r w:rsidRPr="00D824D7">
        <w:rPr>
          <w:color w:val="000000"/>
        </w:rPr>
        <w:t>means</w:t>
      </w:r>
      <w:r w:rsidRPr="00D824D7">
        <w:rPr>
          <w:color w:val="000000"/>
          <w:spacing w:val="-3"/>
        </w:rPr>
        <w:t xml:space="preserve"> </w:t>
      </w:r>
      <w:r w:rsidRPr="00D824D7">
        <w:rPr>
          <w:color w:val="000000"/>
        </w:rPr>
        <w:t>every</w:t>
      </w:r>
      <w:r w:rsidRPr="00D824D7">
        <w:rPr>
          <w:color w:val="000000"/>
          <w:spacing w:val="-4"/>
        </w:rPr>
        <w:t xml:space="preserve"> </w:t>
      </w:r>
      <w:r w:rsidRPr="00D824D7">
        <w:rPr>
          <w:color w:val="000000"/>
        </w:rPr>
        <w:t>individual</w:t>
      </w:r>
      <w:r w:rsidRPr="00D824D7">
        <w:rPr>
          <w:color w:val="000000"/>
          <w:spacing w:val="-4"/>
        </w:rPr>
        <w:t xml:space="preserve"> </w:t>
      </w:r>
      <w:r w:rsidRPr="00D824D7">
        <w:rPr>
          <w:color w:val="000000"/>
        </w:rPr>
        <w:t>feels</w:t>
      </w:r>
      <w:r w:rsidRPr="00D824D7">
        <w:rPr>
          <w:color w:val="000000"/>
          <w:spacing w:val="-3"/>
        </w:rPr>
        <w:t xml:space="preserve"> </w:t>
      </w:r>
      <w:r w:rsidRPr="00D824D7">
        <w:rPr>
          <w:color w:val="000000"/>
        </w:rPr>
        <w:t>they</w:t>
      </w:r>
      <w:r w:rsidRPr="00D824D7">
        <w:rPr>
          <w:color w:val="000000"/>
        </w:rPr>
        <w:t xml:space="preserve"> </w:t>
      </w:r>
      <w:r w:rsidRPr="00D824D7">
        <w:rPr>
          <w:color w:val="000000"/>
        </w:rPr>
        <w:t>truly</w:t>
      </w:r>
      <w:r w:rsidRPr="00D824D7">
        <w:rPr>
          <w:color w:val="000000"/>
          <w:spacing w:val="-2"/>
        </w:rPr>
        <w:t xml:space="preserve"> </w:t>
      </w:r>
      <w:r w:rsidRPr="00D824D7">
        <w:rPr>
          <w:color w:val="000000"/>
        </w:rPr>
        <w:t>belong, are valued, and</w:t>
      </w:r>
      <w:r w:rsidRPr="00D824D7">
        <w:rPr>
          <w:color w:val="000000"/>
          <w:spacing w:val="-1"/>
        </w:rPr>
        <w:t xml:space="preserve"> </w:t>
      </w:r>
      <w:r w:rsidRPr="00D824D7">
        <w:rPr>
          <w:color w:val="000000"/>
        </w:rPr>
        <w:t>can</w:t>
      </w:r>
      <w:r w:rsidRPr="00D824D7">
        <w:rPr>
          <w:color w:val="000000"/>
          <w:spacing w:val="-1"/>
        </w:rPr>
        <w:t xml:space="preserve"> </w:t>
      </w:r>
      <w:r w:rsidRPr="00D824D7">
        <w:rPr>
          <w:color w:val="000000"/>
        </w:rPr>
        <w:t>contribute fully. We are committed to listening,</w:t>
      </w:r>
      <w:r w:rsidRPr="00D824D7">
        <w:rPr>
          <w:color w:val="000000"/>
        </w:rPr>
        <w:t xml:space="preserve"> </w:t>
      </w:r>
      <w:r w:rsidRPr="00D824D7">
        <w:rPr>
          <w:color w:val="000000"/>
        </w:rPr>
        <w:t>learning, and acting to ensure our college is a place where everyone’s voice is</w:t>
      </w:r>
      <w:r w:rsidRPr="00D824D7">
        <w:rPr>
          <w:color w:val="000000"/>
        </w:rPr>
        <w:t xml:space="preserve"> </w:t>
      </w:r>
      <w:r w:rsidRPr="00D824D7">
        <w:rPr>
          <w:color w:val="000000"/>
        </w:rPr>
        <w:t>heard and respected.</w:t>
      </w:r>
    </w:p>
    <w:p w14:paraId="23D6BD8A" w14:textId="77777777" w:rsidR="00B735E8" w:rsidRPr="00D824D7" w:rsidRDefault="00B735E8">
      <w:pPr>
        <w:pStyle w:val="BodyText"/>
        <w:spacing w:before="43"/>
      </w:pPr>
    </w:p>
    <w:p w14:paraId="23D6BD8B" w14:textId="77777777" w:rsidR="00B735E8" w:rsidRPr="00D824D7" w:rsidRDefault="008E3F0B">
      <w:pPr>
        <w:pStyle w:val="Heading1"/>
        <w:ind w:left="1255" w:firstLine="0"/>
      </w:pPr>
      <w:r w:rsidRPr="00D824D7">
        <w:rPr>
          <w:color w:val="000000"/>
        </w:rPr>
        <w:t>Inclusion</w:t>
      </w:r>
      <w:r w:rsidRPr="00D824D7">
        <w:rPr>
          <w:color w:val="000000"/>
          <w:spacing w:val="-7"/>
        </w:rPr>
        <w:t xml:space="preserve"> </w:t>
      </w:r>
      <w:r w:rsidRPr="00D824D7">
        <w:rPr>
          <w:color w:val="000000"/>
          <w:spacing w:val="-2"/>
        </w:rPr>
        <w:t>Commitment</w:t>
      </w:r>
    </w:p>
    <w:p w14:paraId="23D6BD8C" w14:textId="77777777" w:rsidR="00B735E8" w:rsidRPr="00D824D7" w:rsidRDefault="008E3F0B" w:rsidP="008C37D4">
      <w:pPr>
        <w:pStyle w:val="ListParagraph"/>
        <w:numPr>
          <w:ilvl w:val="3"/>
          <w:numId w:val="11"/>
        </w:numPr>
        <w:tabs>
          <w:tab w:val="left" w:pos="2114"/>
        </w:tabs>
        <w:spacing w:before="33"/>
        <w:ind w:left="2127" w:hanging="142"/>
      </w:pPr>
      <w:r w:rsidRPr="00D824D7">
        <w:rPr>
          <w:color w:val="000000"/>
        </w:rPr>
        <w:t>What</w:t>
      </w:r>
      <w:r w:rsidRPr="00D824D7">
        <w:rPr>
          <w:color w:val="000000"/>
          <w:spacing w:val="-4"/>
        </w:rPr>
        <w:t xml:space="preserve"> </w:t>
      </w:r>
      <w:r w:rsidRPr="00D824D7">
        <w:rPr>
          <w:color w:val="000000"/>
        </w:rPr>
        <w:t>inclusion</w:t>
      </w:r>
      <w:r w:rsidRPr="00D824D7">
        <w:rPr>
          <w:color w:val="000000"/>
          <w:spacing w:val="-3"/>
        </w:rPr>
        <w:t xml:space="preserve"> </w:t>
      </w:r>
      <w:r w:rsidRPr="00D824D7">
        <w:rPr>
          <w:color w:val="000000"/>
        </w:rPr>
        <w:t>looks</w:t>
      </w:r>
      <w:r w:rsidRPr="00D824D7">
        <w:rPr>
          <w:color w:val="000000"/>
          <w:spacing w:val="-2"/>
        </w:rPr>
        <w:t xml:space="preserve"> </w:t>
      </w:r>
      <w:r w:rsidRPr="00D824D7">
        <w:rPr>
          <w:color w:val="000000"/>
        </w:rPr>
        <w:t>like</w:t>
      </w:r>
      <w:r w:rsidRPr="00D824D7">
        <w:rPr>
          <w:color w:val="000000"/>
          <w:spacing w:val="-2"/>
        </w:rPr>
        <w:t xml:space="preserve"> </w:t>
      </w:r>
      <w:r w:rsidRPr="00D824D7">
        <w:rPr>
          <w:color w:val="000000"/>
        </w:rPr>
        <w:t>in</w:t>
      </w:r>
      <w:r w:rsidRPr="00D824D7">
        <w:rPr>
          <w:color w:val="000000"/>
          <w:spacing w:val="-3"/>
        </w:rPr>
        <w:t xml:space="preserve"> </w:t>
      </w:r>
      <w:r w:rsidRPr="00D824D7">
        <w:rPr>
          <w:color w:val="000000"/>
          <w:spacing w:val="-2"/>
        </w:rPr>
        <w:t>practice:</w:t>
      </w:r>
    </w:p>
    <w:p w14:paraId="23D6BD8D" w14:textId="77777777" w:rsidR="00B735E8" w:rsidRPr="00D824D7" w:rsidRDefault="008E3F0B" w:rsidP="008C37D4">
      <w:pPr>
        <w:pStyle w:val="ListParagraph"/>
        <w:numPr>
          <w:ilvl w:val="3"/>
          <w:numId w:val="11"/>
        </w:numPr>
        <w:tabs>
          <w:tab w:val="left" w:pos="2114"/>
        </w:tabs>
        <w:spacing w:before="28"/>
        <w:ind w:left="2127" w:hanging="142"/>
      </w:pPr>
      <w:r w:rsidRPr="00D824D7">
        <w:rPr>
          <w:color w:val="000000"/>
        </w:rPr>
        <w:t>Use</w:t>
      </w:r>
      <w:r w:rsidRPr="00D824D7">
        <w:rPr>
          <w:color w:val="000000"/>
          <w:spacing w:val="-3"/>
        </w:rPr>
        <w:t xml:space="preserve"> </w:t>
      </w:r>
      <w:r w:rsidRPr="00D824D7">
        <w:rPr>
          <w:color w:val="000000"/>
        </w:rPr>
        <w:t>of</w:t>
      </w:r>
      <w:r w:rsidRPr="00D824D7">
        <w:rPr>
          <w:color w:val="000000"/>
          <w:spacing w:val="-4"/>
        </w:rPr>
        <w:t xml:space="preserve"> </w:t>
      </w:r>
      <w:r w:rsidRPr="00D824D7">
        <w:rPr>
          <w:color w:val="000000"/>
        </w:rPr>
        <w:t>inclusive</w:t>
      </w:r>
      <w:r w:rsidRPr="00D824D7">
        <w:rPr>
          <w:color w:val="000000"/>
          <w:spacing w:val="-3"/>
        </w:rPr>
        <w:t xml:space="preserve"> </w:t>
      </w:r>
      <w:r w:rsidRPr="00D824D7">
        <w:rPr>
          <w:color w:val="000000"/>
        </w:rPr>
        <w:t>language</w:t>
      </w:r>
      <w:r w:rsidRPr="00D824D7">
        <w:rPr>
          <w:color w:val="000000"/>
          <w:spacing w:val="-3"/>
        </w:rPr>
        <w:t xml:space="preserve"> </w:t>
      </w:r>
      <w:r w:rsidRPr="00D824D7">
        <w:rPr>
          <w:color w:val="000000"/>
        </w:rPr>
        <w:t>in</w:t>
      </w:r>
      <w:r w:rsidRPr="00D824D7">
        <w:rPr>
          <w:color w:val="000000"/>
          <w:spacing w:val="-4"/>
        </w:rPr>
        <w:t xml:space="preserve"> </w:t>
      </w:r>
      <w:r w:rsidRPr="00D824D7">
        <w:rPr>
          <w:color w:val="000000"/>
        </w:rPr>
        <w:t>all</w:t>
      </w:r>
      <w:r w:rsidRPr="00D824D7">
        <w:rPr>
          <w:color w:val="000000"/>
          <w:spacing w:val="-4"/>
        </w:rPr>
        <w:t xml:space="preserve"> </w:t>
      </w:r>
      <w:r w:rsidRPr="00D824D7">
        <w:rPr>
          <w:color w:val="000000"/>
          <w:spacing w:val="-2"/>
        </w:rPr>
        <w:t>communications.</w:t>
      </w:r>
    </w:p>
    <w:p w14:paraId="23D6BD8E" w14:textId="701F5845" w:rsidR="00B735E8" w:rsidRPr="00D824D7" w:rsidRDefault="008E3F0B" w:rsidP="008C37D4">
      <w:pPr>
        <w:pStyle w:val="ListParagraph"/>
        <w:numPr>
          <w:ilvl w:val="3"/>
          <w:numId w:val="11"/>
        </w:numPr>
        <w:tabs>
          <w:tab w:val="left" w:pos="2115"/>
        </w:tabs>
        <w:spacing w:before="42" w:line="280" w:lineRule="auto"/>
        <w:ind w:left="2127" w:right="73" w:hanging="142"/>
      </w:pPr>
      <w:r w:rsidRPr="00D824D7">
        <w:rPr>
          <w:color w:val="000000"/>
        </w:rPr>
        <w:t>Accessible</w:t>
      </w:r>
      <w:r w:rsidRPr="00D824D7">
        <w:rPr>
          <w:color w:val="000000"/>
          <w:spacing w:val="-3"/>
        </w:rPr>
        <w:t xml:space="preserve"> </w:t>
      </w:r>
      <w:r w:rsidRPr="00D824D7">
        <w:rPr>
          <w:color w:val="000000"/>
        </w:rPr>
        <w:t>physical</w:t>
      </w:r>
      <w:r w:rsidRPr="00D824D7">
        <w:rPr>
          <w:color w:val="000000"/>
          <w:spacing w:val="-5"/>
        </w:rPr>
        <w:t xml:space="preserve"> </w:t>
      </w:r>
      <w:r w:rsidRPr="00D824D7">
        <w:rPr>
          <w:color w:val="000000"/>
        </w:rPr>
        <w:t>and</w:t>
      </w:r>
      <w:r w:rsidRPr="00D824D7">
        <w:rPr>
          <w:color w:val="000000"/>
          <w:spacing w:val="-5"/>
        </w:rPr>
        <w:t xml:space="preserve"> </w:t>
      </w:r>
      <w:r w:rsidRPr="00D824D7">
        <w:rPr>
          <w:color w:val="000000"/>
        </w:rPr>
        <w:t>digital</w:t>
      </w:r>
      <w:r w:rsidRPr="00D824D7">
        <w:rPr>
          <w:color w:val="000000"/>
          <w:spacing w:val="-5"/>
        </w:rPr>
        <w:t xml:space="preserve"> </w:t>
      </w:r>
      <w:r w:rsidRPr="00D824D7">
        <w:rPr>
          <w:color w:val="000000"/>
        </w:rPr>
        <w:t>environments,</w:t>
      </w:r>
      <w:r w:rsidRPr="00D824D7">
        <w:rPr>
          <w:color w:val="000000"/>
          <w:spacing w:val="-3"/>
        </w:rPr>
        <w:t xml:space="preserve"> </w:t>
      </w:r>
      <w:r w:rsidRPr="00D824D7">
        <w:rPr>
          <w:color w:val="000000"/>
        </w:rPr>
        <w:t>including</w:t>
      </w:r>
      <w:r w:rsidRPr="00D824D7">
        <w:rPr>
          <w:color w:val="000000"/>
          <w:spacing w:val="-5"/>
        </w:rPr>
        <w:t xml:space="preserve"> </w:t>
      </w:r>
      <w:r w:rsidRPr="00D824D7">
        <w:rPr>
          <w:color w:val="000000"/>
        </w:rPr>
        <w:t>universal</w:t>
      </w:r>
      <w:r w:rsidRPr="00D824D7">
        <w:rPr>
          <w:color w:val="000000"/>
          <w:spacing w:val="-5"/>
        </w:rPr>
        <w:t xml:space="preserve"> </w:t>
      </w:r>
      <w:r w:rsidRPr="00D824D7">
        <w:rPr>
          <w:color w:val="000000"/>
        </w:rPr>
        <w:t>design</w:t>
      </w:r>
      <w:r w:rsidRPr="00D824D7">
        <w:rPr>
          <w:color w:val="000000"/>
          <w:spacing w:val="-5"/>
        </w:rPr>
        <w:t xml:space="preserve"> </w:t>
      </w:r>
      <w:r w:rsidRPr="00D824D7">
        <w:rPr>
          <w:color w:val="000000"/>
        </w:rPr>
        <w:t>principles,</w:t>
      </w:r>
      <w:r w:rsidR="00D824D7">
        <w:rPr>
          <w:color w:val="000000"/>
        </w:rPr>
        <w:t xml:space="preserve"> </w:t>
      </w:r>
      <w:r w:rsidRPr="00D824D7">
        <w:rPr>
          <w:color w:val="000000"/>
        </w:rPr>
        <w:t>quiet spaces, prayer rooms, and gender-neutral facilities.</w:t>
      </w:r>
    </w:p>
    <w:p w14:paraId="23D6BD8F" w14:textId="77777777" w:rsidR="00B735E8" w:rsidRPr="00D824D7" w:rsidRDefault="008E3F0B" w:rsidP="008C37D4">
      <w:pPr>
        <w:pStyle w:val="ListParagraph"/>
        <w:numPr>
          <w:ilvl w:val="3"/>
          <w:numId w:val="11"/>
        </w:numPr>
        <w:tabs>
          <w:tab w:val="left" w:pos="2114"/>
        </w:tabs>
        <w:spacing w:line="266" w:lineRule="exact"/>
        <w:ind w:left="2127" w:hanging="142"/>
      </w:pPr>
      <w:r w:rsidRPr="00D824D7">
        <w:rPr>
          <w:color w:val="000000"/>
        </w:rPr>
        <w:t>Representation</w:t>
      </w:r>
      <w:r w:rsidRPr="00D824D7">
        <w:rPr>
          <w:color w:val="000000"/>
          <w:spacing w:val="-6"/>
        </w:rPr>
        <w:t xml:space="preserve"> </w:t>
      </w:r>
      <w:r w:rsidRPr="00D824D7">
        <w:rPr>
          <w:color w:val="000000"/>
        </w:rPr>
        <w:t>in</w:t>
      </w:r>
      <w:r w:rsidRPr="00D824D7">
        <w:rPr>
          <w:color w:val="000000"/>
          <w:spacing w:val="-6"/>
        </w:rPr>
        <w:t xml:space="preserve"> </w:t>
      </w:r>
      <w:r w:rsidRPr="00D824D7">
        <w:rPr>
          <w:color w:val="000000"/>
        </w:rPr>
        <w:t>decision-making</w:t>
      </w:r>
      <w:r w:rsidRPr="00D824D7">
        <w:rPr>
          <w:color w:val="000000"/>
          <w:spacing w:val="-5"/>
        </w:rPr>
        <w:t xml:space="preserve"> </w:t>
      </w:r>
      <w:r w:rsidRPr="00D824D7">
        <w:rPr>
          <w:color w:val="000000"/>
        </w:rPr>
        <w:t>at</w:t>
      </w:r>
      <w:r w:rsidRPr="00D824D7">
        <w:rPr>
          <w:color w:val="000000"/>
          <w:spacing w:val="-6"/>
        </w:rPr>
        <w:t xml:space="preserve"> </w:t>
      </w:r>
      <w:r w:rsidRPr="00D824D7">
        <w:rPr>
          <w:color w:val="000000"/>
        </w:rPr>
        <w:t>all</w:t>
      </w:r>
      <w:r w:rsidRPr="00D824D7">
        <w:rPr>
          <w:color w:val="000000"/>
          <w:spacing w:val="-5"/>
        </w:rPr>
        <w:t xml:space="preserve"> </w:t>
      </w:r>
      <w:r w:rsidRPr="00D824D7">
        <w:rPr>
          <w:color w:val="000000"/>
          <w:spacing w:val="-2"/>
        </w:rPr>
        <w:t>levels.</w:t>
      </w:r>
    </w:p>
    <w:p w14:paraId="23D6BD90" w14:textId="77777777" w:rsidR="00B735E8" w:rsidRPr="00D824D7" w:rsidRDefault="00B735E8">
      <w:pPr>
        <w:pStyle w:val="BodyText"/>
        <w:spacing w:before="231"/>
      </w:pPr>
    </w:p>
    <w:p w14:paraId="23D6BD91" w14:textId="77777777" w:rsidR="00B735E8" w:rsidRPr="00D824D7" w:rsidRDefault="008E3F0B">
      <w:pPr>
        <w:pStyle w:val="BodyText"/>
        <w:ind w:left="1255"/>
      </w:pPr>
      <w:r w:rsidRPr="00D824D7">
        <w:rPr>
          <w:color w:val="000000"/>
        </w:rPr>
        <w:t>How</w:t>
      </w:r>
      <w:r w:rsidRPr="00D824D7">
        <w:rPr>
          <w:color w:val="000000"/>
          <w:spacing w:val="-5"/>
        </w:rPr>
        <w:t xml:space="preserve"> </w:t>
      </w:r>
      <w:r w:rsidRPr="00D824D7">
        <w:rPr>
          <w:color w:val="000000"/>
        </w:rPr>
        <w:t>inclusion</w:t>
      </w:r>
      <w:r w:rsidRPr="00D824D7">
        <w:rPr>
          <w:color w:val="000000"/>
          <w:spacing w:val="-4"/>
        </w:rPr>
        <w:t xml:space="preserve"> </w:t>
      </w:r>
      <w:r w:rsidRPr="00D824D7">
        <w:rPr>
          <w:color w:val="000000"/>
        </w:rPr>
        <w:t>is</w:t>
      </w:r>
      <w:r w:rsidRPr="00D824D7">
        <w:rPr>
          <w:color w:val="000000"/>
          <w:spacing w:val="-4"/>
        </w:rPr>
        <w:t xml:space="preserve"> </w:t>
      </w:r>
      <w:r w:rsidRPr="00D824D7">
        <w:rPr>
          <w:color w:val="000000"/>
        </w:rPr>
        <w:t>measured</w:t>
      </w:r>
      <w:r w:rsidRPr="00D824D7">
        <w:rPr>
          <w:color w:val="000000"/>
          <w:spacing w:val="-5"/>
        </w:rPr>
        <w:t xml:space="preserve"> </w:t>
      </w:r>
      <w:r w:rsidRPr="00D824D7">
        <w:rPr>
          <w:color w:val="000000"/>
        </w:rPr>
        <w:t>and</w:t>
      </w:r>
      <w:r w:rsidRPr="00D824D7">
        <w:rPr>
          <w:color w:val="000000"/>
          <w:spacing w:val="-4"/>
        </w:rPr>
        <w:t xml:space="preserve"> </w:t>
      </w:r>
      <w:r w:rsidRPr="00D824D7">
        <w:rPr>
          <w:color w:val="000000"/>
          <w:spacing w:val="-2"/>
        </w:rPr>
        <w:t>monitored:</w:t>
      </w:r>
    </w:p>
    <w:p w14:paraId="23D6BD92" w14:textId="77777777" w:rsidR="00B735E8" w:rsidRPr="00D824D7" w:rsidRDefault="008E3F0B" w:rsidP="004E5597">
      <w:pPr>
        <w:pStyle w:val="ListParagraph"/>
        <w:numPr>
          <w:ilvl w:val="0"/>
          <w:numId w:val="12"/>
        </w:numPr>
        <w:tabs>
          <w:tab w:val="left" w:pos="2227"/>
        </w:tabs>
        <w:spacing w:before="33"/>
        <w:ind w:hanging="962"/>
      </w:pPr>
      <w:r w:rsidRPr="00D824D7">
        <w:rPr>
          <w:color w:val="000000"/>
        </w:rPr>
        <w:t>Regular</w:t>
      </w:r>
      <w:r w:rsidRPr="00D824D7">
        <w:rPr>
          <w:color w:val="000000"/>
          <w:spacing w:val="-6"/>
        </w:rPr>
        <w:t xml:space="preserve"> </w:t>
      </w:r>
      <w:r w:rsidRPr="00D824D7">
        <w:rPr>
          <w:color w:val="000000"/>
        </w:rPr>
        <w:t>staff</w:t>
      </w:r>
      <w:r w:rsidRPr="00D824D7">
        <w:rPr>
          <w:color w:val="000000"/>
          <w:spacing w:val="-4"/>
        </w:rPr>
        <w:t xml:space="preserve"> </w:t>
      </w:r>
      <w:r w:rsidRPr="00D824D7">
        <w:rPr>
          <w:color w:val="000000"/>
        </w:rPr>
        <w:t>and</w:t>
      </w:r>
      <w:r w:rsidRPr="00D824D7">
        <w:rPr>
          <w:color w:val="000000"/>
          <w:spacing w:val="-3"/>
        </w:rPr>
        <w:t xml:space="preserve"> </w:t>
      </w:r>
      <w:r w:rsidRPr="00D824D7">
        <w:rPr>
          <w:color w:val="000000"/>
        </w:rPr>
        <w:t>student</w:t>
      </w:r>
      <w:r w:rsidRPr="00D824D7">
        <w:rPr>
          <w:color w:val="000000"/>
          <w:spacing w:val="-4"/>
        </w:rPr>
        <w:t xml:space="preserve"> </w:t>
      </w:r>
      <w:r w:rsidRPr="00D824D7">
        <w:rPr>
          <w:color w:val="000000"/>
        </w:rPr>
        <w:t>surveys</w:t>
      </w:r>
      <w:r w:rsidRPr="00D824D7">
        <w:rPr>
          <w:color w:val="000000"/>
          <w:spacing w:val="-3"/>
        </w:rPr>
        <w:t xml:space="preserve"> </w:t>
      </w:r>
      <w:r w:rsidRPr="00D824D7">
        <w:rPr>
          <w:color w:val="000000"/>
        </w:rPr>
        <w:t>on</w:t>
      </w:r>
      <w:r w:rsidRPr="00D824D7">
        <w:rPr>
          <w:color w:val="000000"/>
          <w:spacing w:val="-2"/>
        </w:rPr>
        <w:t xml:space="preserve"> </w:t>
      </w:r>
      <w:r w:rsidRPr="00D824D7">
        <w:rPr>
          <w:color w:val="000000"/>
        </w:rPr>
        <w:t>sense</w:t>
      </w:r>
      <w:r w:rsidRPr="00D824D7">
        <w:rPr>
          <w:color w:val="000000"/>
          <w:spacing w:val="-5"/>
        </w:rPr>
        <w:t xml:space="preserve"> </w:t>
      </w:r>
      <w:r w:rsidRPr="00D824D7">
        <w:rPr>
          <w:color w:val="000000"/>
        </w:rPr>
        <w:t>of</w:t>
      </w:r>
      <w:r w:rsidRPr="00D824D7">
        <w:rPr>
          <w:color w:val="000000"/>
          <w:spacing w:val="-3"/>
        </w:rPr>
        <w:t xml:space="preserve"> </w:t>
      </w:r>
      <w:r w:rsidRPr="00D824D7">
        <w:rPr>
          <w:color w:val="000000"/>
          <w:spacing w:val="-2"/>
        </w:rPr>
        <w:t>belonging.</w:t>
      </w:r>
    </w:p>
    <w:p w14:paraId="23D6BD93" w14:textId="77777777" w:rsidR="00B735E8" w:rsidRPr="00D824D7" w:rsidRDefault="008E3F0B" w:rsidP="004E5597">
      <w:pPr>
        <w:pStyle w:val="ListParagraph"/>
        <w:numPr>
          <w:ilvl w:val="0"/>
          <w:numId w:val="12"/>
        </w:numPr>
        <w:tabs>
          <w:tab w:val="left" w:pos="2227"/>
        </w:tabs>
        <w:spacing w:before="42"/>
        <w:ind w:hanging="962"/>
      </w:pPr>
      <w:r w:rsidRPr="00D824D7">
        <w:rPr>
          <w:color w:val="000000"/>
        </w:rPr>
        <w:t>Focus</w:t>
      </w:r>
      <w:r w:rsidRPr="00D824D7">
        <w:rPr>
          <w:color w:val="000000"/>
          <w:spacing w:val="-5"/>
        </w:rPr>
        <w:t xml:space="preserve"> </w:t>
      </w:r>
      <w:r w:rsidRPr="00D824D7">
        <w:rPr>
          <w:color w:val="000000"/>
        </w:rPr>
        <w:t>groups</w:t>
      </w:r>
      <w:r w:rsidRPr="00D824D7">
        <w:rPr>
          <w:color w:val="000000"/>
          <w:spacing w:val="-4"/>
        </w:rPr>
        <w:t xml:space="preserve"> </w:t>
      </w:r>
      <w:r w:rsidRPr="00D824D7">
        <w:rPr>
          <w:color w:val="000000"/>
        </w:rPr>
        <w:t>and</w:t>
      </w:r>
      <w:r w:rsidRPr="00D824D7">
        <w:rPr>
          <w:color w:val="000000"/>
          <w:spacing w:val="-5"/>
        </w:rPr>
        <w:t xml:space="preserve"> </w:t>
      </w:r>
      <w:r w:rsidRPr="00D824D7">
        <w:rPr>
          <w:color w:val="000000"/>
        </w:rPr>
        <w:t>feedback</w:t>
      </w:r>
      <w:r w:rsidRPr="00D824D7">
        <w:rPr>
          <w:color w:val="000000"/>
          <w:spacing w:val="-5"/>
        </w:rPr>
        <w:t xml:space="preserve"> </w:t>
      </w:r>
      <w:r w:rsidRPr="00D824D7">
        <w:rPr>
          <w:color w:val="000000"/>
          <w:spacing w:val="-2"/>
        </w:rPr>
        <w:t>mechanisms.</w:t>
      </w:r>
    </w:p>
    <w:p w14:paraId="23D6BD94" w14:textId="77777777" w:rsidR="00B735E8" w:rsidRPr="00D824D7" w:rsidRDefault="008E3F0B" w:rsidP="004E5597">
      <w:pPr>
        <w:pStyle w:val="ListParagraph"/>
        <w:numPr>
          <w:ilvl w:val="0"/>
          <w:numId w:val="12"/>
        </w:numPr>
        <w:tabs>
          <w:tab w:val="left" w:pos="2227"/>
        </w:tabs>
        <w:spacing w:before="40"/>
        <w:ind w:hanging="962"/>
      </w:pPr>
      <w:r w:rsidRPr="00D824D7">
        <w:rPr>
          <w:color w:val="000000"/>
        </w:rPr>
        <w:t>Monitoring</w:t>
      </w:r>
      <w:r w:rsidRPr="00D824D7">
        <w:rPr>
          <w:color w:val="000000"/>
          <w:spacing w:val="-8"/>
        </w:rPr>
        <w:t xml:space="preserve"> </w:t>
      </w:r>
      <w:r w:rsidRPr="00D824D7">
        <w:rPr>
          <w:color w:val="000000"/>
        </w:rPr>
        <w:t>participation</w:t>
      </w:r>
      <w:r w:rsidRPr="00D824D7">
        <w:rPr>
          <w:color w:val="000000"/>
          <w:spacing w:val="-6"/>
        </w:rPr>
        <w:t xml:space="preserve"> </w:t>
      </w:r>
      <w:r w:rsidRPr="00D824D7">
        <w:rPr>
          <w:color w:val="000000"/>
        </w:rPr>
        <w:t>in</w:t>
      </w:r>
      <w:r w:rsidRPr="00D824D7">
        <w:rPr>
          <w:color w:val="000000"/>
          <w:spacing w:val="-5"/>
        </w:rPr>
        <w:t xml:space="preserve"> </w:t>
      </w:r>
      <w:r w:rsidRPr="00D824D7">
        <w:rPr>
          <w:color w:val="000000"/>
        </w:rPr>
        <w:t>enrichment</w:t>
      </w:r>
      <w:r w:rsidRPr="00D824D7">
        <w:rPr>
          <w:color w:val="000000"/>
          <w:spacing w:val="-6"/>
        </w:rPr>
        <w:t xml:space="preserve"> </w:t>
      </w:r>
      <w:r w:rsidRPr="00D824D7">
        <w:rPr>
          <w:color w:val="000000"/>
        </w:rPr>
        <w:t>and</w:t>
      </w:r>
      <w:r w:rsidRPr="00D824D7">
        <w:rPr>
          <w:color w:val="000000"/>
          <w:spacing w:val="-6"/>
        </w:rPr>
        <w:t xml:space="preserve"> </w:t>
      </w:r>
      <w:r w:rsidRPr="00D824D7">
        <w:rPr>
          <w:color w:val="000000"/>
        </w:rPr>
        <w:t>leadership</w:t>
      </w:r>
      <w:r w:rsidRPr="00D824D7">
        <w:rPr>
          <w:color w:val="000000"/>
          <w:spacing w:val="-5"/>
        </w:rPr>
        <w:t xml:space="preserve"> </w:t>
      </w:r>
      <w:r w:rsidRPr="00D824D7">
        <w:rPr>
          <w:color w:val="000000"/>
          <w:spacing w:val="-2"/>
        </w:rPr>
        <w:t>opportunities.</w:t>
      </w:r>
    </w:p>
    <w:p w14:paraId="23D6BD95" w14:textId="77777777" w:rsidR="00B735E8" w:rsidRPr="00D824D7" w:rsidRDefault="008E3F0B" w:rsidP="004E5597">
      <w:pPr>
        <w:pStyle w:val="ListParagraph"/>
        <w:numPr>
          <w:ilvl w:val="0"/>
          <w:numId w:val="12"/>
        </w:numPr>
        <w:tabs>
          <w:tab w:val="left" w:pos="2227"/>
        </w:tabs>
        <w:spacing w:before="43"/>
        <w:ind w:hanging="962"/>
      </w:pPr>
      <w:r w:rsidRPr="00D824D7">
        <w:rPr>
          <w:color w:val="000000"/>
        </w:rPr>
        <w:t>Tracking</w:t>
      </w:r>
      <w:r w:rsidRPr="00D824D7">
        <w:rPr>
          <w:color w:val="000000"/>
          <w:spacing w:val="-9"/>
        </w:rPr>
        <w:t xml:space="preserve"> </w:t>
      </w:r>
      <w:r w:rsidRPr="00D824D7">
        <w:rPr>
          <w:color w:val="000000"/>
        </w:rPr>
        <w:t>representation</w:t>
      </w:r>
      <w:r w:rsidRPr="00D824D7">
        <w:rPr>
          <w:color w:val="000000"/>
          <w:spacing w:val="-6"/>
        </w:rPr>
        <w:t xml:space="preserve"> </w:t>
      </w:r>
      <w:r w:rsidRPr="00D824D7">
        <w:rPr>
          <w:color w:val="000000"/>
        </w:rPr>
        <w:t>in</w:t>
      </w:r>
      <w:r w:rsidRPr="00D824D7">
        <w:rPr>
          <w:color w:val="000000"/>
          <w:spacing w:val="-7"/>
        </w:rPr>
        <w:t xml:space="preserve"> </w:t>
      </w:r>
      <w:r w:rsidRPr="00D824D7">
        <w:rPr>
          <w:color w:val="000000"/>
        </w:rPr>
        <w:t>governance</w:t>
      </w:r>
      <w:r w:rsidRPr="00D824D7">
        <w:rPr>
          <w:color w:val="000000"/>
          <w:spacing w:val="-5"/>
        </w:rPr>
        <w:t xml:space="preserve"> </w:t>
      </w:r>
      <w:r w:rsidRPr="00D824D7">
        <w:rPr>
          <w:color w:val="000000"/>
        </w:rPr>
        <w:t>and</w:t>
      </w:r>
      <w:r w:rsidRPr="00D824D7">
        <w:rPr>
          <w:color w:val="000000"/>
          <w:spacing w:val="-6"/>
        </w:rPr>
        <w:t xml:space="preserve"> </w:t>
      </w:r>
      <w:r w:rsidRPr="00D824D7">
        <w:rPr>
          <w:color w:val="000000"/>
        </w:rPr>
        <w:t>decision-</w:t>
      </w:r>
      <w:r w:rsidRPr="00D824D7">
        <w:rPr>
          <w:color w:val="000000"/>
          <w:spacing w:val="-2"/>
        </w:rPr>
        <w:t>making.</w:t>
      </w:r>
    </w:p>
    <w:p w14:paraId="23D6BD96" w14:textId="77777777" w:rsidR="00B735E8" w:rsidRDefault="00B735E8">
      <w:pPr>
        <w:pStyle w:val="BodyText"/>
        <w:spacing w:before="231"/>
      </w:pPr>
    </w:p>
    <w:p w14:paraId="23D6BD97" w14:textId="77777777" w:rsidR="00B735E8" w:rsidRDefault="008E3F0B">
      <w:pPr>
        <w:pStyle w:val="Heading1"/>
        <w:numPr>
          <w:ilvl w:val="0"/>
          <w:numId w:val="8"/>
        </w:numPr>
        <w:tabs>
          <w:tab w:val="left" w:pos="1441"/>
        </w:tabs>
        <w:ind w:left="1441" w:hanging="308"/>
        <w:jc w:val="left"/>
      </w:pPr>
      <w:r>
        <w:rPr>
          <w:spacing w:val="-2"/>
        </w:rPr>
        <w:t>Legislation</w:t>
      </w:r>
    </w:p>
    <w:p w14:paraId="23D6BD98" w14:textId="77777777" w:rsidR="00B735E8" w:rsidRDefault="008E3F0B">
      <w:pPr>
        <w:pStyle w:val="ListParagraph"/>
        <w:numPr>
          <w:ilvl w:val="1"/>
          <w:numId w:val="8"/>
        </w:numPr>
        <w:tabs>
          <w:tab w:val="left" w:pos="1853"/>
        </w:tabs>
        <w:spacing w:before="33" w:line="264" w:lineRule="auto"/>
        <w:ind w:right="1035"/>
      </w:pPr>
      <w:r>
        <w:t>The</w:t>
      </w:r>
      <w:r>
        <w:rPr>
          <w:spacing w:val="-2"/>
        </w:rPr>
        <w:t xml:space="preserve"> </w:t>
      </w:r>
      <w:r>
        <w:t>legislative</w:t>
      </w:r>
      <w:r>
        <w:rPr>
          <w:spacing w:val="-1"/>
        </w:rPr>
        <w:t xml:space="preserve"> </w:t>
      </w:r>
      <w:r>
        <w:t>framework</w:t>
      </w:r>
      <w:r>
        <w:rPr>
          <w:spacing w:val="-3"/>
        </w:rPr>
        <w:t xml:space="preserve"> </w:t>
      </w:r>
      <w:r>
        <w:t>is</w:t>
      </w:r>
      <w:r>
        <w:rPr>
          <w:spacing w:val="-2"/>
        </w:rPr>
        <w:t xml:space="preserve"> </w:t>
      </w:r>
      <w:r>
        <w:t>set</w:t>
      </w:r>
      <w:r>
        <w:rPr>
          <w:spacing w:val="-2"/>
        </w:rPr>
        <w:t xml:space="preserve"> </w:t>
      </w:r>
      <w:r>
        <w:t>out</w:t>
      </w:r>
      <w:r>
        <w:rPr>
          <w:spacing w:val="-3"/>
        </w:rPr>
        <w:t xml:space="preserve"> </w:t>
      </w:r>
      <w:r>
        <w:t>in</w:t>
      </w:r>
      <w:r>
        <w:rPr>
          <w:spacing w:val="-3"/>
        </w:rPr>
        <w:t xml:space="preserve"> </w:t>
      </w:r>
      <w:r>
        <w:t>Appendix</w:t>
      </w:r>
      <w:r>
        <w:rPr>
          <w:spacing w:val="-3"/>
        </w:rPr>
        <w:t xml:space="preserve"> </w:t>
      </w:r>
      <w:r>
        <w:t>2.</w:t>
      </w:r>
      <w:r>
        <w:rPr>
          <w:spacing w:val="-1"/>
        </w:rPr>
        <w:t xml:space="preserve"> </w:t>
      </w:r>
      <w:r>
        <w:t>The</w:t>
      </w:r>
      <w:r>
        <w:rPr>
          <w:spacing w:val="-1"/>
        </w:rPr>
        <w:t xml:space="preserve"> </w:t>
      </w:r>
      <w:r>
        <w:t>Equality</w:t>
      </w:r>
      <w:r>
        <w:rPr>
          <w:spacing w:val="-1"/>
        </w:rPr>
        <w:t xml:space="preserve"> </w:t>
      </w:r>
      <w:r>
        <w:t>Policy</w:t>
      </w:r>
      <w:r>
        <w:rPr>
          <w:spacing w:val="-3"/>
        </w:rPr>
        <w:t xml:space="preserve"> </w:t>
      </w:r>
      <w:r>
        <w:t>is</w:t>
      </w:r>
      <w:r>
        <w:rPr>
          <w:spacing w:val="-2"/>
        </w:rPr>
        <w:t xml:space="preserve"> </w:t>
      </w:r>
      <w:r>
        <w:t>set out in Appendix 3.</w:t>
      </w:r>
    </w:p>
    <w:p w14:paraId="23D6BD99" w14:textId="77777777" w:rsidR="00B735E8" w:rsidRDefault="00B735E8">
      <w:pPr>
        <w:pStyle w:val="BodyText"/>
        <w:spacing w:before="37"/>
      </w:pPr>
    </w:p>
    <w:p w14:paraId="23D6BD9A" w14:textId="77777777" w:rsidR="00B735E8" w:rsidRDefault="008E3F0B">
      <w:pPr>
        <w:pStyle w:val="Heading1"/>
        <w:numPr>
          <w:ilvl w:val="0"/>
          <w:numId w:val="8"/>
        </w:numPr>
        <w:tabs>
          <w:tab w:val="left" w:pos="1441"/>
        </w:tabs>
        <w:ind w:left="1441" w:hanging="308"/>
        <w:jc w:val="left"/>
      </w:pPr>
      <w:r>
        <w:t>Policy</w:t>
      </w:r>
      <w:r>
        <w:rPr>
          <w:spacing w:val="-7"/>
        </w:rPr>
        <w:t xml:space="preserve"> </w:t>
      </w:r>
      <w:r>
        <w:rPr>
          <w:spacing w:val="-2"/>
        </w:rPr>
        <w:t>Statements</w:t>
      </w:r>
    </w:p>
    <w:p w14:paraId="23D6BD9B" w14:textId="77777777" w:rsidR="00B735E8" w:rsidRDefault="008E3F0B">
      <w:pPr>
        <w:pStyle w:val="ListParagraph"/>
        <w:numPr>
          <w:ilvl w:val="1"/>
          <w:numId w:val="8"/>
        </w:numPr>
        <w:tabs>
          <w:tab w:val="left" w:pos="1853"/>
        </w:tabs>
        <w:spacing w:before="31" w:line="264" w:lineRule="auto"/>
        <w:ind w:right="1350"/>
      </w:pPr>
      <w:r>
        <w:t>Equity</w:t>
      </w:r>
      <w:r>
        <w:rPr>
          <w:spacing w:val="-4"/>
        </w:rPr>
        <w:t xml:space="preserve"> </w:t>
      </w:r>
      <w:r>
        <w:t>at</w:t>
      </w:r>
      <w:r>
        <w:rPr>
          <w:spacing w:val="-4"/>
        </w:rPr>
        <w:t xml:space="preserve"> </w:t>
      </w:r>
      <w:r>
        <w:t>Stoke</w:t>
      </w:r>
      <w:r>
        <w:rPr>
          <w:spacing w:val="-2"/>
        </w:rPr>
        <w:t xml:space="preserve"> </w:t>
      </w:r>
      <w:r>
        <w:t>on</w:t>
      </w:r>
      <w:r>
        <w:rPr>
          <w:spacing w:val="-4"/>
        </w:rPr>
        <w:t xml:space="preserve"> </w:t>
      </w:r>
      <w:r>
        <w:t>Trent</w:t>
      </w:r>
      <w:r>
        <w:rPr>
          <w:spacing w:val="-4"/>
        </w:rPr>
        <w:t xml:space="preserve"> </w:t>
      </w:r>
      <w:r>
        <w:t>College</w:t>
      </w:r>
      <w:r>
        <w:rPr>
          <w:spacing w:val="-3"/>
        </w:rPr>
        <w:t xml:space="preserve"> </w:t>
      </w:r>
      <w:r>
        <w:t>means</w:t>
      </w:r>
      <w:r>
        <w:rPr>
          <w:spacing w:val="-3"/>
        </w:rPr>
        <w:t xml:space="preserve"> </w:t>
      </w:r>
      <w:proofErr w:type="spellStart"/>
      <w:r>
        <w:t>recognising</w:t>
      </w:r>
      <w:proofErr w:type="spellEnd"/>
      <w:r>
        <w:rPr>
          <w:spacing w:val="-4"/>
        </w:rPr>
        <w:t xml:space="preserve"> </w:t>
      </w:r>
      <w:r>
        <w:t>that</w:t>
      </w:r>
      <w:r>
        <w:rPr>
          <w:spacing w:val="-4"/>
        </w:rPr>
        <w:t xml:space="preserve"> </w:t>
      </w:r>
      <w:r>
        <w:t>individuals</w:t>
      </w:r>
      <w:r>
        <w:rPr>
          <w:spacing w:val="-3"/>
        </w:rPr>
        <w:t xml:space="preserve"> </w:t>
      </w:r>
      <w:r>
        <w:t>need different support to reach an equal outcome.</w:t>
      </w:r>
    </w:p>
    <w:p w14:paraId="23D6BD9C" w14:textId="77777777" w:rsidR="00B735E8" w:rsidRDefault="008E3F0B">
      <w:pPr>
        <w:pStyle w:val="ListParagraph"/>
        <w:numPr>
          <w:ilvl w:val="1"/>
          <w:numId w:val="8"/>
        </w:numPr>
        <w:tabs>
          <w:tab w:val="left" w:pos="1853"/>
        </w:tabs>
        <w:spacing w:before="7" w:line="264" w:lineRule="auto"/>
        <w:ind w:right="1094"/>
      </w:pPr>
      <w:r>
        <w:t>Equality</w:t>
      </w:r>
      <w:r>
        <w:rPr>
          <w:spacing w:val="-4"/>
        </w:rPr>
        <w:t xml:space="preserve"> </w:t>
      </w:r>
      <w:r>
        <w:t>at</w:t>
      </w:r>
      <w:r>
        <w:rPr>
          <w:spacing w:val="-4"/>
        </w:rPr>
        <w:t xml:space="preserve"> </w:t>
      </w:r>
      <w:r>
        <w:t>Stoke</w:t>
      </w:r>
      <w:r>
        <w:rPr>
          <w:spacing w:val="-2"/>
        </w:rPr>
        <w:t xml:space="preserve"> </w:t>
      </w:r>
      <w:r>
        <w:t>on</w:t>
      </w:r>
      <w:r>
        <w:rPr>
          <w:spacing w:val="-4"/>
        </w:rPr>
        <w:t xml:space="preserve"> </w:t>
      </w:r>
      <w:r>
        <w:t>Trent</w:t>
      </w:r>
      <w:r>
        <w:rPr>
          <w:spacing w:val="-4"/>
        </w:rPr>
        <w:t xml:space="preserve"> </w:t>
      </w:r>
      <w:r>
        <w:t>College</w:t>
      </w:r>
      <w:r>
        <w:rPr>
          <w:spacing w:val="-3"/>
        </w:rPr>
        <w:t xml:space="preserve"> </w:t>
      </w:r>
      <w:r>
        <w:t>means</w:t>
      </w:r>
      <w:r>
        <w:rPr>
          <w:spacing w:val="-3"/>
        </w:rPr>
        <w:t xml:space="preserve"> </w:t>
      </w:r>
      <w:r>
        <w:t>supporting</w:t>
      </w:r>
      <w:r>
        <w:rPr>
          <w:spacing w:val="-4"/>
        </w:rPr>
        <w:t xml:space="preserve"> </w:t>
      </w:r>
      <w:r>
        <w:t>everyone</w:t>
      </w:r>
      <w:r>
        <w:rPr>
          <w:spacing w:val="-3"/>
        </w:rPr>
        <w:t xml:space="preserve"> </w:t>
      </w:r>
      <w:r>
        <w:t>to</w:t>
      </w:r>
      <w:r>
        <w:rPr>
          <w:spacing w:val="-3"/>
        </w:rPr>
        <w:t xml:space="preserve"> </w:t>
      </w:r>
      <w:r>
        <w:t>fulfil</w:t>
      </w:r>
      <w:r>
        <w:rPr>
          <w:spacing w:val="-4"/>
        </w:rPr>
        <w:t xml:space="preserve"> </w:t>
      </w:r>
      <w:r>
        <w:t xml:space="preserve">their </w:t>
      </w:r>
      <w:r>
        <w:rPr>
          <w:spacing w:val="-2"/>
        </w:rPr>
        <w:t>potential.</w:t>
      </w:r>
    </w:p>
    <w:p w14:paraId="23D6BD9D" w14:textId="77777777" w:rsidR="00B735E8" w:rsidRDefault="00B735E8">
      <w:pPr>
        <w:pStyle w:val="BodyText"/>
        <w:rPr>
          <w:sz w:val="20"/>
        </w:rPr>
      </w:pPr>
    </w:p>
    <w:p w14:paraId="23D6BD9E" w14:textId="77777777" w:rsidR="00B735E8" w:rsidRDefault="00B735E8">
      <w:pPr>
        <w:pStyle w:val="BodyText"/>
        <w:rPr>
          <w:sz w:val="20"/>
        </w:rPr>
      </w:pPr>
    </w:p>
    <w:p w14:paraId="23D6BD9F" w14:textId="77777777" w:rsidR="00B735E8" w:rsidRDefault="00B735E8">
      <w:pPr>
        <w:pStyle w:val="BodyText"/>
        <w:rPr>
          <w:sz w:val="20"/>
        </w:rPr>
      </w:pPr>
    </w:p>
    <w:p w14:paraId="23D6BDA0" w14:textId="77777777" w:rsidR="00B735E8" w:rsidRDefault="00B735E8">
      <w:pPr>
        <w:pStyle w:val="BodyText"/>
        <w:spacing w:before="28"/>
        <w:rPr>
          <w:sz w:val="2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6"/>
        <w:gridCol w:w="1111"/>
        <w:gridCol w:w="1116"/>
        <w:gridCol w:w="1111"/>
        <w:gridCol w:w="1114"/>
        <w:gridCol w:w="1111"/>
        <w:gridCol w:w="1114"/>
        <w:gridCol w:w="1111"/>
        <w:gridCol w:w="1111"/>
        <w:gridCol w:w="1111"/>
      </w:tblGrid>
      <w:tr w:rsidR="00B735E8" w14:paraId="23D6BDAB" w14:textId="77777777">
        <w:trPr>
          <w:trHeight w:val="367"/>
        </w:trPr>
        <w:tc>
          <w:tcPr>
            <w:tcW w:w="1116" w:type="dxa"/>
            <w:tcBorders>
              <w:top w:val="nil"/>
            </w:tcBorders>
          </w:tcPr>
          <w:p w14:paraId="23D6BDA1" w14:textId="77777777" w:rsidR="00B735E8" w:rsidRDefault="008E3F0B">
            <w:pPr>
              <w:pStyle w:val="TableParagraph"/>
              <w:ind w:left="115"/>
              <w:rPr>
                <w:b/>
                <w:sz w:val="24"/>
              </w:rPr>
            </w:pPr>
            <w:r>
              <w:rPr>
                <w:b/>
                <w:spacing w:val="-2"/>
                <w:sz w:val="24"/>
              </w:rPr>
              <w:t>Issued</w:t>
            </w:r>
          </w:p>
        </w:tc>
        <w:tc>
          <w:tcPr>
            <w:tcW w:w="1111" w:type="dxa"/>
            <w:tcBorders>
              <w:top w:val="nil"/>
            </w:tcBorders>
          </w:tcPr>
          <w:p w14:paraId="23D6BDA2"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1</w:t>
            </w:r>
          </w:p>
        </w:tc>
        <w:tc>
          <w:tcPr>
            <w:tcW w:w="1116" w:type="dxa"/>
            <w:tcBorders>
              <w:top w:val="nil"/>
            </w:tcBorders>
          </w:tcPr>
          <w:p w14:paraId="23D6BDA3" w14:textId="77777777" w:rsidR="00B735E8" w:rsidRDefault="008E3F0B">
            <w:pPr>
              <w:pStyle w:val="TableParagraph"/>
              <w:ind w:left="115"/>
              <w:rPr>
                <w:b/>
                <w:sz w:val="24"/>
              </w:rPr>
            </w:pPr>
            <w:r>
              <w:rPr>
                <w:b/>
                <w:sz w:val="24"/>
              </w:rPr>
              <w:t>Rev</w:t>
            </w:r>
            <w:r>
              <w:rPr>
                <w:b/>
                <w:spacing w:val="-1"/>
                <w:sz w:val="24"/>
              </w:rPr>
              <w:t xml:space="preserve"> </w:t>
            </w:r>
            <w:r>
              <w:rPr>
                <w:b/>
                <w:spacing w:val="-10"/>
                <w:sz w:val="24"/>
              </w:rPr>
              <w:t>2</w:t>
            </w:r>
          </w:p>
        </w:tc>
        <w:tc>
          <w:tcPr>
            <w:tcW w:w="1111" w:type="dxa"/>
            <w:tcBorders>
              <w:top w:val="nil"/>
            </w:tcBorders>
          </w:tcPr>
          <w:p w14:paraId="23D6BDA4"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3</w:t>
            </w:r>
          </w:p>
        </w:tc>
        <w:tc>
          <w:tcPr>
            <w:tcW w:w="1114" w:type="dxa"/>
            <w:tcBorders>
              <w:top w:val="nil"/>
            </w:tcBorders>
          </w:tcPr>
          <w:p w14:paraId="23D6BDA5"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19</w:t>
            </w:r>
          </w:p>
        </w:tc>
        <w:tc>
          <w:tcPr>
            <w:tcW w:w="1111" w:type="dxa"/>
            <w:tcBorders>
              <w:top w:val="nil"/>
            </w:tcBorders>
          </w:tcPr>
          <w:p w14:paraId="23D6BDA6" w14:textId="77777777" w:rsidR="00B735E8" w:rsidRDefault="008E3F0B">
            <w:pPr>
              <w:pStyle w:val="TableParagraph"/>
              <w:ind w:left="46"/>
              <w:rPr>
                <w:b/>
                <w:sz w:val="24"/>
              </w:rPr>
            </w:pPr>
            <w:r>
              <w:rPr>
                <w:b/>
                <w:sz w:val="24"/>
              </w:rPr>
              <w:t>Rev</w:t>
            </w:r>
            <w:r>
              <w:rPr>
                <w:b/>
                <w:spacing w:val="-1"/>
                <w:sz w:val="24"/>
              </w:rPr>
              <w:t xml:space="preserve"> </w:t>
            </w:r>
            <w:r>
              <w:rPr>
                <w:b/>
                <w:spacing w:val="-5"/>
                <w:sz w:val="24"/>
              </w:rPr>
              <w:t>19</w:t>
            </w:r>
          </w:p>
        </w:tc>
        <w:tc>
          <w:tcPr>
            <w:tcW w:w="1114" w:type="dxa"/>
            <w:tcBorders>
              <w:top w:val="nil"/>
            </w:tcBorders>
          </w:tcPr>
          <w:p w14:paraId="23D6BDA7" w14:textId="77777777" w:rsidR="00B735E8" w:rsidRDefault="008E3F0B">
            <w:pPr>
              <w:pStyle w:val="TableParagraph"/>
              <w:ind w:left="46"/>
              <w:rPr>
                <w:b/>
                <w:sz w:val="24"/>
              </w:rPr>
            </w:pPr>
            <w:r>
              <w:rPr>
                <w:b/>
                <w:sz w:val="24"/>
              </w:rPr>
              <w:t>Rev</w:t>
            </w:r>
            <w:r>
              <w:rPr>
                <w:b/>
                <w:spacing w:val="-1"/>
                <w:sz w:val="24"/>
              </w:rPr>
              <w:t xml:space="preserve"> </w:t>
            </w:r>
            <w:r>
              <w:rPr>
                <w:b/>
                <w:spacing w:val="-10"/>
                <w:sz w:val="24"/>
              </w:rPr>
              <w:t>6</w:t>
            </w:r>
          </w:p>
        </w:tc>
        <w:tc>
          <w:tcPr>
            <w:tcW w:w="1111" w:type="dxa"/>
            <w:tcBorders>
              <w:top w:val="nil"/>
            </w:tcBorders>
          </w:tcPr>
          <w:p w14:paraId="23D6BDA8" w14:textId="77777777" w:rsidR="00B735E8" w:rsidRDefault="008E3F0B">
            <w:pPr>
              <w:pStyle w:val="TableParagraph"/>
              <w:ind w:left="111"/>
              <w:rPr>
                <w:b/>
                <w:sz w:val="24"/>
              </w:rPr>
            </w:pPr>
            <w:r>
              <w:rPr>
                <w:b/>
                <w:sz w:val="24"/>
              </w:rPr>
              <w:t>Rev</w:t>
            </w:r>
            <w:r>
              <w:rPr>
                <w:b/>
                <w:spacing w:val="-1"/>
                <w:sz w:val="24"/>
              </w:rPr>
              <w:t xml:space="preserve"> </w:t>
            </w:r>
            <w:r>
              <w:rPr>
                <w:b/>
                <w:spacing w:val="-10"/>
                <w:sz w:val="24"/>
              </w:rPr>
              <w:t>7</w:t>
            </w:r>
          </w:p>
        </w:tc>
        <w:tc>
          <w:tcPr>
            <w:tcW w:w="1111" w:type="dxa"/>
            <w:tcBorders>
              <w:top w:val="nil"/>
            </w:tcBorders>
          </w:tcPr>
          <w:p w14:paraId="23D6BDA9" w14:textId="77777777" w:rsidR="00B735E8" w:rsidRDefault="008E3F0B">
            <w:pPr>
              <w:pStyle w:val="TableParagraph"/>
              <w:ind w:left="114"/>
              <w:rPr>
                <w:b/>
                <w:sz w:val="24"/>
              </w:rPr>
            </w:pPr>
            <w:r>
              <w:rPr>
                <w:b/>
                <w:sz w:val="24"/>
              </w:rPr>
              <w:t>Rev</w:t>
            </w:r>
            <w:r>
              <w:rPr>
                <w:b/>
                <w:spacing w:val="-1"/>
                <w:sz w:val="24"/>
              </w:rPr>
              <w:t xml:space="preserve"> </w:t>
            </w:r>
            <w:r>
              <w:rPr>
                <w:b/>
                <w:spacing w:val="-10"/>
                <w:sz w:val="24"/>
              </w:rPr>
              <w:t>8</w:t>
            </w:r>
          </w:p>
        </w:tc>
        <w:tc>
          <w:tcPr>
            <w:tcW w:w="1111" w:type="dxa"/>
            <w:tcBorders>
              <w:top w:val="nil"/>
            </w:tcBorders>
          </w:tcPr>
          <w:p w14:paraId="23D6BDAA" w14:textId="77777777" w:rsidR="00B735E8" w:rsidRDefault="008E3F0B">
            <w:pPr>
              <w:pStyle w:val="TableParagraph"/>
              <w:ind w:left="117"/>
              <w:rPr>
                <w:b/>
                <w:sz w:val="24"/>
              </w:rPr>
            </w:pPr>
            <w:r>
              <w:rPr>
                <w:b/>
                <w:sz w:val="24"/>
              </w:rPr>
              <w:t>Rev</w:t>
            </w:r>
            <w:r>
              <w:rPr>
                <w:b/>
                <w:spacing w:val="-1"/>
                <w:sz w:val="24"/>
              </w:rPr>
              <w:t xml:space="preserve"> </w:t>
            </w:r>
            <w:r>
              <w:rPr>
                <w:b/>
                <w:spacing w:val="-10"/>
                <w:sz w:val="24"/>
              </w:rPr>
              <w:t>9</w:t>
            </w:r>
          </w:p>
        </w:tc>
      </w:tr>
      <w:tr w:rsidR="00B735E8" w14:paraId="23D6BDB6" w14:textId="77777777">
        <w:trPr>
          <w:trHeight w:val="427"/>
        </w:trPr>
        <w:tc>
          <w:tcPr>
            <w:tcW w:w="1116" w:type="dxa"/>
          </w:tcPr>
          <w:p w14:paraId="23D6BDAC" w14:textId="77777777" w:rsidR="00B735E8" w:rsidRDefault="008E3F0B">
            <w:pPr>
              <w:pStyle w:val="TableParagraph"/>
              <w:ind w:left="115"/>
              <w:rPr>
                <w:b/>
                <w:sz w:val="24"/>
              </w:rPr>
            </w:pPr>
            <w:r>
              <w:rPr>
                <w:b/>
                <w:spacing w:val="-2"/>
                <w:sz w:val="24"/>
              </w:rPr>
              <w:t>22.10.10</w:t>
            </w:r>
          </w:p>
        </w:tc>
        <w:tc>
          <w:tcPr>
            <w:tcW w:w="1111" w:type="dxa"/>
          </w:tcPr>
          <w:p w14:paraId="23D6BDAD" w14:textId="77777777" w:rsidR="00B735E8" w:rsidRDefault="008E3F0B">
            <w:pPr>
              <w:pStyle w:val="TableParagraph"/>
              <w:ind w:left="113"/>
              <w:rPr>
                <w:b/>
                <w:sz w:val="24"/>
              </w:rPr>
            </w:pPr>
            <w:r>
              <w:rPr>
                <w:b/>
                <w:spacing w:val="-2"/>
                <w:sz w:val="24"/>
              </w:rPr>
              <w:t>17.12.10</w:t>
            </w:r>
          </w:p>
        </w:tc>
        <w:tc>
          <w:tcPr>
            <w:tcW w:w="1116" w:type="dxa"/>
          </w:tcPr>
          <w:p w14:paraId="23D6BDAE" w14:textId="77777777" w:rsidR="00B735E8" w:rsidRDefault="008E3F0B">
            <w:pPr>
              <w:pStyle w:val="TableParagraph"/>
              <w:ind w:left="115"/>
              <w:rPr>
                <w:b/>
                <w:sz w:val="24"/>
              </w:rPr>
            </w:pPr>
            <w:r>
              <w:rPr>
                <w:b/>
                <w:spacing w:val="-2"/>
                <w:sz w:val="24"/>
              </w:rPr>
              <w:t>19.12.11</w:t>
            </w:r>
          </w:p>
        </w:tc>
        <w:tc>
          <w:tcPr>
            <w:tcW w:w="1111" w:type="dxa"/>
          </w:tcPr>
          <w:p w14:paraId="23D6BDAF" w14:textId="77777777" w:rsidR="00B735E8" w:rsidRDefault="008E3F0B">
            <w:pPr>
              <w:pStyle w:val="TableParagraph"/>
              <w:ind w:left="113"/>
              <w:rPr>
                <w:b/>
                <w:sz w:val="24"/>
              </w:rPr>
            </w:pPr>
            <w:r>
              <w:rPr>
                <w:b/>
                <w:spacing w:val="-2"/>
                <w:sz w:val="24"/>
              </w:rPr>
              <w:t>06.01.12</w:t>
            </w:r>
          </w:p>
        </w:tc>
        <w:tc>
          <w:tcPr>
            <w:tcW w:w="1114" w:type="dxa"/>
          </w:tcPr>
          <w:p w14:paraId="23D6BDB0" w14:textId="77777777" w:rsidR="00B735E8" w:rsidRDefault="008E3F0B">
            <w:pPr>
              <w:pStyle w:val="TableParagraph"/>
              <w:ind w:left="111"/>
              <w:rPr>
                <w:b/>
                <w:sz w:val="24"/>
              </w:rPr>
            </w:pPr>
            <w:r>
              <w:rPr>
                <w:b/>
                <w:spacing w:val="-2"/>
                <w:sz w:val="24"/>
              </w:rPr>
              <w:t>15.03.13</w:t>
            </w:r>
          </w:p>
        </w:tc>
        <w:tc>
          <w:tcPr>
            <w:tcW w:w="1111" w:type="dxa"/>
          </w:tcPr>
          <w:p w14:paraId="23D6BDB1" w14:textId="77777777" w:rsidR="00B735E8" w:rsidRDefault="008E3F0B">
            <w:pPr>
              <w:pStyle w:val="TableParagraph"/>
              <w:ind w:left="111"/>
              <w:rPr>
                <w:b/>
                <w:sz w:val="24"/>
              </w:rPr>
            </w:pPr>
            <w:r>
              <w:rPr>
                <w:b/>
                <w:spacing w:val="-2"/>
                <w:sz w:val="24"/>
              </w:rPr>
              <w:t>17.10.13</w:t>
            </w:r>
          </w:p>
        </w:tc>
        <w:tc>
          <w:tcPr>
            <w:tcW w:w="1114" w:type="dxa"/>
          </w:tcPr>
          <w:p w14:paraId="23D6BDB2" w14:textId="77777777" w:rsidR="00B735E8" w:rsidRDefault="008E3F0B">
            <w:pPr>
              <w:pStyle w:val="TableParagraph"/>
              <w:ind w:left="114"/>
              <w:rPr>
                <w:b/>
                <w:sz w:val="24"/>
              </w:rPr>
            </w:pPr>
            <w:r>
              <w:rPr>
                <w:b/>
                <w:spacing w:val="-2"/>
                <w:sz w:val="24"/>
              </w:rPr>
              <w:t>08.11.13</w:t>
            </w:r>
          </w:p>
        </w:tc>
        <w:tc>
          <w:tcPr>
            <w:tcW w:w="1111" w:type="dxa"/>
          </w:tcPr>
          <w:p w14:paraId="23D6BDB3" w14:textId="77777777" w:rsidR="00B735E8" w:rsidRDefault="008E3F0B">
            <w:pPr>
              <w:pStyle w:val="TableParagraph"/>
              <w:ind w:left="111"/>
              <w:rPr>
                <w:b/>
                <w:sz w:val="24"/>
              </w:rPr>
            </w:pPr>
            <w:r>
              <w:rPr>
                <w:b/>
                <w:spacing w:val="-2"/>
                <w:sz w:val="24"/>
              </w:rPr>
              <w:t>02.02.14</w:t>
            </w:r>
          </w:p>
        </w:tc>
        <w:tc>
          <w:tcPr>
            <w:tcW w:w="1111" w:type="dxa"/>
          </w:tcPr>
          <w:p w14:paraId="23D6BDB4" w14:textId="77777777" w:rsidR="00B735E8" w:rsidRDefault="008E3F0B">
            <w:pPr>
              <w:pStyle w:val="TableParagraph"/>
              <w:ind w:left="114"/>
              <w:rPr>
                <w:b/>
                <w:sz w:val="24"/>
              </w:rPr>
            </w:pPr>
            <w:r>
              <w:rPr>
                <w:b/>
                <w:spacing w:val="-2"/>
                <w:sz w:val="24"/>
              </w:rPr>
              <w:t>11.07.14</w:t>
            </w:r>
          </w:p>
        </w:tc>
        <w:tc>
          <w:tcPr>
            <w:tcW w:w="1111" w:type="dxa"/>
          </w:tcPr>
          <w:p w14:paraId="23D6BDB5" w14:textId="77777777" w:rsidR="00B735E8" w:rsidRDefault="008E3F0B">
            <w:pPr>
              <w:pStyle w:val="TableParagraph"/>
              <w:ind w:left="117"/>
              <w:rPr>
                <w:b/>
                <w:sz w:val="24"/>
              </w:rPr>
            </w:pPr>
            <w:r>
              <w:rPr>
                <w:b/>
                <w:spacing w:val="-2"/>
                <w:sz w:val="24"/>
              </w:rPr>
              <w:t>26.06.15</w:t>
            </w:r>
          </w:p>
        </w:tc>
      </w:tr>
      <w:tr w:rsidR="00B735E8" w14:paraId="23D6BDC1" w14:textId="77777777">
        <w:trPr>
          <w:trHeight w:val="426"/>
        </w:trPr>
        <w:tc>
          <w:tcPr>
            <w:tcW w:w="1116" w:type="dxa"/>
          </w:tcPr>
          <w:p w14:paraId="23D6BDB7"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10</w:t>
            </w:r>
          </w:p>
        </w:tc>
        <w:tc>
          <w:tcPr>
            <w:tcW w:w="1111" w:type="dxa"/>
          </w:tcPr>
          <w:p w14:paraId="23D6BDB8" w14:textId="77777777" w:rsidR="00B735E8" w:rsidRDefault="008E3F0B">
            <w:pPr>
              <w:pStyle w:val="TableParagraph"/>
              <w:ind w:left="113"/>
              <w:rPr>
                <w:b/>
                <w:sz w:val="24"/>
              </w:rPr>
            </w:pPr>
            <w:r>
              <w:rPr>
                <w:b/>
                <w:sz w:val="24"/>
              </w:rPr>
              <w:t>Rev</w:t>
            </w:r>
            <w:r>
              <w:rPr>
                <w:b/>
                <w:spacing w:val="-1"/>
                <w:sz w:val="24"/>
              </w:rPr>
              <w:t xml:space="preserve"> </w:t>
            </w:r>
            <w:r>
              <w:rPr>
                <w:b/>
                <w:spacing w:val="-5"/>
                <w:sz w:val="24"/>
              </w:rPr>
              <w:t>11</w:t>
            </w:r>
          </w:p>
        </w:tc>
        <w:tc>
          <w:tcPr>
            <w:tcW w:w="1116" w:type="dxa"/>
          </w:tcPr>
          <w:p w14:paraId="23D6BDB9"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12</w:t>
            </w:r>
          </w:p>
        </w:tc>
        <w:tc>
          <w:tcPr>
            <w:tcW w:w="1111" w:type="dxa"/>
          </w:tcPr>
          <w:p w14:paraId="23D6BDBA" w14:textId="77777777" w:rsidR="00B735E8" w:rsidRDefault="008E3F0B">
            <w:pPr>
              <w:pStyle w:val="TableParagraph"/>
              <w:ind w:left="48"/>
              <w:rPr>
                <w:b/>
                <w:sz w:val="24"/>
              </w:rPr>
            </w:pPr>
            <w:r>
              <w:rPr>
                <w:b/>
                <w:sz w:val="24"/>
              </w:rPr>
              <w:t>Rev</w:t>
            </w:r>
            <w:r>
              <w:rPr>
                <w:b/>
                <w:spacing w:val="-1"/>
                <w:sz w:val="24"/>
              </w:rPr>
              <w:t xml:space="preserve"> </w:t>
            </w:r>
            <w:r>
              <w:rPr>
                <w:b/>
                <w:spacing w:val="-5"/>
                <w:sz w:val="24"/>
              </w:rPr>
              <w:t>13</w:t>
            </w:r>
          </w:p>
        </w:tc>
        <w:tc>
          <w:tcPr>
            <w:tcW w:w="1114" w:type="dxa"/>
          </w:tcPr>
          <w:p w14:paraId="23D6BDBB" w14:textId="77777777" w:rsidR="00B735E8" w:rsidRDefault="008E3F0B">
            <w:pPr>
              <w:pStyle w:val="TableParagraph"/>
              <w:ind w:left="116"/>
              <w:rPr>
                <w:b/>
                <w:sz w:val="24"/>
              </w:rPr>
            </w:pPr>
            <w:r>
              <w:rPr>
                <w:b/>
                <w:sz w:val="24"/>
              </w:rPr>
              <w:t>Rev</w:t>
            </w:r>
            <w:r>
              <w:rPr>
                <w:b/>
                <w:spacing w:val="-5"/>
                <w:sz w:val="24"/>
              </w:rPr>
              <w:t xml:space="preserve"> 14</w:t>
            </w:r>
          </w:p>
        </w:tc>
        <w:tc>
          <w:tcPr>
            <w:tcW w:w="1111" w:type="dxa"/>
          </w:tcPr>
          <w:p w14:paraId="23D6BDBC"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15</w:t>
            </w:r>
          </w:p>
        </w:tc>
        <w:tc>
          <w:tcPr>
            <w:tcW w:w="1114" w:type="dxa"/>
          </w:tcPr>
          <w:p w14:paraId="23D6BDBD"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16</w:t>
            </w:r>
          </w:p>
        </w:tc>
        <w:tc>
          <w:tcPr>
            <w:tcW w:w="1111" w:type="dxa"/>
          </w:tcPr>
          <w:p w14:paraId="23D6BDBE"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17</w:t>
            </w:r>
          </w:p>
        </w:tc>
        <w:tc>
          <w:tcPr>
            <w:tcW w:w="1111" w:type="dxa"/>
          </w:tcPr>
          <w:p w14:paraId="23D6BDBF" w14:textId="77777777" w:rsidR="00B735E8" w:rsidRDefault="008E3F0B">
            <w:pPr>
              <w:pStyle w:val="TableParagraph"/>
              <w:ind w:left="126"/>
              <w:rPr>
                <w:b/>
                <w:sz w:val="24"/>
              </w:rPr>
            </w:pPr>
            <w:r>
              <w:rPr>
                <w:b/>
                <w:sz w:val="24"/>
              </w:rPr>
              <w:t>Rev</w:t>
            </w:r>
            <w:r>
              <w:rPr>
                <w:b/>
                <w:spacing w:val="-1"/>
                <w:sz w:val="24"/>
              </w:rPr>
              <w:t xml:space="preserve"> </w:t>
            </w:r>
            <w:r>
              <w:rPr>
                <w:b/>
                <w:spacing w:val="-5"/>
                <w:sz w:val="24"/>
              </w:rPr>
              <w:t>18</w:t>
            </w:r>
          </w:p>
        </w:tc>
        <w:tc>
          <w:tcPr>
            <w:tcW w:w="1111" w:type="dxa"/>
          </w:tcPr>
          <w:p w14:paraId="23D6BDC0" w14:textId="77777777" w:rsidR="00B735E8" w:rsidRDefault="008E3F0B">
            <w:pPr>
              <w:pStyle w:val="TableParagraph"/>
              <w:ind w:left="117"/>
              <w:rPr>
                <w:b/>
                <w:sz w:val="24"/>
              </w:rPr>
            </w:pPr>
            <w:r>
              <w:rPr>
                <w:b/>
                <w:sz w:val="24"/>
              </w:rPr>
              <w:t>Rev</w:t>
            </w:r>
            <w:r>
              <w:rPr>
                <w:b/>
                <w:spacing w:val="-1"/>
                <w:sz w:val="24"/>
              </w:rPr>
              <w:t xml:space="preserve"> </w:t>
            </w:r>
            <w:r>
              <w:rPr>
                <w:b/>
                <w:spacing w:val="-5"/>
                <w:sz w:val="24"/>
              </w:rPr>
              <w:t>19</w:t>
            </w:r>
          </w:p>
        </w:tc>
      </w:tr>
      <w:tr w:rsidR="00B735E8" w14:paraId="23D6BDCC" w14:textId="77777777">
        <w:trPr>
          <w:trHeight w:val="431"/>
        </w:trPr>
        <w:tc>
          <w:tcPr>
            <w:tcW w:w="1116" w:type="dxa"/>
          </w:tcPr>
          <w:p w14:paraId="23D6BDC2" w14:textId="77777777" w:rsidR="00B735E8" w:rsidRDefault="008E3F0B">
            <w:pPr>
              <w:pStyle w:val="TableParagraph"/>
              <w:ind w:left="115"/>
              <w:rPr>
                <w:b/>
                <w:sz w:val="24"/>
              </w:rPr>
            </w:pPr>
            <w:r>
              <w:rPr>
                <w:b/>
                <w:spacing w:val="-2"/>
                <w:sz w:val="24"/>
              </w:rPr>
              <w:t>15.07.16</w:t>
            </w:r>
          </w:p>
        </w:tc>
        <w:tc>
          <w:tcPr>
            <w:tcW w:w="1111" w:type="dxa"/>
          </w:tcPr>
          <w:p w14:paraId="23D6BDC3" w14:textId="77777777" w:rsidR="00B735E8" w:rsidRDefault="008E3F0B">
            <w:pPr>
              <w:pStyle w:val="TableParagraph"/>
              <w:ind w:left="113"/>
              <w:rPr>
                <w:b/>
                <w:sz w:val="24"/>
              </w:rPr>
            </w:pPr>
            <w:r>
              <w:rPr>
                <w:b/>
                <w:spacing w:val="-2"/>
                <w:sz w:val="24"/>
              </w:rPr>
              <w:t>14.06.17</w:t>
            </w:r>
          </w:p>
        </w:tc>
        <w:tc>
          <w:tcPr>
            <w:tcW w:w="1116" w:type="dxa"/>
          </w:tcPr>
          <w:p w14:paraId="23D6BDC4" w14:textId="77777777" w:rsidR="00B735E8" w:rsidRDefault="008E3F0B">
            <w:pPr>
              <w:pStyle w:val="TableParagraph"/>
              <w:ind w:left="115"/>
              <w:rPr>
                <w:b/>
                <w:sz w:val="24"/>
              </w:rPr>
            </w:pPr>
            <w:r>
              <w:rPr>
                <w:b/>
                <w:spacing w:val="-2"/>
                <w:sz w:val="24"/>
              </w:rPr>
              <w:t>30.04.18</w:t>
            </w:r>
          </w:p>
        </w:tc>
        <w:tc>
          <w:tcPr>
            <w:tcW w:w="1111" w:type="dxa"/>
          </w:tcPr>
          <w:p w14:paraId="23D6BDC5" w14:textId="77777777" w:rsidR="00B735E8" w:rsidRDefault="008E3F0B">
            <w:pPr>
              <w:pStyle w:val="TableParagraph"/>
              <w:ind w:left="113"/>
              <w:rPr>
                <w:b/>
                <w:sz w:val="24"/>
              </w:rPr>
            </w:pPr>
            <w:r>
              <w:rPr>
                <w:b/>
                <w:spacing w:val="-2"/>
                <w:sz w:val="24"/>
              </w:rPr>
              <w:t>10.09.18</w:t>
            </w:r>
          </w:p>
        </w:tc>
        <w:tc>
          <w:tcPr>
            <w:tcW w:w="1114" w:type="dxa"/>
          </w:tcPr>
          <w:p w14:paraId="23D6BDC6" w14:textId="77777777" w:rsidR="00B735E8" w:rsidRDefault="008E3F0B">
            <w:pPr>
              <w:pStyle w:val="TableParagraph"/>
              <w:ind w:left="111"/>
              <w:rPr>
                <w:b/>
                <w:sz w:val="24"/>
              </w:rPr>
            </w:pPr>
            <w:r>
              <w:rPr>
                <w:b/>
                <w:spacing w:val="-2"/>
                <w:sz w:val="24"/>
              </w:rPr>
              <w:t>3.07.19</w:t>
            </w:r>
          </w:p>
        </w:tc>
        <w:tc>
          <w:tcPr>
            <w:tcW w:w="1111" w:type="dxa"/>
          </w:tcPr>
          <w:p w14:paraId="23D6BDC7" w14:textId="77777777" w:rsidR="00B735E8" w:rsidRDefault="008E3F0B">
            <w:pPr>
              <w:pStyle w:val="TableParagraph"/>
              <w:ind w:left="128"/>
              <w:rPr>
                <w:b/>
                <w:sz w:val="24"/>
              </w:rPr>
            </w:pPr>
            <w:r>
              <w:rPr>
                <w:b/>
                <w:spacing w:val="-2"/>
                <w:sz w:val="24"/>
              </w:rPr>
              <w:t>3.7.20</w:t>
            </w:r>
          </w:p>
        </w:tc>
        <w:tc>
          <w:tcPr>
            <w:tcW w:w="1114" w:type="dxa"/>
          </w:tcPr>
          <w:p w14:paraId="23D6BDC8" w14:textId="77777777" w:rsidR="00B735E8" w:rsidRDefault="008E3F0B">
            <w:pPr>
              <w:pStyle w:val="TableParagraph"/>
              <w:ind w:left="114"/>
              <w:rPr>
                <w:b/>
                <w:sz w:val="24"/>
              </w:rPr>
            </w:pPr>
            <w:r>
              <w:rPr>
                <w:b/>
                <w:spacing w:val="-2"/>
                <w:sz w:val="24"/>
              </w:rPr>
              <w:t>10.9.21</w:t>
            </w:r>
          </w:p>
        </w:tc>
        <w:tc>
          <w:tcPr>
            <w:tcW w:w="1111" w:type="dxa"/>
          </w:tcPr>
          <w:p w14:paraId="23D6BDC9" w14:textId="77777777" w:rsidR="00B735E8" w:rsidRDefault="008E3F0B">
            <w:pPr>
              <w:pStyle w:val="TableParagraph"/>
              <w:ind w:left="111"/>
              <w:rPr>
                <w:b/>
                <w:sz w:val="24"/>
              </w:rPr>
            </w:pPr>
            <w:r>
              <w:rPr>
                <w:b/>
                <w:spacing w:val="-2"/>
                <w:sz w:val="24"/>
              </w:rPr>
              <w:t>31.8.22</w:t>
            </w:r>
          </w:p>
        </w:tc>
        <w:tc>
          <w:tcPr>
            <w:tcW w:w="1111" w:type="dxa"/>
          </w:tcPr>
          <w:p w14:paraId="23D6BDCA" w14:textId="77777777" w:rsidR="00B735E8" w:rsidRDefault="008E3F0B">
            <w:pPr>
              <w:pStyle w:val="TableParagraph"/>
              <w:ind w:left="114"/>
              <w:rPr>
                <w:b/>
                <w:sz w:val="24"/>
              </w:rPr>
            </w:pPr>
            <w:r>
              <w:rPr>
                <w:b/>
                <w:spacing w:val="-2"/>
                <w:sz w:val="24"/>
              </w:rPr>
              <w:t>13.07.23</w:t>
            </w:r>
          </w:p>
        </w:tc>
        <w:tc>
          <w:tcPr>
            <w:tcW w:w="1111" w:type="dxa"/>
          </w:tcPr>
          <w:p w14:paraId="23D6BDCB" w14:textId="77777777" w:rsidR="00B735E8" w:rsidRDefault="008E3F0B">
            <w:pPr>
              <w:pStyle w:val="TableParagraph"/>
              <w:ind w:left="117"/>
              <w:rPr>
                <w:b/>
                <w:sz w:val="24"/>
              </w:rPr>
            </w:pPr>
            <w:r>
              <w:rPr>
                <w:b/>
                <w:spacing w:val="-2"/>
                <w:sz w:val="24"/>
              </w:rPr>
              <w:t>11.6.24</w:t>
            </w:r>
          </w:p>
        </w:tc>
      </w:tr>
      <w:tr w:rsidR="003C01FB" w14:paraId="23D6BDD7" w14:textId="77777777">
        <w:trPr>
          <w:trHeight w:val="431"/>
        </w:trPr>
        <w:tc>
          <w:tcPr>
            <w:tcW w:w="1116" w:type="dxa"/>
          </w:tcPr>
          <w:p w14:paraId="23D6BDCD" w14:textId="77777777" w:rsidR="003C01FB" w:rsidRDefault="003C01FB" w:rsidP="003C01FB">
            <w:pPr>
              <w:pStyle w:val="TableParagraph"/>
              <w:ind w:left="115"/>
              <w:rPr>
                <w:b/>
                <w:sz w:val="24"/>
              </w:rPr>
            </w:pPr>
            <w:r>
              <w:rPr>
                <w:b/>
                <w:sz w:val="24"/>
              </w:rPr>
              <w:t>Rev</w:t>
            </w:r>
            <w:r>
              <w:rPr>
                <w:b/>
                <w:spacing w:val="-1"/>
                <w:sz w:val="24"/>
              </w:rPr>
              <w:t xml:space="preserve"> </w:t>
            </w:r>
            <w:r>
              <w:rPr>
                <w:b/>
                <w:spacing w:val="-5"/>
                <w:sz w:val="24"/>
              </w:rPr>
              <w:t>20</w:t>
            </w:r>
          </w:p>
        </w:tc>
        <w:tc>
          <w:tcPr>
            <w:tcW w:w="1111" w:type="dxa"/>
          </w:tcPr>
          <w:p w14:paraId="23D6BDCE" w14:textId="78CB87DF" w:rsidR="003C01FB" w:rsidRDefault="003C01FB" w:rsidP="003C01FB">
            <w:pPr>
              <w:pStyle w:val="TableParagraph"/>
              <w:ind w:left="113"/>
              <w:rPr>
                <w:b/>
                <w:sz w:val="24"/>
              </w:rPr>
            </w:pPr>
            <w:r>
              <w:rPr>
                <w:b/>
                <w:sz w:val="24"/>
              </w:rPr>
              <w:t>Rev 21</w:t>
            </w:r>
          </w:p>
        </w:tc>
        <w:tc>
          <w:tcPr>
            <w:tcW w:w="1116" w:type="dxa"/>
          </w:tcPr>
          <w:p w14:paraId="23D6BDCF" w14:textId="33285E50" w:rsidR="003C01FB" w:rsidRDefault="003C01FB" w:rsidP="003C01FB">
            <w:pPr>
              <w:pStyle w:val="TableParagraph"/>
              <w:spacing w:before="0"/>
              <w:rPr>
                <w:rFonts w:ascii="Times New Roman"/>
              </w:rPr>
            </w:pPr>
            <w:r w:rsidRPr="00185B82">
              <w:rPr>
                <w:b/>
                <w:bCs/>
                <w:sz w:val="24"/>
                <w:szCs w:val="24"/>
              </w:rPr>
              <w:t>Rev 22</w:t>
            </w:r>
          </w:p>
        </w:tc>
        <w:tc>
          <w:tcPr>
            <w:tcW w:w="1111" w:type="dxa"/>
          </w:tcPr>
          <w:p w14:paraId="23D6BDD0" w14:textId="77777777" w:rsidR="003C01FB" w:rsidRDefault="003C01FB" w:rsidP="003C01FB">
            <w:pPr>
              <w:pStyle w:val="TableParagraph"/>
              <w:spacing w:before="0"/>
              <w:rPr>
                <w:rFonts w:ascii="Times New Roman"/>
              </w:rPr>
            </w:pPr>
          </w:p>
        </w:tc>
        <w:tc>
          <w:tcPr>
            <w:tcW w:w="1114" w:type="dxa"/>
          </w:tcPr>
          <w:p w14:paraId="23D6BDD1" w14:textId="77777777" w:rsidR="003C01FB" w:rsidRDefault="003C01FB" w:rsidP="003C01FB">
            <w:pPr>
              <w:pStyle w:val="TableParagraph"/>
              <w:spacing w:before="0"/>
              <w:rPr>
                <w:rFonts w:ascii="Times New Roman"/>
              </w:rPr>
            </w:pPr>
          </w:p>
        </w:tc>
        <w:tc>
          <w:tcPr>
            <w:tcW w:w="1111" w:type="dxa"/>
          </w:tcPr>
          <w:p w14:paraId="23D6BDD2" w14:textId="77777777" w:rsidR="003C01FB" w:rsidRDefault="003C01FB" w:rsidP="003C01FB">
            <w:pPr>
              <w:pStyle w:val="TableParagraph"/>
              <w:spacing w:before="0"/>
              <w:rPr>
                <w:rFonts w:ascii="Times New Roman"/>
              </w:rPr>
            </w:pPr>
          </w:p>
        </w:tc>
        <w:tc>
          <w:tcPr>
            <w:tcW w:w="1114" w:type="dxa"/>
          </w:tcPr>
          <w:p w14:paraId="23D6BDD3" w14:textId="77777777" w:rsidR="003C01FB" w:rsidRDefault="003C01FB" w:rsidP="003C01FB">
            <w:pPr>
              <w:pStyle w:val="TableParagraph"/>
              <w:spacing w:before="0"/>
              <w:rPr>
                <w:rFonts w:ascii="Times New Roman"/>
              </w:rPr>
            </w:pPr>
          </w:p>
        </w:tc>
        <w:tc>
          <w:tcPr>
            <w:tcW w:w="1111" w:type="dxa"/>
          </w:tcPr>
          <w:p w14:paraId="23D6BDD4" w14:textId="77777777" w:rsidR="003C01FB" w:rsidRDefault="003C01FB" w:rsidP="003C01FB">
            <w:pPr>
              <w:pStyle w:val="TableParagraph"/>
              <w:spacing w:before="0"/>
              <w:rPr>
                <w:rFonts w:ascii="Times New Roman"/>
              </w:rPr>
            </w:pPr>
          </w:p>
        </w:tc>
        <w:tc>
          <w:tcPr>
            <w:tcW w:w="1111" w:type="dxa"/>
          </w:tcPr>
          <w:p w14:paraId="23D6BDD5" w14:textId="77777777" w:rsidR="003C01FB" w:rsidRDefault="003C01FB" w:rsidP="003C01FB">
            <w:pPr>
              <w:pStyle w:val="TableParagraph"/>
              <w:spacing w:before="0"/>
              <w:rPr>
                <w:rFonts w:ascii="Times New Roman"/>
              </w:rPr>
            </w:pPr>
          </w:p>
        </w:tc>
        <w:tc>
          <w:tcPr>
            <w:tcW w:w="1111" w:type="dxa"/>
          </w:tcPr>
          <w:p w14:paraId="23D6BDD6" w14:textId="77777777" w:rsidR="003C01FB" w:rsidRDefault="003C01FB" w:rsidP="003C01FB">
            <w:pPr>
              <w:pStyle w:val="TableParagraph"/>
              <w:spacing w:before="0"/>
              <w:rPr>
                <w:rFonts w:ascii="Times New Roman"/>
              </w:rPr>
            </w:pPr>
          </w:p>
        </w:tc>
      </w:tr>
      <w:tr w:rsidR="003C01FB" w14:paraId="23D6BDE2" w14:textId="77777777">
        <w:trPr>
          <w:trHeight w:val="431"/>
        </w:trPr>
        <w:tc>
          <w:tcPr>
            <w:tcW w:w="1116" w:type="dxa"/>
          </w:tcPr>
          <w:p w14:paraId="23D6BDD8" w14:textId="77777777" w:rsidR="003C01FB" w:rsidRDefault="003C01FB" w:rsidP="003C01FB">
            <w:pPr>
              <w:pStyle w:val="TableParagraph"/>
              <w:spacing w:before="7"/>
              <w:ind w:left="115"/>
              <w:rPr>
                <w:b/>
                <w:sz w:val="24"/>
              </w:rPr>
            </w:pPr>
            <w:r>
              <w:rPr>
                <w:b/>
                <w:spacing w:val="-2"/>
                <w:sz w:val="24"/>
              </w:rPr>
              <w:t>10.7.25</w:t>
            </w:r>
          </w:p>
        </w:tc>
        <w:tc>
          <w:tcPr>
            <w:tcW w:w="1111" w:type="dxa"/>
          </w:tcPr>
          <w:p w14:paraId="23D6BDD9" w14:textId="2EB6F6E9" w:rsidR="003C01FB" w:rsidRDefault="003C01FB" w:rsidP="003C01FB">
            <w:pPr>
              <w:pStyle w:val="TableParagraph"/>
              <w:spacing w:before="0"/>
              <w:rPr>
                <w:rFonts w:ascii="Times New Roman"/>
              </w:rPr>
            </w:pPr>
            <w:r>
              <w:rPr>
                <w:b/>
                <w:spacing w:val="-2"/>
                <w:sz w:val="24"/>
              </w:rPr>
              <w:t>12.11.25</w:t>
            </w:r>
          </w:p>
        </w:tc>
        <w:tc>
          <w:tcPr>
            <w:tcW w:w="1116" w:type="dxa"/>
          </w:tcPr>
          <w:p w14:paraId="23D6BDDA" w14:textId="3C2B05F0" w:rsidR="003C01FB" w:rsidRDefault="003C01FB" w:rsidP="003C01FB">
            <w:pPr>
              <w:pStyle w:val="TableParagraph"/>
              <w:spacing w:before="0"/>
              <w:rPr>
                <w:rFonts w:ascii="Times New Roman"/>
              </w:rPr>
            </w:pPr>
            <w:r w:rsidRPr="00185B82">
              <w:rPr>
                <w:b/>
                <w:bCs/>
                <w:sz w:val="24"/>
                <w:szCs w:val="24"/>
              </w:rPr>
              <w:t>16.07.26</w:t>
            </w:r>
          </w:p>
        </w:tc>
        <w:tc>
          <w:tcPr>
            <w:tcW w:w="1111" w:type="dxa"/>
          </w:tcPr>
          <w:p w14:paraId="23D6BDDB" w14:textId="77777777" w:rsidR="003C01FB" w:rsidRDefault="003C01FB" w:rsidP="003C01FB">
            <w:pPr>
              <w:pStyle w:val="TableParagraph"/>
              <w:spacing w:before="0"/>
              <w:rPr>
                <w:rFonts w:ascii="Times New Roman"/>
              </w:rPr>
            </w:pPr>
          </w:p>
        </w:tc>
        <w:tc>
          <w:tcPr>
            <w:tcW w:w="1114" w:type="dxa"/>
          </w:tcPr>
          <w:p w14:paraId="23D6BDDC" w14:textId="77777777" w:rsidR="003C01FB" w:rsidRDefault="003C01FB" w:rsidP="003C01FB">
            <w:pPr>
              <w:pStyle w:val="TableParagraph"/>
              <w:spacing w:before="0"/>
              <w:rPr>
                <w:rFonts w:ascii="Times New Roman"/>
              </w:rPr>
            </w:pPr>
          </w:p>
        </w:tc>
        <w:tc>
          <w:tcPr>
            <w:tcW w:w="1111" w:type="dxa"/>
          </w:tcPr>
          <w:p w14:paraId="23D6BDDD" w14:textId="77777777" w:rsidR="003C01FB" w:rsidRDefault="003C01FB" w:rsidP="003C01FB">
            <w:pPr>
              <w:pStyle w:val="TableParagraph"/>
              <w:spacing w:before="0"/>
              <w:rPr>
                <w:rFonts w:ascii="Times New Roman"/>
              </w:rPr>
            </w:pPr>
          </w:p>
        </w:tc>
        <w:tc>
          <w:tcPr>
            <w:tcW w:w="1114" w:type="dxa"/>
          </w:tcPr>
          <w:p w14:paraId="23D6BDDE" w14:textId="77777777" w:rsidR="003C01FB" w:rsidRDefault="003C01FB" w:rsidP="003C01FB">
            <w:pPr>
              <w:pStyle w:val="TableParagraph"/>
              <w:spacing w:before="0"/>
              <w:rPr>
                <w:rFonts w:ascii="Times New Roman"/>
              </w:rPr>
            </w:pPr>
          </w:p>
        </w:tc>
        <w:tc>
          <w:tcPr>
            <w:tcW w:w="1111" w:type="dxa"/>
          </w:tcPr>
          <w:p w14:paraId="23D6BDDF" w14:textId="77777777" w:rsidR="003C01FB" w:rsidRDefault="003C01FB" w:rsidP="003C01FB">
            <w:pPr>
              <w:pStyle w:val="TableParagraph"/>
              <w:spacing w:before="0"/>
              <w:rPr>
                <w:rFonts w:ascii="Times New Roman"/>
              </w:rPr>
            </w:pPr>
          </w:p>
        </w:tc>
        <w:tc>
          <w:tcPr>
            <w:tcW w:w="1111" w:type="dxa"/>
          </w:tcPr>
          <w:p w14:paraId="23D6BDE0" w14:textId="77777777" w:rsidR="003C01FB" w:rsidRDefault="003C01FB" w:rsidP="003C01FB">
            <w:pPr>
              <w:pStyle w:val="TableParagraph"/>
              <w:spacing w:before="0"/>
              <w:rPr>
                <w:rFonts w:ascii="Times New Roman"/>
              </w:rPr>
            </w:pPr>
          </w:p>
        </w:tc>
        <w:tc>
          <w:tcPr>
            <w:tcW w:w="1111" w:type="dxa"/>
          </w:tcPr>
          <w:p w14:paraId="23D6BDE1" w14:textId="77777777" w:rsidR="003C01FB" w:rsidRDefault="003C01FB" w:rsidP="003C01FB">
            <w:pPr>
              <w:pStyle w:val="TableParagraph"/>
              <w:spacing w:before="0"/>
              <w:rPr>
                <w:rFonts w:ascii="Times New Roman"/>
              </w:rPr>
            </w:pPr>
          </w:p>
        </w:tc>
      </w:tr>
    </w:tbl>
    <w:p w14:paraId="23D6BDE3" w14:textId="77777777" w:rsidR="00B735E8" w:rsidRDefault="00B735E8">
      <w:pPr>
        <w:pStyle w:val="TableParagraph"/>
        <w:rPr>
          <w:rFonts w:ascii="Times New Roman"/>
        </w:rPr>
        <w:sectPr w:rsidR="00B735E8">
          <w:pgSz w:w="11910" w:h="16840"/>
          <w:pgMar w:top="2900" w:right="283" w:bottom="0" w:left="283" w:header="746" w:footer="0" w:gutter="0"/>
          <w:cols w:space="720"/>
        </w:sectPr>
      </w:pPr>
    </w:p>
    <w:p w14:paraId="23D6BDE4" w14:textId="77777777" w:rsidR="00B735E8" w:rsidRDefault="00B735E8">
      <w:pPr>
        <w:pStyle w:val="BodyText"/>
      </w:pPr>
    </w:p>
    <w:p w14:paraId="23D6BDE5" w14:textId="77777777" w:rsidR="00B735E8" w:rsidRDefault="00B735E8">
      <w:pPr>
        <w:pStyle w:val="BodyText"/>
        <w:spacing w:before="7"/>
      </w:pPr>
    </w:p>
    <w:p w14:paraId="23D6BDE6" w14:textId="77777777" w:rsidR="00B735E8" w:rsidRDefault="008E3F0B">
      <w:pPr>
        <w:pStyle w:val="ListParagraph"/>
        <w:numPr>
          <w:ilvl w:val="1"/>
          <w:numId w:val="8"/>
        </w:numPr>
        <w:tabs>
          <w:tab w:val="left" w:pos="1853"/>
        </w:tabs>
        <w:spacing w:line="264" w:lineRule="auto"/>
        <w:ind w:right="871"/>
      </w:pPr>
      <w:r>
        <w:t>Diversity</w:t>
      </w:r>
      <w:r>
        <w:rPr>
          <w:spacing w:val="-3"/>
        </w:rPr>
        <w:t xml:space="preserve"> </w:t>
      </w:r>
      <w:r>
        <w:t>at</w:t>
      </w:r>
      <w:r>
        <w:rPr>
          <w:spacing w:val="-3"/>
        </w:rPr>
        <w:t xml:space="preserve"> </w:t>
      </w:r>
      <w:r>
        <w:t>Stoke</w:t>
      </w:r>
      <w:r>
        <w:rPr>
          <w:spacing w:val="-1"/>
        </w:rPr>
        <w:t xml:space="preserve"> </w:t>
      </w:r>
      <w:r>
        <w:t>on</w:t>
      </w:r>
      <w:r>
        <w:rPr>
          <w:spacing w:val="-3"/>
        </w:rPr>
        <w:t xml:space="preserve"> </w:t>
      </w:r>
      <w:r>
        <w:t>Trent</w:t>
      </w:r>
      <w:r>
        <w:rPr>
          <w:spacing w:val="-3"/>
        </w:rPr>
        <w:t xml:space="preserve"> </w:t>
      </w:r>
      <w:r>
        <w:t>College</w:t>
      </w:r>
      <w:r>
        <w:rPr>
          <w:spacing w:val="-5"/>
        </w:rPr>
        <w:t xml:space="preserve"> </w:t>
      </w:r>
      <w:r>
        <w:t>means</w:t>
      </w:r>
      <w:r>
        <w:rPr>
          <w:spacing w:val="-2"/>
        </w:rPr>
        <w:t xml:space="preserve"> </w:t>
      </w:r>
      <w:r>
        <w:t>respecting</w:t>
      </w:r>
      <w:r>
        <w:rPr>
          <w:spacing w:val="-3"/>
        </w:rPr>
        <w:t xml:space="preserve"> </w:t>
      </w:r>
      <w:r>
        <w:t>that</w:t>
      </w:r>
      <w:r>
        <w:rPr>
          <w:spacing w:val="-3"/>
        </w:rPr>
        <w:t xml:space="preserve"> </w:t>
      </w:r>
      <w:r>
        <w:t>everyone</w:t>
      </w:r>
      <w:r>
        <w:rPr>
          <w:spacing w:val="-2"/>
        </w:rPr>
        <w:t xml:space="preserve"> </w:t>
      </w:r>
      <w:r>
        <w:t>is</w:t>
      </w:r>
      <w:r>
        <w:rPr>
          <w:spacing w:val="-2"/>
        </w:rPr>
        <w:t xml:space="preserve"> </w:t>
      </w:r>
      <w:r>
        <w:t>unique and celebrating the benefits this brings</w:t>
      </w:r>
    </w:p>
    <w:p w14:paraId="23D6BDE7" w14:textId="77777777" w:rsidR="00B735E8" w:rsidRDefault="008E3F0B">
      <w:pPr>
        <w:pStyle w:val="ListParagraph"/>
        <w:numPr>
          <w:ilvl w:val="1"/>
          <w:numId w:val="8"/>
        </w:numPr>
        <w:tabs>
          <w:tab w:val="left" w:pos="1853"/>
        </w:tabs>
        <w:spacing w:before="2"/>
      </w:pPr>
      <w:r>
        <w:t>The</w:t>
      </w:r>
      <w:r>
        <w:rPr>
          <w:spacing w:val="-3"/>
        </w:rPr>
        <w:t xml:space="preserve"> </w:t>
      </w:r>
      <w:r>
        <w:t>College’s</w:t>
      </w:r>
      <w:r>
        <w:rPr>
          <w:spacing w:val="-3"/>
        </w:rPr>
        <w:t xml:space="preserve"> </w:t>
      </w:r>
      <w:r>
        <w:t>priorities</w:t>
      </w:r>
      <w:r>
        <w:rPr>
          <w:spacing w:val="-3"/>
        </w:rPr>
        <w:t xml:space="preserve"> </w:t>
      </w:r>
      <w:r>
        <w:t>for</w:t>
      </w:r>
      <w:r>
        <w:rPr>
          <w:spacing w:val="-3"/>
        </w:rPr>
        <w:t xml:space="preserve"> </w:t>
      </w:r>
      <w:r>
        <w:t>EDI</w:t>
      </w:r>
      <w:r>
        <w:rPr>
          <w:spacing w:val="-2"/>
        </w:rPr>
        <w:t xml:space="preserve"> </w:t>
      </w:r>
      <w:r>
        <w:rPr>
          <w:spacing w:val="-4"/>
        </w:rPr>
        <w:t>are:</w:t>
      </w:r>
    </w:p>
    <w:p w14:paraId="23D6BDE8" w14:textId="77777777" w:rsidR="00B735E8" w:rsidRDefault="008E3F0B">
      <w:pPr>
        <w:pStyle w:val="ListParagraph"/>
        <w:numPr>
          <w:ilvl w:val="2"/>
          <w:numId w:val="8"/>
        </w:numPr>
        <w:tabs>
          <w:tab w:val="left" w:pos="2352"/>
        </w:tabs>
        <w:spacing w:before="35"/>
        <w:ind w:left="2352" w:hanging="360"/>
      </w:pPr>
      <w:r>
        <w:t>Supporting</w:t>
      </w:r>
      <w:r>
        <w:rPr>
          <w:spacing w:val="-6"/>
        </w:rPr>
        <w:t xml:space="preserve"> </w:t>
      </w:r>
      <w:r>
        <w:t>everyone</w:t>
      </w:r>
      <w:r>
        <w:rPr>
          <w:spacing w:val="-4"/>
        </w:rPr>
        <w:t xml:space="preserve"> </w:t>
      </w:r>
      <w:r>
        <w:t>to</w:t>
      </w:r>
      <w:r>
        <w:rPr>
          <w:spacing w:val="-5"/>
        </w:rPr>
        <w:t xml:space="preserve"> </w:t>
      </w:r>
      <w:r>
        <w:t>fulfil</w:t>
      </w:r>
      <w:r>
        <w:rPr>
          <w:spacing w:val="-5"/>
        </w:rPr>
        <w:t xml:space="preserve"> </w:t>
      </w:r>
      <w:r>
        <w:t>their</w:t>
      </w:r>
      <w:r>
        <w:rPr>
          <w:spacing w:val="-2"/>
        </w:rPr>
        <w:t xml:space="preserve"> potential</w:t>
      </w:r>
    </w:p>
    <w:p w14:paraId="23D6BDE9" w14:textId="77777777" w:rsidR="00B735E8" w:rsidRDefault="008E3F0B">
      <w:pPr>
        <w:pStyle w:val="ListParagraph"/>
        <w:numPr>
          <w:ilvl w:val="2"/>
          <w:numId w:val="8"/>
        </w:numPr>
        <w:tabs>
          <w:tab w:val="left" w:pos="2352"/>
        </w:tabs>
        <w:spacing w:before="28"/>
        <w:ind w:left="2352" w:hanging="360"/>
      </w:pPr>
      <w:r>
        <w:t>Involving</w:t>
      </w:r>
      <w:r>
        <w:rPr>
          <w:spacing w:val="-5"/>
        </w:rPr>
        <w:t xml:space="preserve"> </w:t>
      </w:r>
      <w:r>
        <w:t>and</w:t>
      </w:r>
      <w:r>
        <w:rPr>
          <w:spacing w:val="-4"/>
        </w:rPr>
        <w:t xml:space="preserve"> </w:t>
      </w:r>
      <w:r>
        <w:t>consulting</w:t>
      </w:r>
      <w:r>
        <w:rPr>
          <w:spacing w:val="-5"/>
        </w:rPr>
        <w:t xml:space="preserve"> </w:t>
      </w:r>
      <w:r>
        <w:t>widely</w:t>
      </w:r>
      <w:r>
        <w:rPr>
          <w:spacing w:val="-4"/>
        </w:rPr>
        <w:t xml:space="preserve"> </w:t>
      </w:r>
      <w:r>
        <w:t>in</w:t>
      </w:r>
      <w:r>
        <w:rPr>
          <w:spacing w:val="-5"/>
        </w:rPr>
        <w:t xml:space="preserve"> </w:t>
      </w:r>
      <w:r>
        <w:t>EDI</w:t>
      </w:r>
      <w:r>
        <w:rPr>
          <w:spacing w:val="-2"/>
        </w:rPr>
        <w:t xml:space="preserve"> matters</w:t>
      </w:r>
    </w:p>
    <w:p w14:paraId="23D6BDEA" w14:textId="77777777" w:rsidR="00B735E8" w:rsidRDefault="008E3F0B">
      <w:pPr>
        <w:pStyle w:val="ListParagraph"/>
        <w:numPr>
          <w:ilvl w:val="2"/>
          <w:numId w:val="8"/>
        </w:numPr>
        <w:tabs>
          <w:tab w:val="left" w:pos="2352"/>
        </w:tabs>
        <w:spacing w:before="26"/>
        <w:ind w:left="2352" w:hanging="360"/>
      </w:pPr>
      <w:r>
        <w:t>Advancing</w:t>
      </w:r>
      <w:r>
        <w:rPr>
          <w:spacing w:val="-6"/>
        </w:rPr>
        <w:t xml:space="preserve"> </w:t>
      </w:r>
      <w:r>
        <w:t>and</w:t>
      </w:r>
      <w:r>
        <w:rPr>
          <w:spacing w:val="-6"/>
        </w:rPr>
        <w:t xml:space="preserve"> </w:t>
      </w:r>
      <w:r>
        <w:t>celebrating</w:t>
      </w:r>
      <w:r>
        <w:rPr>
          <w:spacing w:val="-6"/>
        </w:rPr>
        <w:t xml:space="preserve"> </w:t>
      </w:r>
      <w:r>
        <w:rPr>
          <w:spacing w:val="-5"/>
        </w:rPr>
        <w:t>EDI</w:t>
      </w:r>
    </w:p>
    <w:p w14:paraId="23D6BDEB" w14:textId="77777777" w:rsidR="00B735E8" w:rsidRDefault="008E3F0B">
      <w:pPr>
        <w:pStyle w:val="ListParagraph"/>
        <w:numPr>
          <w:ilvl w:val="2"/>
          <w:numId w:val="8"/>
        </w:numPr>
        <w:tabs>
          <w:tab w:val="left" w:pos="2352"/>
        </w:tabs>
        <w:spacing w:before="28" w:line="264" w:lineRule="auto"/>
        <w:ind w:left="2352" w:right="1152" w:hanging="360"/>
      </w:pPr>
      <w:r>
        <w:t>Providing</w:t>
      </w:r>
      <w:r>
        <w:rPr>
          <w:spacing w:val="-4"/>
        </w:rPr>
        <w:t xml:space="preserve"> </w:t>
      </w:r>
      <w:r>
        <w:t>training</w:t>
      </w:r>
      <w:r>
        <w:rPr>
          <w:spacing w:val="-4"/>
        </w:rPr>
        <w:t xml:space="preserve"> </w:t>
      </w:r>
      <w:r>
        <w:t>and</w:t>
      </w:r>
      <w:r>
        <w:rPr>
          <w:spacing w:val="-2"/>
        </w:rPr>
        <w:t xml:space="preserve"> </w:t>
      </w:r>
      <w:r>
        <w:t>information</w:t>
      </w:r>
      <w:r>
        <w:rPr>
          <w:spacing w:val="-4"/>
        </w:rPr>
        <w:t xml:space="preserve"> </w:t>
      </w:r>
      <w:r>
        <w:t>for</w:t>
      </w:r>
      <w:r>
        <w:rPr>
          <w:spacing w:val="-3"/>
        </w:rPr>
        <w:t xml:space="preserve"> </w:t>
      </w:r>
      <w:r>
        <w:t>the</w:t>
      </w:r>
      <w:r>
        <w:rPr>
          <w:spacing w:val="-2"/>
        </w:rPr>
        <w:t xml:space="preserve"> </w:t>
      </w:r>
      <w:r>
        <w:t>College</w:t>
      </w:r>
      <w:r>
        <w:rPr>
          <w:spacing w:val="-2"/>
        </w:rPr>
        <w:t xml:space="preserve"> </w:t>
      </w:r>
      <w:r>
        <w:t>community</w:t>
      </w:r>
      <w:r>
        <w:rPr>
          <w:spacing w:val="-5"/>
        </w:rPr>
        <w:t xml:space="preserve"> </w:t>
      </w:r>
      <w:r>
        <w:t>linked</w:t>
      </w:r>
      <w:r>
        <w:rPr>
          <w:spacing w:val="-3"/>
        </w:rPr>
        <w:t xml:space="preserve"> </w:t>
      </w:r>
      <w:r>
        <w:t>to national standards, where appropriate</w:t>
      </w:r>
    </w:p>
    <w:p w14:paraId="23D6BDEC" w14:textId="77777777" w:rsidR="00B735E8" w:rsidRDefault="008E3F0B">
      <w:pPr>
        <w:pStyle w:val="ListParagraph"/>
        <w:numPr>
          <w:ilvl w:val="2"/>
          <w:numId w:val="8"/>
        </w:numPr>
        <w:tabs>
          <w:tab w:val="left" w:pos="2352"/>
        </w:tabs>
        <w:spacing w:line="264" w:lineRule="auto"/>
        <w:ind w:left="2352" w:right="834" w:hanging="360"/>
      </w:pPr>
      <w:r>
        <w:t>Measuring</w:t>
      </w:r>
      <w:r>
        <w:rPr>
          <w:spacing w:val="-4"/>
        </w:rPr>
        <w:t xml:space="preserve"> </w:t>
      </w:r>
      <w:r>
        <w:t>the</w:t>
      </w:r>
      <w:r>
        <w:rPr>
          <w:spacing w:val="-2"/>
        </w:rPr>
        <w:t xml:space="preserve"> </w:t>
      </w:r>
      <w:r>
        <w:t>impact</w:t>
      </w:r>
      <w:r>
        <w:rPr>
          <w:spacing w:val="-6"/>
        </w:rPr>
        <w:t xml:space="preserve"> </w:t>
      </w:r>
      <w:r>
        <w:t>of</w:t>
      </w:r>
      <w:r>
        <w:rPr>
          <w:spacing w:val="-4"/>
        </w:rPr>
        <w:t xml:space="preserve"> </w:t>
      </w:r>
      <w:r>
        <w:t>the</w:t>
      </w:r>
      <w:r>
        <w:rPr>
          <w:spacing w:val="-2"/>
        </w:rPr>
        <w:t xml:space="preserve"> </w:t>
      </w:r>
      <w:r>
        <w:t>College</w:t>
      </w:r>
      <w:r>
        <w:rPr>
          <w:spacing w:val="-2"/>
        </w:rPr>
        <w:t xml:space="preserve"> </w:t>
      </w:r>
      <w:r>
        <w:t>activity</w:t>
      </w:r>
      <w:r>
        <w:rPr>
          <w:spacing w:val="-5"/>
        </w:rPr>
        <w:t xml:space="preserve"> </w:t>
      </w:r>
      <w:r>
        <w:t>relating</w:t>
      </w:r>
      <w:r>
        <w:rPr>
          <w:spacing w:val="-4"/>
        </w:rPr>
        <w:t xml:space="preserve"> </w:t>
      </w:r>
      <w:r>
        <w:t>to</w:t>
      </w:r>
      <w:r>
        <w:rPr>
          <w:spacing w:val="-3"/>
        </w:rPr>
        <w:t xml:space="preserve"> </w:t>
      </w:r>
      <w:r>
        <w:t>EDI</w:t>
      </w:r>
      <w:r>
        <w:rPr>
          <w:spacing w:val="-2"/>
        </w:rPr>
        <w:t xml:space="preserve"> </w:t>
      </w:r>
      <w:r>
        <w:t>and</w:t>
      </w:r>
      <w:r>
        <w:rPr>
          <w:spacing w:val="-2"/>
        </w:rPr>
        <w:t xml:space="preserve"> </w:t>
      </w:r>
      <w:r>
        <w:t>reporting on progress annually</w:t>
      </w:r>
    </w:p>
    <w:p w14:paraId="23D6BDED" w14:textId="77777777" w:rsidR="00B735E8" w:rsidRDefault="008E3F0B">
      <w:pPr>
        <w:pStyle w:val="ListParagraph"/>
        <w:numPr>
          <w:ilvl w:val="2"/>
          <w:numId w:val="8"/>
        </w:numPr>
        <w:tabs>
          <w:tab w:val="left" w:pos="2352"/>
        </w:tabs>
        <w:spacing w:line="267" w:lineRule="exact"/>
        <w:ind w:left="2352" w:hanging="360"/>
      </w:pPr>
      <w:r>
        <w:t>Promoting</w:t>
      </w:r>
      <w:r>
        <w:rPr>
          <w:spacing w:val="-6"/>
        </w:rPr>
        <w:t xml:space="preserve"> </w:t>
      </w:r>
      <w:r>
        <w:t>respect</w:t>
      </w:r>
      <w:r>
        <w:rPr>
          <w:spacing w:val="-4"/>
        </w:rPr>
        <w:t xml:space="preserve"> </w:t>
      </w:r>
      <w:r>
        <w:t>and</w:t>
      </w:r>
      <w:r>
        <w:rPr>
          <w:spacing w:val="-5"/>
        </w:rPr>
        <w:t xml:space="preserve"> </w:t>
      </w:r>
      <w:r>
        <w:t>inclusive</w:t>
      </w:r>
      <w:r>
        <w:rPr>
          <w:spacing w:val="-3"/>
        </w:rPr>
        <w:t xml:space="preserve"> </w:t>
      </w:r>
      <w:r>
        <w:rPr>
          <w:spacing w:val="-2"/>
        </w:rPr>
        <w:t>values</w:t>
      </w:r>
    </w:p>
    <w:p w14:paraId="23D6BDEE" w14:textId="77777777" w:rsidR="00B735E8" w:rsidRDefault="008E3F0B">
      <w:pPr>
        <w:pStyle w:val="ListParagraph"/>
        <w:numPr>
          <w:ilvl w:val="2"/>
          <w:numId w:val="8"/>
        </w:numPr>
        <w:tabs>
          <w:tab w:val="left" w:pos="2352"/>
        </w:tabs>
        <w:spacing w:before="25" w:line="264" w:lineRule="auto"/>
        <w:ind w:left="2352" w:right="1643" w:hanging="360"/>
      </w:pPr>
      <w:r>
        <w:t>Providing</w:t>
      </w:r>
      <w:r>
        <w:rPr>
          <w:spacing w:val="-5"/>
        </w:rPr>
        <w:t xml:space="preserve"> </w:t>
      </w:r>
      <w:r>
        <w:t>facilities</w:t>
      </w:r>
      <w:r>
        <w:rPr>
          <w:spacing w:val="-3"/>
        </w:rPr>
        <w:t xml:space="preserve"> </w:t>
      </w:r>
      <w:r>
        <w:t>and</w:t>
      </w:r>
      <w:r>
        <w:rPr>
          <w:spacing w:val="-5"/>
        </w:rPr>
        <w:t xml:space="preserve"> </w:t>
      </w:r>
      <w:r>
        <w:t>activities</w:t>
      </w:r>
      <w:r>
        <w:rPr>
          <w:spacing w:val="-3"/>
        </w:rPr>
        <w:t xml:space="preserve"> </w:t>
      </w:r>
      <w:r>
        <w:t>that</w:t>
      </w:r>
      <w:r>
        <w:rPr>
          <w:spacing w:val="-5"/>
        </w:rPr>
        <w:t xml:space="preserve"> </w:t>
      </w:r>
      <w:r>
        <w:t>are</w:t>
      </w:r>
      <w:r>
        <w:rPr>
          <w:spacing w:val="-1"/>
        </w:rPr>
        <w:t xml:space="preserve"> </w:t>
      </w:r>
      <w:r>
        <w:t>fully</w:t>
      </w:r>
      <w:r>
        <w:rPr>
          <w:spacing w:val="-5"/>
        </w:rPr>
        <w:t xml:space="preserve"> </w:t>
      </w:r>
      <w:r>
        <w:t>accessible</w:t>
      </w:r>
      <w:r>
        <w:rPr>
          <w:spacing w:val="-4"/>
        </w:rPr>
        <w:t xml:space="preserve"> </w:t>
      </w:r>
      <w:r>
        <w:t xml:space="preserve">wherever </w:t>
      </w:r>
      <w:r>
        <w:rPr>
          <w:spacing w:val="-2"/>
        </w:rPr>
        <w:t>possible.</w:t>
      </w:r>
    </w:p>
    <w:p w14:paraId="23D6BDEF" w14:textId="77777777" w:rsidR="00B735E8" w:rsidRDefault="008E3F0B">
      <w:pPr>
        <w:pStyle w:val="ListParagraph"/>
        <w:numPr>
          <w:ilvl w:val="1"/>
          <w:numId w:val="8"/>
        </w:numPr>
        <w:tabs>
          <w:tab w:val="left" w:pos="1853"/>
        </w:tabs>
        <w:spacing w:before="5"/>
      </w:pPr>
      <w:r>
        <w:t>The</w:t>
      </w:r>
      <w:r>
        <w:rPr>
          <w:spacing w:val="-5"/>
        </w:rPr>
        <w:t xml:space="preserve"> </w:t>
      </w:r>
      <w:r>
        <w:t>College</w:t>
      </w:r>
      <w:r>
        <w:rPr>
          <w:spacing w:val="-3"/>
        </w:rPr>
        <w:t xml:space="preserve"> </w:t>
      </w:r>
      <w:r>
        <w:t>will</w:t>
      </w:r>
      <w:r>
        <w:rPr>
          <w:spacing w:val="-4"/>
        </w:rPr>
        <w:t xml:space="preserve"> </w:t>
      </w:r>
      <w:r>
        <w:t>fulfil</w:t>
      </w:r>
      <w:r>
        <w:rPr>
          <w:spacing w:val="-4"/>
        </w:rPr>
        <w:t xml:space="preserve"> </w:t>
      </w:r>
      <w:r>
        <w:t>its</w:t>
      </w:r>
      <w:r>
        <w:rPr>
          <w:spacing w:val="-3"/>
        </w:rPr>
        <w:t xml:space="preserve"> </w:t>
      </w:r>
      <w:r>
        <w:t>duties</w:t>
      </w:r>
      <w:r>
        <w:rPr>
          <w:spacing w:val="-2"/>
        </w:rPr>
        <w:t xml:space="preserve"> </w:t>
      </w:r>
      <w:r>
        <w:t>under</w:t>
      </w:r>
      <w:r>
        <w:rPr>
          <w:spacing w:val="-3"/>
        </w:rPr>
        <w:t xml:space="preserve"> </w:t>
      </w:r>
      <w:r>
        <w:t>Equality</w:t>
      </w:r>
      <w:r>
        <w:rPr>
          <w:spacing w:val="-5"/>
        </w:rPr>
        <w:t xml:space="preserve"> </w:t>
      </w:r>
      <w:r>
        <w:t>legislation.</w:t>
      </w:r>
      <w:r>
        <w:rPr>
          <w:spacing w:val="-2"/>
        </w:rPr>
        <w:t xml:space="preserve"> </w:t>
      </w:r>
      <w:r>
        <w:t>It</w:t>
      </w:r>
      <w:r>
        <w:rPr>
          <w:spacing w:val="-3"/>
        </w:rPr>
        <w:t xml:space="preserve"> </w:t>
      </w:r>
      <w:r>
        <w:t>is</w:t>
      </w:r>
      <w:r>
        <w:rPr>
          <w:spacing w:val="-3"/>
        </w:rPr>
        <w:t xml:space="preserve"> </w:t>
      </w:r>
      <w:r>
        <w:t>the</w:t>
      </w:r>
      <w:r>
        <w:rPr>
          <w:spacing w:val="-2"/>
        </w:rPr>
        <w:t xml:space="preserve"> Governing</w:t>
      </w:r>
    </w:p>
    <w:p w14:paraId="23D6BDF0" w14:textId="77777777" w:rsidR="00B735E8" w:rsidRDefault="008E3F0B">
      <w:pPr>
        <w:pStyle w:val="BodyText"/>
        <w:spacing w:before="27"/>
        <w:ind w:left="1853"/>
      </w:pPr>
      <w:r>
        <w:t>body’s</w:t>
      </w:r>
      <w:r>
        <w:rPr>
          <w:spacing w:val="-5"/>
        </w:rPr>
        <w:t xml:space="preserve"> </w:t>
      </w:r>
      <w:r>
        <w:t>responsibility</w:t>
      </w:r>
      <w:r>
        <w:rPr>
          <w:spacing w:val="-6"/>
        </w:rPr>
        <w:t xml:space="preserve"> </w:t>
      </w:r>
      <w:r>
        <w:t>to</w:t>
      </w:r>
      <w:r>
        <w:rPr>
          <w:spacing w:val="-4"/>
        </w:rPr>
        <w:t xml:space="preserve"> </w:t>
      </w:r>
      <w:r>
        <w:t>ensure</w:t>
      </w:r>
      <w:r>
        <w:rPr>
          <w:spacing w:val="-4"/>
        </w:rPr>
        <w:t xml:space="preserve"> </w:t>
      </w:r>
      <w:r>
        <w:t>that</w:t>
      </w:r>
      <w:r>
        <w:rPr>
          <w:spacing w:val="-6"/>
        </w:rPr>
        <w:t xml:space="preserve"> </w:t>
      </w:r>
      <w:r>
        <w:t>the</w:t>
      </w:r>
      <w:r>
        <w:rPr>
          <w:spacing w:val="-3"/>
        </w:rPr>
        <w:t xml:space="preserve"> </w:t>
      </w:r>
      <w:r>
        <w:rPr>
          <w:spacing w:val="-2"/>
        </w:rPr>
        <w:t>College:</w:t>
      </w:r>
    </w:p>
    <w:p w14:paraId="23D6BDF1" w14:textId="77777777" w:rsidR="00B735E8" w:rsidRDefault="008E3F0B">
      <w:pPr>
        <w:pStyle w:val="ListParagraph"/>
        <w:numPr>
          <w:ilvl w:val="2"/>
          <w:numId w:val="8"/>
        </w:numPr>
        <w:tabs>
          <w:tab w:val="left" w:pos="2352"/>
        </w:tabs>
        <w:spacing w:before="33"/>
        <w:ind w:left="2352" w:hanging="360"/>
      </w:pPr>
      <w:r>
        <w:t>Publishes</w:t>
      </w:r>
      <w:r>
        <w:rPr>
          <w:spacing w:val="-5"/>
        </w:rPr>
        <w:t xml:space="preserve"> </w:t>
      </w:r>
      <w:r>
        <w:t>and</w:t>
      </w:r>
      <w:r>
        <w:rPr>
          <w:spacing w:val="-5"/>
        </w:rPr>
        <w:t xml:space="preserve"> </w:t>
      </w:r>
      <w:r>
        <w:t>monitors</w:t>
      </w:r>
      <w:r>
        <w:rPr>
          <w:spacing w:val="-4"/>
        </w:rPr>
        <w:t xml:space="preserve"> </w:t>
      </w:r>
      <w:r>
        <w:t>the</w:t>
      </w:r>
      <w:r>
        <w:rPr>
          <w:spacing w:val="-4"/>
        </w:rPr>
        <w:t xml:space="preserve"> </w:t>
      </w:r>
      <w:r>
        <w:t>College</w:t>
      </w:r>
      <w:r>
        <w:rPr>
          <w:spacing w:val="-3"/>
        </w:rPr>
        <w:t xml:space="preserve"> </w:t>
      </w:r>
      <w:r>
        <w:t>Equality</w:t>
      </w:r>
      <w:r>
        <w:rPr>
          <w:spacing w:val="-5"/>
        </w:rPr>
        <w:t xml:space="preserve"> </w:t>
      </w:r>
      <w:r>
        <w:rPr>
          <w:spacing w:val="-2"/>
        </w:rPr>
        <w:t>Objectives</w:t>
      </w:r>
    </w:p>
    <w:p w14:paraId="23D6BDF2" w14:textId="77777777" w:rsidR="00B735E8" w:rsidRDefault="008E3F0B">
      <w:pPr>
        <w:pStyle w:val="ListParagraph"/>
        <w:numPr>
          <w:ilvl w:val="2"/>
          <w:numId w:val="8"/>
        </w:numPr>
        <w:tabs>
          <w:tab w:val="left" w:pos="2352"/>
        </w:tabs>
        <w:spacing w:before="28"/>
        <w:ind w:left="2352" w:hanging="360"/>
      </w:pPr>
      <w:r>
        <w:t>Consults</w:t>
      </w:r>
      <w:r>
        <w:rPr>
          <w:spacing w:val="-4"/>
        </w:rPr>
        <w:t xml:space="preserve"> </w:t>
      </w:r>
      <w:r>
        <w:rPr>
          <w:spacing w:val="-2"/>
        </w:rPr>
        <w:t>widely</w:t>
      </w:r>
    </w:p>
    <w:p w14:paraId="23D6BDF3" w14:textId="77777777" w:rsidR="00B735E8" w:rsidRDefault="008E3F0B">
      <w:pPr>
        <w:pStyle w:val="ListParagraph"/>
        <w:numPr>
          <w:ilvl w:val="2"/>
          <w:numId w:val="8"/>
        </w:numPr>
        <w:tabs>
          <w:tab w:val="left" w:pos="2352"/>
        </w:tabs>
        <w:spacing w:before="28"/>
        <w:ind w:left="2352" w:hanging="360"/>
      </w:pPr>
      <w:r>
        <w:t>Eliminates</w:t>
      </w:r>
      <w:r>
        <w:rPr>
          <w:spacing w:val="-8"/>
        </w:rPr>
        <w:t xml:space="preserve"> </w:t>
      </w:r>
      <w:r>
        <w:t>unlawful</w:t>
      </w:r>
      <w:r>
        <w:rPr>
          <w:spacing w:val="-7"/>
        </w:rPr>
        <w:t xml:space="preserve"> </w:t>
      </w:r>
      <w:r>
        <w:t>discrimination,</w:t>
      </w:r>
      <w:r>
        <w:rPr>
          <w:spacing w:val="-5"/>
        </w:rPr>
        <w:t xml:space="preserve"> </w:t>
      </w:r>
      <w:r>
        <w:t>bullying</w:t>
      </w:r>
      <w:r>
        <w:rPr>
          <w:spacing w:val="-6"/>
        </w:rPr>
        <w:t xml:space="preserve"> </w:t>
      </w:r>
      <w:r>
        <w:t>and</w:t>
      </w:r>
      <w:r>
        <w:rPr>
          <w:spacing w:val="-6"/>
        </w:rPr>
        <w:t xml:space="preserve"> </w:t>
      </w:r>
      <w:r>
        <w:rPr>
          <w:spacing w:val="-2"/>
        </w:rPr>
        <w:t>harassment</w:t>
      </w:r>
    </w:p>
    <w:p w14:paraId="23D6BDF4" w14:textId="77777777" w:rsidR="00B735E8" w:rsidRDefault="008E3F0B">
      <w:pPr>
        <w:pStyle w:val="ListParagraph"/>
        <w:numPr>
          <w:ilvl w:val="2"/>
          <w:numId w:val="8"/>
        </w:numPr>
        <w:tabs>
          <w:tab w:val="left" w:pos="2352"/>
        </w:tabs>
        <w:spacing w:before="28"/>
        <w:ind w:left="2352" w:hanging="360"/>
      </w:pPr>
      <w:r>
        <w:t>Advances</w:t>
      </w:r>
      <w:r>
        <w:rPr>
          <w:spacing w:val="-4"/>
        </w:rPr>
        <w:t xml:space="preserve"> </w:t>
      </w:r>
      <w:r>
        <w:t>equality</w:t>
      </w:r>
      <w:r>
        <w:rPr>
          <w:spacing w:val="-3"/>
        </w:rPr>
        <w:t xml:space="preserve"> </w:t>
      </w:r>
      <w:r>
        <w:t>of</w:t>
      </w:r>
      <w:r>
        <w:rPr>
          <w:spacing w:val="-4"/>
        </w:rPr>
        <w:t xml:space="preserve"> </w:t>
      </w:r>
      <w:r>
        <w:rPr>
          <w:spacing w:val="-2"/>
        </w:rPr>
        <w:t>opportunity</w:t>
      </w:r>
    </w:p>
    <w:p w14:paraId="23D6BDF5" w14:textId="77777777" w:rsidR="00B735E8" w:rsidRDefault="008E3F0B">
      <w:pPr>
        <w:pStyle w:val="ListParagraph"/>
        <w:numPr>
          <w:ilvl w:val="2"/>
          <w:numId w:val="8"/>
        </w:numPr>
        <w:tabs>
          <w:tab w:val="left" w:pos="2352"/>
        </w:tabs>
        <w:spacing w:before="28"/>
        <w:ind w:left="2352" w:hanging="360"/>
      </w:pPr>
      <w:r>
        <w:t>Fosters</w:t>
      </w:r>
      <w:r>
        <w:rPr>
          <w:spacing w:val="-4"/>
        </w:rPr>
        <w:t xml:space="preserve"> </w:t>
      </w:r>
      <w:r>
        <w:t>good</w:t>
      </w:r>
      <w:r>
        <w:rPr>
          <w:spacing w:val="-3"/>
        </w:rPr>
        <w:t xml:space="preserve"> </w:t>
      </w:r>
      <w:r>
        <w:rPr>
          <w:spacing w:val="-2"/>
        </w:rPr>
        <w:t>relations.</w:t>
      </w:r>
    </w:p>
    <w:p w14:paraId="23D6BDF6" w14:textId="77777777" w:rsidR="00B735E8" w:rsidRPr="00437A6C" w:rsidRDefault="008E3F0B">
      <w:pPr>
        <w:pStyle w:val="ListParagraph"/>
        <w:numPr>
          <w:ilvl w:val="1"/>
          <w:numId w:val="8"/>
        </w:numPr>
        <w:tabs>
          <w:tab w:val="left" w:pos="1853"/>
        </w:tabs>
        <w:spacing w:before="32"/>
      </w:pPr>
      <w:r w:rsidRPr="00437A6C">
        <w:rPr>
          <w:color w:val="000000"/>
        </w:rPr>
        <w:t>Inclusive</w:t>
      </w:r>
      <w:r w:rsidRPr="00437A6C">
        <w:rPr>
          <w:color w:val="000000"/>
          <w:spacing w:val="-2"/>
        </w:rPr>
        <w:t xml:space="preserve"> Curriculum:</w:t>
      </w:r>
    </w:p>
    <w:p w14:paraId="23D6BDF7" w14:textId="77777777" w:rsidR="00B735E8" w:rsidRPr="00437A6C" w:rsidRDefault="008E3F0B">
      <w:pPr>
        <w:pStyle w:val="ListParagraph"/>
        <w:numPr>
          <w:ilvl w:val="2"/>
          <w:numId w:val="8"/>
        </w:numPr>
        <w:tabs>
          <w:tab w:val="left" w:pos="2335"/>
        </w:tabs>
        <w:spacing w:before="33" w:line="264" w:lineRule="auto"/>
        <w:ind w:left="2335" w:right="1468" w:hanging="360"/>
      </w:pPr>
      <w:r w:rsidRPr="00437A6C">
        <w:rPr>
          <w:color w:val="000000"/>
        </w:rPr>
        <w:t>Curriculum</w:t>
      </w:r>
      <w:r w:rsidRPr="00437A6C">
        <w:rPr>
          <w:color w:val="000000"/>
          <w:spacing w:val="-2"/>
        </w:rPr>
        <w:t xml:space="preserve"> </w:t>
      </w:r>
      <w:r w:rsidRPr="00437A6C">
        <w:rPr>
          <w:color w:val="000000"/>
        </w:rPr>
        <w:t>design</w:t>
      </w:r>
      <w:r w:rsidRPr="00437A6C">
        <w:rPr>
          <w:color w:val="000000"/>
          <w:spacing w:val="-4"/>
        </w:rPr>
        <w:t xml:space="preserve"> </w:t>
      </w:r>
      <w:r w:rsidRPr="00437A6C">
        <w:rPr>
          <w:color w:val="000000"/>
        </w:rPr>
        <w:t>and</w:t>
      </w:r>
      <w:r w:rsidRPr="00437A6C">
        <w:rPr>
          <w:color w:val="000000"/>
          <w:spacing w:val="-4"/>
        </w:rPr>
        <w:t xml:space="preserve"> </w:t>
      </w:r>
      <w:r w:rsidRPr="00437A6C">
        <w:rPr>
          <w:color w:val="000000"/>
        </w:rPr>
        <w:t>delivery</w:t>
      </w:r>
      <w:r w:rsidRPr="00437A6C">
        <w:rPr>
          <w:color w:val="000000"/>
          <w:spacing w:val="-4"/>
        </w:rPr>
        <w:t xml:space="preserve"> </w:t>
      </w:r>
      <w:r w:rsidRPr="00437A6C">
        <w:rPr>
          <w:color w:val="000000"/>
        </w:rPr>
        <w:t>will</w:t>
      </w:r>
      <w:r w:rsidRPr="00437A6C">
        <w:rPr>
          <w:color w:val="000000"/>
          <w:spacing w:val="-2"/>
        </w:rPr>
        <w:t xml:space="preserve"> </w:t>
      </w:r>
      <w:r w:rsidRPr="00437A6C">
        <w:rPr>
          <w:color w:val="000000"/>
        </w:rPr>
        <w:t>embed</w:t>
      </w:r>
      <w:r w:rsidRPr="00437A6C">
        <w:rPr>
          <w:color w:val="000000"/>
          <w:spacing w:val="-6"/>
        </w:rPr>
        <w:t xml:space="preserve"> </w:t>
      </w:r>
      <w:r w:rsidRPr="00437A6C">
        <w:rPr>
          <w:color w:val="000000"/>
        </w:rPr>
        <w:t>diverse</w:t>
      </w:r>
      <w:r w:rsidRPr="00437A6C">
        <w:rPr>
          <w:color w:val="000000"/>
          <w:spacing w:val="-2"/>
        </w:rPr>
        <w:t xml:space="preserve"> </w:t>
      </w:r>
      <w:r w:rsidRPr="00437A6C">
        <w:rPr>
          <w:color w:val="000000"/>
        </w:rPr>
        <w:t>perspectives</w:t>
      </w:r>
      <w:r w:rsidRPr="00437A6C">
        <w:rPr>
          <w:color w:val="000000"/>
          <w:spacing w:val="-5"/>
        </w:rPr>
        <w:t xml:space="preserve"> </w:t>
      </w:r>
      <w:r w:rsidRPr="00437A6C">
        <w:rPr>
          <w:color w:val="000000"/>
        </w:rPr>
        <w:t>and</w:t>
      </w:r>
      <w:r w:rsidRPr="00437A6C">
        <w:rPr>
          <w:color w:val="000000"/>
        </w:rPr>
        <w:t xml:space="preserve"> </w:t>
      </w:r>
      <w:r w:rsidRPr="00437A6C">
        <w:rPr>
          <w:color w:val="000000"/>
          <w:spacing w:val="-2"/>
        </w:rPr>
        <w:t>voices.</w:t>
      </w:r>
    </w:p>
    <w:p w14:paraId="23D6BDF8" w14:textId="77777777" w:rsidR="00B735E8" w:rsidRPr="00437A6C" w:rsidRDefault="008E3F0B">
      <w:pPr>
        <w:pStyle w:val="ListParagraph"/>
        <w:numPr>
          <w:ilvl w:val="2"/>
          <w:numId w:val="8"/>
        </w:numPr>
        <w:tabs>
          <w:tab w:val="left" w:pos="2335"/>
        </w:tabs>
        <w:spacing w:before="2" w:line="264" w:lineRule="auto"/>
        <w:ind w:left="2335" w:right="863" w:hanging="360"/>
      </w:pPr>
      <w:r w:rsidRPr="00437A6C">
        <w:rPr>
          <w:color w:val="000000"/>
        </w:rPr>
        <w:t>Teaching</w:t>
      </w:r>
      <w:r w:rsidRPr="00437A6C">
        <w:rPr>
          <w:color w:val="000000"/>
          <w:spacing w:val="-4"/>
        </w:rPr>
        <w:t xml:space="preserve"> </w:t>
      </w:r>
      <w:r w:rsidRPr="00437A6C">
        <w:rPr>
          <w:color w:val="000000"/>
        </w:rPr>
        <w:t>methods</w:t>
      </w:r>
      <w:r w:rsidRPr="00437A6C">
        <w:rPr>
          <w:color w:val="000000"/>
          <w:spacing w:val="-3"/>
        </w:rPr>
        <w:t xml:space="preserve"> </w:t>
      </w:r>
      <w:r w:rsidRPr="00437A6C">
        <w:rPr>
          <w:color w:val="000000"/>
        </w:rPr>
        <w:t>and</w:t>
      </w:r>
      <w:r w:rsidRPr="00437A6C">
        <w:rPr>
          <w:color w:val="000000"/>
          <w:spacing w:val="-4"/>
        </w:rPr>
        <w:t xml:space="preserve"> </w:t>
      </w:r>
      <w:r w:rsidRPr="00437A6C">
        <w:rPr>
          <w:color w:val="000000"/>
        </w:rPr>
        <w:t>materials</w:t>
      </w:r>
      <w:r w:rsidRPr="00437A6C">
        <w:rPr>
          <w:color w:val="000000"/>
          <w:spacing w:val="-3"/>
        </w:rPr>
        <w:t xml:space="preserve"> </w:t>
      </w:r>
      <w:r w:rsidRPr="00437A6C">
        <w:rPr>
          <w:color w:val="000000"/>
        </w:rPr>
        <w:t>will</w:t>
      </w:r>
      <w:r w:rsidRPr="00437A6C">
        <w:rPr>
          <w:color w:val="000000"/>
          <w:spacing w:val="-4"/>
        </w:rPr>
        <w:t xml:space="preserve"> </w:t>
      </w:r>
      <w:r w:rsidRPr="00437A6C">
        <w:rPr>
          <w:color w:val="000000"/>
        </w:rPr>
        <w:t>be</w:t>
      </w:r>
      <w:r w:rsidRPr="00437A6C">
        <w:rPr>
          <w:color w:val="000000"/>
          <w:spacing w:val="-2"/>
        </w:rPr>
        <w:t xml:space="preserve"> </w:t>
      </w:r>
      <w:r w:rsidRPr="00437A6C">
        <w:rPr>
          <w:color w:val="000000"/>
        </w:rPr>
        <w:t>inclusive</w:t>
      </w:r>
      <w:r w:rsidRPr="00437A6C">
        <w:rPr>
          <w:color w:val="000000"/>
          <w:spacing w:val="-2"/>
        </w:rPr>
        <w:t xml:space="preserve"> </w:t>
      </w:r>
      <w:r w:rsidRPr="00437A6C">
        <w:rPr>
          <w:color w:val="000000"/>
        </w:rPr>
        <w:t>and</w:t>
      </w:r>
      <w:r w:rsidRPr="00437A6C">
        <w:rPr>
          <w:color w:val="000000"/>
          <w:spacing w:val="-4"/>
        </w:rPr>
        <w:t xml:space="preserve"> </w:t>
      </w:r>
      <w:r w:rsidRPr="00437A6C">
        <w:rPr>
          <w:color w:val="000000"/>
        </w:rPr>
        <w:t>reflect</w:t>
      </w:r>
      <w:r w:rsidRPr="00437A6C">
        <w:rPr>
          <w:color w:val="000000"/>
          <w:spacing w:val="-4"/>
        </w:rPr>
        <w:t xml:space="preserve"> </w:t>
      </w:r>
      <w:r w:rsidRPr="00437A6C">
        <w:rPr>
          <w:color w:val="000000"/>
        </w:rPr>
        <w:t>the</w:t>
      </w:r>
      <w:r w:rsidRPr="00437A6C">
        <w:rPr>
          <w:color w:val="000000"/>
          <w:spacing w:val="-2"/>
        </w:rPr>
        <w:t xml:space="preserve"> </w:t>
      </w:r>
      <w:r w:rsidRPr="00437A6C">
        <w:rPr>
          <w:color w:val="000000"/>
        </w:rPr>
        <w:t>diversity</w:t>
      </w:r>
      <w:r w:rsidRPr="00437A6C">
        <w:rPr>
          <w:color w:val="000000"/>
        </w:rPr>
        <w:t xml:space="preserve"> </w:t>
      </w:r>
      <w:r w:rsidRPr="00437A6C">
        <w:rPr>
          <w:color w:val="000000"/>
        </w:rPr>
        <w:t>of our learners.</w:t>
      </w:r>
    </w:p>
    <w:p w14:paraId="23D6BDF9" w14:textId="77777777" w:rsidR="00B735E8" w:rsidRPr="00437A6C" w:rsidRDefault="008E3F0B">
      <w:pPr>
        <w:pStyle w:val="ListParagraph"/>
        <w:numPr>
          <w:ilvl w:val="2"/>
          <w:numId w:val="8"/>
        </w:numPr>
        <w:tabs>
          <w:tab w:val="left" w:pos="2335"/>
        </w:tabs>
        <w:spacing w:before="2" w:line="264" w:lineRule="auto"/>
        <w:ind w:left="2335" w:right="767" w:hanging="360"/>
      </w:pPr>
      <w:r w:rsidRPr="00437A6C">
        <w:rPr>
          <w:color w:val="000000"/>
        </w:rPr>
        <w:t>Reasonable</w:t>
      </w:r>
      <w:r w:rsidRPr="00437A6C">
        <w:rPr>
          <w:color w:val="000000"/>
          <w:spacing w:val="-3"/>
        </w:rPr>
        <w:t xml:space="preserve"> </w:t>
      </w:r>
      <w:r w:rsidRPr="00437A6C">
        <w:rPr>
          <w:color w:val="000000"/>
        </w:rPr>
        <w:t>adjustments</w:t>
      </w:r>
      <w:r w:rsidRPr="00437A6C">
        <w:rPr>
          <w:color w:val="000000"/>
          <w:spacing w:val="-4"/>
        </w:rPr>
        <w:t xml:space="preserve"> </w:t>
      </w:r>
      <w:r w:rsidRPr="00437A6C">
        <w:rPr>
          <w:color w:val="000000"/>
        </w:rPr>
        <w:t>will</w:t>
      </w:r>
      <w:r w:rsidRPr="00437A6C">
        <w:rPr>
          <w:color w:val="000000"/>
          <w:spacing w:val="-5"/>
        </w:rPr>
        <w:t xml:space="preserve"> </w:t>
      </w:r>
      <w:r w:rsidRPr="00437A6C">
        <w:rPr>
          <w:color w:val="000000"/>
        </w:rPr>
        <w:t>be</w:t>
      </w:r>
      <w:r w:rsidRPr="00437A6C">
        <w:rPr>
          <w:color w:val="000000"/>
          <w:spacing w:val="-3"/>
        </w:rPr>
        <w:t xml:space="preserve"> </w:t>
      </w:r>
      <w:r w:rsidRPr="00437A6C">
        <w:rPr>
          <w:color w:val="000000"/>
        </w:rPr>
        <w:t>provided</w:t>
      </w:r>
      <w:r w:rsidRPr="00437A6C">
        <w:rPr>
          <w:color w:val="000000"/>
          <w:spacing w:val="-4"/>
        </w:rPr>
        <w:t xml:space="preserve"> </w:t>
      </w:r>
      <w:r w:rsidRPr="00437A6C">
        <w:rPr>
          <w:color w:val="000000"/>
        </w:rPr>
        <w:t>proactively</w:t>
      </w:r>
      <w:r w:rsidRPr="00437A6C">
        <w:rPr>
          <w:color w:val="000000"/>
          <w:spacing w:val="-5"/>
        </w:rPr>
        <w:t xml:space="preserve"> </w:t>
      </w:r>
      <w:r w:rsidRPr="00437A6C">
        <w:rPr>
          <w:color w:val="000000"/>
        </w:rPr>
        <w:t>to</w:t>
      </w:r>
      <w:r w:rsidRPr="00437A6C">
        <w:rPr>
          <w:color w:val="000000"/>
          <w:spacing w:val="-4"/>
        </w:rPr>
        <w:t xml:space="preserve"> </w:t>
      </w:r>
      <w:r w:rsidRPr="00437A6C">
        <w:rPr>
          <w:color w:val="000000"/>
        </w:rPr>
        <w:t>ensure</w:t>
      </w:r>
      <w:r w:rsidRPr="00437A6C">
        <w:rPr>
          <w:color w:val="000000"/>
          <w:spacing w:val="-3"/>
        </w:rPr>
        <w:t xml:space="preserve"> </w:t>
      </w:r>
      <w:r w:rsidRPr="00437A6C">
        <w:rPr>
          <w:color w:val="000000"/>
        </w:rPr>
        <w:t>access</w:t>
      </w:r>
      <w:r w:rsidRPr="00437A6C">
        <w:rPr>
          <w:color w:val="000000"/>
          <w:spacing w:val="-3"/>
        </w:rPr>
        <w:t xml:space="preserve"> </w:t>
      </w:r>
      <w:r w:rsidRPr="00437A6C">
        <w:rPr>
          <w:color w:val="000000"/>
        </w:rPr>
        <w:t>and</w:t>
      </w:r>
      <w:r w:rsidRPr="00437A6C">
        <w:rPr>
          <w:color w:val="000000"/>
        </w:rPr>
        <w:t xml:space="preserve"> </w:t>
      </w:r>
      <w:r w:rsidRPr="00437A6C">
        <w:rPr>
          <w:color w:val="000000"/>
        </w:rPr>
        <w:t>achievement for all.</w:t>
      </w:r>
    </w:p>
    <w:p w14:paraId="23D6BDFA" w14:textId="77777777" w:rsidR="00B735E8" w:rsidRPr="00437A6C" w:rsidRDefault="008E3F0B">
      <w:pPr>
        <w:pStyle w:val="ListParagraph"/>
        <w:numPr>
          <w:ilvl w:val="1"/>
          <w:numId w:val="8"/>
        </w:numPr>
        <w:tabs>
          <w:tab w:val="left" w:pos="1853"/>
        </w:tabs>
        <w:spacing w:before="8"/>
      </w:pPr>
      <w:r w:rsidRPr="00437A6C">
        <w:rPr>
          <w:color w:val="000000"/>
        </w:rPr>
        <w:t>Inclusive</w:t>
      </w:r>
      <w:r w:rsidRPr="00437A6C">
        <w:rPr>
          <w:color w:val="000000"/>
          <w:spacing w:val="-2"/>
        </w:rPr>
        <w:t xml:space="preserve"> Environments:</w:t>
      </w:r>
    </w:p>
    <w:p w14:paraId="23D6BDFB" w14:textId="77777777" w:rsidR="00B735E8" w:rsidRPr="00437A6C" w:rsidRDefault="008E3F0B">
      <w:pPr>
        <w:pStyle w:val="ListParagraph"/>
        <w:numPr>
          <w:ilvl w:val="2"/>
          <w:numId w:val="8"/>
        </w:numPr>
        <w:tabs>
          <w:tab w:val="left" w:pos="2335"/>
        </w:tabs>
        <w:spacing w:before="33" w:line="264" w:lineRule="auto"/>
        <w:ind w:left="2335" w:right="1583" w:hanging="360"/>
      </w:pPr>
      <w:r w:rsidRPr="00437A6C">
        <w:rPr>
          <w:color w:val="000000"/>
        </w:rPr>
        <w:t>Physical</w:t>
      </w:r>
      <w:r w:rsidRPr="00437A6C">
        <w:rPr>
          <w:color w:val="000000"/>
          <w:spacing w:val="-5"/>
        </w:rPr>
        <w:t xml:space="preserve"> </w:t>
      </w:r>
      <w:r w:rsidRPr="00437A6C">
        <w:rPr>
          <w:color w:val="000000"/>
        </w:rPr>
        <w:t>and</w:t>
      </w:r>
      <w:r w:rsidRPr="00437A6C">
        <w:rPr>
          <w:color w:val="000000"/>
          <w:spacing w:val="-5"/>
        </w:rPr>
        <w:t xml:space="preserve"> </w:t>
      </w:r>
      <w:r w:rsidRPr="00437A6C">
        <w:rPr>
          <w:color w:val="000000"/>
        </w:rPr>
        <w:t>digital</w:t>
      </w:r>
      <w:r w:rsidRPr="00437A6C">
        <w:rPr>
          <w:color w:val="000000"/>
          <w:spacing w:val="-5"/>
        </w:rPr>
        <w:t xml:space="preserve"> </w:t>
      </w:r>
      <w:r w:rsidRPr="00437A6C">
        <w:rPr>
          <w:color w:val="000000"/>
        </w:rPr>
        <w:t>spaces</w:t>
      </w:r>
      <w:r w:rsidRPr="00437A6C">
        <w:rPr>
          <w:color w:val="000000"/>
          <w:spacing w:val="-4"/>
        </w:rPr>
        <w:t xml:space="preserve"> </w:t>
      </w:r>
      <w:r w:rsidRPr="00437A6C">
        <w:rPr>
          <w:color w:val="000000"/>
        </w:rPr>
        <w:t>will</w:t>
      </w:r>
      <w:r w:rsidRPr="00437A6C">
        <w:rPr>
          <w:color w:val="000000"/>
          <w:spacing w:val="-5"/>
        </w:rPr>
        <w:t xml:space="preserve"> </w:t>
      </w:r>
      <w:r w:rsidRPr="00437A6C">
        <w:rPr>
          <w:color w:val="000000"/>
        </w:rPr>
        <w:t>be</w:t>
      </w:r>
      <w:r w:rsidRPr="00437A6C">
        <w:rPr>
          <w:color w:val="000000"/>
          <w:spacing w:val="-3"/>
        </w:rPr>
        <w:t xml:space="preserve"> </w:t>
      </w:r>
      <w:r w:rsidRPr="00437A6C">
        <w:rPr>
          <w:color w:val="000000"/>
        </w:rPr>
        <w:t>made</w:t>
      </w:r>
      <w:r w:rsidRPr="00437A6C">
        <w:rPr>
          <w:color w:val="000000"/>
          <w:spacing w:val="-3"/>
        </w:rPr>
        <w:t xml:space="preserve"> </w:t>
      </w:r>
      <w:r w:rsidRPr="00437A6C">
        <w:rPr>
          <w:color w:val="000000"/>
        </w:rPr>
        <w:t>accessible</w:t>
      </w:r>
      <w:r w:rsidRPr="00437A6C">
        <w:rPr>
          <w:color w:val="000000"/>
          <w:spacing w:val="-3"/>
        </w:rPr>
        <w:t xml:space="preserve"> </w:t>
      </w:r>
      <w:r w:rsidRPr="00437A6C">
        <w:rPr>
          <w:color w:val="000000"/>
        </w:rPr>
        <w:t>and</w:t>
      </w:r>
      <w:r w:rsidRPr="00437A6C">
        <w:rPr>
          <w:color w:val="000000"/>
          <w:spacing w:val="-5"/>
        </w:rPr>
        <w:t xml:space="preserve"> </w:t>
      </w:r>
      <w:r w:rsidRPr="00437A6C">
        <w:rPr>
          <w:color w:val="000000"/>
        </w:rPr>
        <w:t>welcoming,</w:t>
      </w:r>
      <w:r w:rsidRPr="00437A6C">
        <w:rPr>
          <w:color w:val="000000"/>
        </w:rPr>
        <w:t xml:space="preserve"> </w:t>
      </w:r>
      <w:r w:rsidRPr="00437A6C">
        <w:rPr>
          <w:color w:val="000000"/>
        </w:rPr>
        <w:t>applying universal design principles.</w:t>
      </w:r>
    </w:p>
    <w:p w14:paraId="23D6BDFC" w14:textId="77777777" w:rsidR="00B735E8" w:rsidRPr="00437A6C" w:rsidRDefault="008E3F0B">
      <w:pPr>
        <w:pStyle w:val="ListParagraph"/>
        <w:numPr>
          <w:ilvl w:val="2"/>
          <w:numId w:val="8"/>
        </w:numPr>
        <w:tabs>
          <w:tab w:val="left" w:pos="2335"/>
        </w:tabs>
        <w:spacing w:before="2" w:line="264" w:lineRule="auto"/>
        <w:ind w:left="2335" w:right="1358" w:hanging="360"/>
      </w:pPr>
      <w:r w:rsidRPr="00437A6C">
        <w:rPr>
          <w:color w:val="000000"/>
        </w:rPr>
        <w:t>The college will provide quiet spaces, prayer rooms, gender-neutral</w:t>
      </w:r>
      <w:r w:rsidRPr="00437A6C">
        <w:rPr>
          <w:color w:val="000000"/>
        </w:rPr>
        <w:t xml:space="preserve"> </w:t>
      </w:r>
      <w:r w:rsidRPr="00437A6C">
        <w:rPr>
          <w:color w:val="000000"/>
        </w:rPr>
        <w:t>facilities,</w:t>
      </w:r>
      <w:r w:rsidRPr="00437A6C">
        <w:rPr>
          <w:color w:val="000000"/>
          <w:spacing w:val="-3"/>
        </w:rPr>
        <w:t xml:space="preserve"> </w:t>
      </w:r>
      <w:r w:rsidRPr="00437A6C">
        <w:rPr>
          <w:color w:val="000000"/>
        </w:rPr>
        <w:t>and</w:t>
      </w:r>
      <w:r w:rsidRPr="00437A6C">
        <w:rPr>
          <w:color w:val="000000"/>
          <w:spacing w:val="-6"/>
        </w:rPr>
        <w:t xml:space="preserve"> </w:t>
      </w:r>
      <w:r w:rsidRPr="00437A6C">
        <w:rPr>
          <w:color w:val="000000"/>
        </w:rPr>
        <w:t>conduct</w:t>
      </w:r>
      <w:r w:rsidRPr="00437A6C">
        <w:rPr>
          <w:color w:val="000000"/>
          <w:spacing w:val="-6"/>
        </w:rPr>
        <w:t xml:space="preserve"> </w:t>
      </w:r>
      <w:r w:rsidRPr="00437A6C">
        <w:rPr>
          <w:color w:val="000000"/>
        </w:rPr>
        <w:t>regular</w:t>
      </w:r>
      <w:r w:rsidRPr="00437A6C">
        <w:rPr>
          <w:color w:val="000000"/>
          <w:spacing w:val="-6"/>
        </w:rPr>
        <w:t xml:space="preserve"> </w:t>
      </w:r>
      <w:r w:rsidRPr="00437A6C">
        <w:rPr>
          <w:color w:val="000000"/>
        </w:rPr>
        <w:t>access</w:t>
      </w:r>
      <w:r w:rsidRPr="00437A6C">
        <w:rPr>
          <w:color w:val="000000"/>
        </w:rPr>
        <w:t>ibility</w:t>
      </w:r>
      <w:r w:rsidRPr="00437A6C">
        <w:rPr>
          <w:color w:val="000000"/>
          <w:spacing w:val="-5"/>
        </w:rPr>
        <w:t xml:space="preserve"> </w:t>
      </w:r>
      <w:r w:rsidRPr="00437A6C">
        <w:rPr>
          <w:color w:val="000000"/>
        </w:rPr>
        <w:t>audits</w:t>
      </w:r>
      <w:r w:rsidRPr="00437A6C">
        <w:rPr>
          <w:color w:val="000000"/>
          <w:spacing w:val="-5"/>
        </w:rPr>
        <w:t xml:space="preserve"> </w:t>
      </w:r>
      <w:r w:rsidRPr="00437A6C">
        <w:rPr>
          <w:color w:val="000000"/>
        </w:rPr>
        <w:t>and</w:t>
      </w:r>
      <w:r w:rsidRPr="00437A6C">
        <w:rPr>
          <w:color w:val="000000"/>
          <w:spacing w:val="-6"/>
        </w:rPr>
        <w:t xml:space="preserve"> </w:t>
      </w:r>
      <w:r w:rsidRPr="00437A6C">
        <w:rPr>
          <w:color w:val="000000"/>
        </w:rPr>
        <w:t>improvements.</w:t>
      </w:r>
    </w:p>
    <w:p w14:paraId="23D6BDFD" w14:textId="77777777" w:rsidR="00B735E8" w:rsidRDefault="00B735E8">
      <w:pPr>
        <w:pStyle w:val="BodyText"/>
        <w:rPr>
          <w:sz w:val="20"/>
        </w:rPr>
      </w:pPr>
    </w:p>
    <w:p w14:paraId="23D6BDFE" w14:textId="77777777" w:rsidR="00B735E8" w:rsidRDefault="00B735E8">
      <w:pPr>
        <w:pStyle w:val="BodyText"/>
        <w:rPr>
          <w:sz w:val="20"/>
        </w:rPr>
      </w:pPr>
    </w:p>
    <w:p w14:paraId="23D6BDFF" w14:textId="77777777" w:rsidR="00B735E8" w:rsidRDefault="00B735E8">
      <w:pPr>
        <w:pStyle w:val="BodyText"/>
        <w:rPr>
          <w:sz w:val="20"/>
        </w:rPr>
      </w:pPr>
    </w:p>
    <w:p w14:paraId="23D6BE00" w14:textId="77777777" w:rsidR="00B735E8" w:rsidRDefault="00B735E8">
      <w:pPr>
        <w:pStyle w:val="BodyText"/>
        <w:spacing w:before="201"/>
        <w:rPr>
          <w:sz w:val="2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6"/>
        <w:gridCol w:w="1111"/>
        <w:gridCol w:w="1116"/>
        <w:gridCol w:w="1111"/>
        <w:gridCol w:w="1114"/>
        <w:gridCol w:w="1111"/>
        <w:gridCol w:w="1114"/>
        <w:gridCol w:w="1111"/>
        <w:gridCol w:w="1111"/>
        <w:gridCol w:w="1111"/>
      </w:tblGrid>
      <w:tr w:rsidR="00B735E8" w14:paraId="23D6BE0B" w14:textId="77777777">
        <w:trPr>
          <w:trHeight w:val="367"/>
        </w:trPr>
        <w:tc>
          <w:tcPr>
            <w:tcW w:w="1116" w:type="dxa"/>
            <w:tcBorders>
              <w:top w:val="nil"/>
            </w:tcBorders>
          </w:tcPr>
          <w:p w14:paraId="23D6BE01" w14:textId="77777777" w:rsidR="00B735E8" w:rsidRDefault="008E3F0B">
            <w:pPr>
              <w:pStyle w:val="TableParagraph"/>
              <w:ind w:left="115"/>
              <w:rPr>
                <w:b/>
                <w:sz w:val="24"/>
              </w:rPr>
            </w:pPr>
            <w:r>
              <w:rPr>
                <w:b/>
                <w:spacing w:val="-2"/>
                <w:sz w:val="24"/>
              </w:rPr>
              <w:t>Issued</w:t>
            </w:r>
          </w:p>
        </w:tc>
        <w:tc>
          <w:tcPr>
            <w:tcW w:w="1111" w:type="dxa"/>
            <w:tcBorders>
              <w:top w:val="nil"/>
            </w:tcBorders>
          </w:tcPr>
          <w:p w14:paraId="23D6BE02"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1</w:t>
            </w:r>
          </w:p>
        </w:tc>
        <w:tc>
          <w:tcPr>
            <w:tcW w:w="1116" w:type="dxa"/>
            <w:tcBorders>
              <w:top w:val="nil"/>
            </w:tcBorders>
          </w:tcPr>
          <w:p w14:paraId="23D6BE03" w14:textId="77777777" w:rsidR="00B735E8" w:rsidRDefault="008E3F0B">
            <w:pPr>
              <w:pStyle w:val="TableParagraph"/>
              <w:ind w:left="115"/>
              <w:rPr>
                <w:b/>
                <w:sz w:val="24"/>
              </w:rPr>
            </w:pPr>
            <w:r>
              <w:rPr>
                <w:b/>
                <w:sz w:val="24"/>
              </w:rPr>
              <w:t>Rev</w:t>
            </w:r>
            <w:r>
              <w:rPr>
                <w:b/>
                <w:spacing w:val="-1"/>
                <w:sz w:val="24"/>
              </w:rPr>
              <w:t xml:space="preserve"> </w:t>
            </w:r>
            <w:r>
              <w:rPr>
                <w:b/>
                <w:spacing w:val="-10"/>
                <w:sz w:val="24"/>
              </w:rPr>
              <w:t>2</w:t>
            </w:r>
          </w:p>
        </w:tc>
        <w:tc>
          <w:tcPr>
            <w:tcW w:w="1111" w:type="dxa"/>
            <w:tcBorders>
              <w:top w:val="nil"/>
            </w:tcBorders>
          </w:tcPr>
          <w:p w14:paraId="23D6BE04"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3</w:t>
            </w:r>
          </w:p>
        </w:tc>
        <w:tc>
          <w:tcPr>
            <w:tcW w:w="1114" w:type="dxa"/>
            <w:tcBorders>
              <w:top w:val="nil"/>
            </w:tcBorders>
          </w:tcPr>
          <w:p w14:paraId="23D6BE05"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19</w:t>
            </w:r>
          </w:p>
        </w:tc>
        <w:tc>
          <w:tcPr>
            <w:tcW w:w="1111" w:type="dxa"/>
            <w:tcBorders>
              <w:top w:val="nil"/>
            </w:tcBorders>
          </w:tcPr>
          <w:p w14:paraId="23D6BE06" w14:textId="77777777" w:rsidR="00B735E8" w:rsidRDefault="008E3F0B">
            <w:pPr>
              <w:pStyle w:val="TableParagraph"/>
              <w:ind w:left="46"/>
              <w:rPr>
                <w:b/>
                <w:sz w:val="24"/>
              </w:rPr>
            </w:pPr>
            <w:r>
              <w:rPr>
                <w:b/>
                <w:sz w:val="24"/>
              </w:rPr>
              <w:t>Rev</w:t>
            </w:r>
            <w:r>
              <w:rPr>
                <w:b/>
                <w:spacing w:val="-1"/>
                <w:sz w:val="24"/>
              </w:rPr>
              <w:t xml:space="preserve"> </w:t>
            </w:r>
            <w:r>
              <w:rPr>
                <w:b/>
                <w:spacing w:val="-5"/>
                <w:sz w:val="24"/>
              </w:rPr>
              <w:t>19</w:t>
            </w:r>
          </w:p>
        </w:tc>
        <w:tc>
          <w:tcPr>
            <w:tcW w:w="1114" w:type="dxa"/>
            <w:tcBorders>
              <w:top w:val="nil"/>
            </w:tcBorders>
          </w:tcPr>
          <w:p w14:paraId="23D6BE07" w14:textId="77777777" w:rsidR="00B735E8" w:rsidRDefault="008E3F0B">
            <w:pPr>
              <w:pStyle w:val="TableParagraph"/>
              <w:ind w:left="46"/>
              <w:rPr>
                <w:b/>
                <w:sz w:val="24"/>
              </w:rPr>
            </w:pPr>
            <w:r>
              <w:rPr>
                <w:b/>
                <w:sz w:val="24"/>
              </w:rPr>
              <w:t>Rev</w:t>
            </w:r>
            <w:r>
              <w:rPr>
                <w:b/>
                <w:spacing w:val="-1"/>
                <w:sz w:val="24"/>
              </w:rPr>
              <w:t xml:space="preserve"> </w:t>
            </w:r>
            <w:r>
              <w:rPr>
                <w:b/>
                <w:spacing w:val="-10"/>
                <w:sz w:val="24"/>
              </w:rPr>
              <w:t>6</w:t>
            </w:r>
          </w:p>
        </w:tc>
        <w:tc>
          <w:tcPr>
            <w:tcW w:w="1111" w:type="dxa"/>
            <w:tcBorders>
              <w:top w:val="nil"/>
            </w:tcBorders>
          </w:tcPr>
          <w:p w14:paraId="23D6BE08" w14:textId="77777777" w:rsidR="00B735E8" w:rsidRDefault="008E3F0B">
            <w:pPr>
              <w:pStyle w:val="TableParagraph"/>
              <w:ind w:left="111"/>
              <w:rPr>
                <w:b/>
                <w:sz w:val="24"/>
              </w:rPr>
            </w:pPr>
            <w:r>
              <w:rPr>
                <w:b/>
                <w:sz w:val="24"/>
              </w:rPr>
              <w:t>Rev</w:t>
            </w:r>
            <w:r>
              <w:rPr>
                <w:b/>
                <w:spacing w:val="-1"/>
                <w:sz w:val="24"/>
              </w:rPr>
              <w:t xml:space="preserve"> </w:t>
            </w:r>
            <w:r>
              <w:rPr>
                <w:b/>
                <w:spacing w:val="-10"/>
                <w:sz w:val="24"/>
              </w:rPr>
              <w:t>7</w:t>
            </w:r>
          </w:p>
        </w:tc>
        <w:tc>
          <w:tcPr>
            <w:tcW w:w="1111" w:type="dxa"/>
            <w:tcBorders>
              <w:top w:val="nil"/>
            </w:tcBorders>
          </w:tcPr>
          <w:p w14:paraId="23D6BE09" w14:textId="77777777" w:rsidR="00B735E8" w:rsidRDefault="008E3F0B">
            <w:pPr>
              <w:pStyle w:val="TableParagraph"/>
              <w:ind w:left="114"/>
              <w:rPr>
                <w:b/>
                <w:sz w:val="24"/>
              </w:rPr>
            </w:pPr>
            <w:r>
              <w:rPr>
                <w:b/>
                <w:sz w:val="24"/>
              </w:rPr>
              <w:t>Rev</w:t>
            </w:r>
            <w:r>
              <w:rPr>
                <w:b/>
                <w:spacing w:val="-1"/>
                <w:sz w:val="24"/>
              </w:rPr>
              <w:t xml:space="preserve"> </w:t>
            </w:r>
            <w:r>
              <w:rPr>
                <w:b/>
                <w:spacing w:val="-10"/>
                <w:sz w:val="24"/>
              </w:rPr>
              <w:t>8</w:t>
            </w:r>
          </w:p>
        </w:tc>
        <w:tc>
          <w:tcPr>
            <w:tcW w:w="1111" w:type="dxa"/>
            <w:tcBorders>
              <w:top w:val="nil"/>
            </w:tcBorders>
          </w:tcPr>
          <w:p w14:paraId="23D6BE0A" w14:textId="77777777" w:rsidR="00B735E8" w:rsidRDefault="008E3F0B">
            <w:pPr>
              <w:pStyle w:val="TableParagraph"/>
              <w:ind w:left="117"/>
              <w:rPr>
                <w:b/>
                <w:sz w:val="24"/>
              </w:rPr>
            </w:pPr>
            <w:r>
              <w:rPr>
                <w:b/>
                <w:sz w:val="24"/>
              </w:rPr>
              <w:t>Rev</w:t>
            </w:r>
            <w:r>
              <w:rPr>
                <w:b/>
                <w:spacing w:val="-1"/>
                <w:sz w:val="24"/>
              </w:rPr>
              <w:t xml:space="preserve"> </w:t>
            </w:r>
            <w:r>
              <w:rPr>
                <w:b/>
                <w:spacing w:val="-10"/>
                <w:sz w:val="24"/>
              </w:rPr>
              <w:t>9</w:t>
            </w:r>
          </w:p>
        </w:tc>
      </w:tr>
      <w:tr w:rsidR="00B735E8" w14:paraId="23D6BE16" w14:textId="77777777">
        <w:trPr>
          <w:trHeight w:val="427"/>
        </w:trPr>
        <w:tc>
          <w:tcPr>
            <w:tcW w:w="1116" w:type="dxa"/>
          </w:tcPr>
          <w:p w14:paraId="23D6BE0C" w14:textId="77777777" w:rsidR="00B735E8" w:rsidRDefault="008E3F0B">
            <w:pPr>
              <w:pStyle w:val="TableParagraph"/>
              <w:ind w:left="115"/>
              <w:rPr>
                <w:b/>
                <w:sz w:val="24"/>
              </w:rPr>
            </w:pPr>
            <w:r>
              <w:rPr>
                <w:b/>
                <w:spacing w:val="-2"/>
                <w:sz w:val="24"/>
              </w:rPr>
              <w:t>22.10.10</w:t>
            </w:r>
          </w:p>
        </w:tc>
        <w:tc>
          <w:tcPr>
            <w:tcW w:w="1111" w:type="dxa"/>
          </w:tcPr>
          <w:p w14:paraId="23D6BE0D" w14:textId="77777777" w:rsidR="00B735E8" w:rsidRDefault="008E3F0B">
            <w:pPr>
              <w:pStyle w:val="TableParagraph"/>
              <w:ind w:left="113"/>
              <w:rPr>
                <w:b/>
                <w:sz w:val="24"/>
              </w:rPr>
            </w:pPr>
            <w:r>
              <w:rPr>
                <w:b/>
                <w:spacing w:val="-2"/>
                <w:sz w:val="24"/>
              </w:rPr>
              <w:t>17.12.10</w:t>
            </w:r>
          </w:p>
        </w:tc>
        <w:tc>
          <w:tcPr>
            <w:tcW w:w="1116" w:type="dxa"/>
          </w:tcPr>
          <w:p w14:paraId="23D6BE0E" w14:textId="77777777" w:rsidR="00B735E8" w:rsidRDefault="008E3F0B">
            <w:pPr>
              <w:pStyle w:val="TableParagraph"/>
              <w:ind w:left="115"/>
              <w:rPr>
                <w:b/>
                <w:sz w:val="24"/>
              </w:rPr>
            </w:pPr>
            <w:r>
              <w:rPr>
                <w:b/>
                <w:spacing w:val="-2"/>
                <w:sz w:val="24"/>
              </w:rPr>
              <w:t>19.12.11</w:t>
            </w:r>
          </w:p>
        </w:tc>
        <w:tc>
          <w:tcPr>
            <w:tcW w:w="1111" w:type="dxa"/>
          </w:tcPr>
          <w:p w14:paraId="23D6BE0F" w14:textId="77777777" w:rsidR="00B735E8" w:rsidRDefault="008E3F0B">
            <w:pPr>
              <w:pStyle w:val="TableParagraph"/>
              <w:ind w:left="113"/>
              <w:rPr>
                <w:b/>
                <w:sz w:val="24"/>
              </w:rPr>
            </w:pPr>
            <w:r>
              <w:rPr>
                <w:b/>
                <w:spacing w:val="-2"/>
                <w:sz w:val="24"/>
              </w:rPr>
              <w:t>06.01.12</w:t>
            </w:r>
          </w:p>
        </w:tc>
        <w:tc>
          <w:tcPr>
            <w:tcW w:w="1114" w:type="dxa"/>
          </w:tcPr>
          <w:p w14:paraId="23D6BE10" w14:textId="77777777" w:rsidR="00B735E8" w:rsidRDefault="008E3F0B">
            <w:pPr>
              <w:pStyle w:val="TableParagraph"/>
              <w:ind w:left="111"/>
              <w:rPr>
                <w:b/>
                <w:sz w:val="24"/>
              </w:rPr>
            </w:pPr>
            <w:r>
              <w:rPr>
                <w:b/>
                <w:spacing w:val="-2"/>
                <w:sz w:val="24"/>
              </w:rPr>
              <w:t>15.03.13</w:t>
            </w:r>
          </w:p>
        </w:tc>
        <w:tc>
          <w:tcPr>
            <w:tcW w:w="1111" w:type="dxa"/>
          </w:tcPr>
          <w:p w14:paraId="23D6BE11" w14:textId="77777777" w:rsidR="00B735E8" w:rsidRDefault="008E3F0B">
            <w:pPr>
              <w:pStyle w:val="TableParagraph"/>
              <w:ind w:left="111"/>
              <w:rPr>
                <w:b/>
                <w:sz w:val="24"/>
              </w:rPr>
            </w:pPr>
            <w:r>
              <w:rPr>
                <w:b/>
                <w:spacing w:val="-2"/>
                <w:sz w:val="24"/>
              </w:rPr>
              <w:t>17.10.13</w:t>
            </w:r>
          </w:p>
        </w:tc>
        <w:tc>
          <w:tcPr>
            <w:tcW w:w="1114" w:type="dxa"/>
          </w:tcPr>
          <w:p w14:paraId="23D6BE12" w14:textId="77777777" w:rsidR="00B735E8" w:rsidRDefault="008E3F0B">
            <w:pPr>
              <w:pStyle w:val="TableParagraph"/>
              <w:ind w:left="114"/>
              <w:rPr>
                <w:b/>
                <w:sz w:val="24"/>
              </w:rPr>
            </w:pPr>
            <w:r>
              <w:rPr>
                <w:b/>
                <w:spacing w:val="-2"/>
                <w:sz w:val="24"/>
              </w:rPr>
              <w:t>08.11.13</w:t>
            </w:r>
          </w:p>
        </w:tc>
        <w:tc>
          <w:tcPr>
            <w:tcW w:w="1111" w:type="dxa"/>
          </w:tcPr>
          <w:p w14:paraId="23D6BE13" w14:textId="77777777" w:rsidR="00B735E8" w:rsidRDefault="008E3F0B">
            <w:pPr>
              <w:pStyle w:val="TableParagraph"/>
              <w:ind w:left="111"/>
              <w:rPr>
                <w:b/>
                <w:sz w:val="24"/>
              </w:rPr>
            </w:pPr>
            <w:r>
              <w:rPr>
                <w:b/>
                <w:spacing w:val="-2"/>
                <w:sz w:val="24"/>
              </w:rPr>
              <w:t>02.02.14</w:t>
            </w:r>
          </w:p>
        </w:tc>
        <w:tc>
          <w:tcPr>
            <w:tcW w:w="1111" w:type="dxa"/>
          </w:tcPr>
          <w:p w14:paraId="23D6BE14" w14:textId="77777777" w:rsidR="00B735E8" w:rsidRDefault="008E3F0B">
            <w:pPr>
              <w:pStyle w:val="TableParagraph"/>
              <w:ind w:left="114"/>
              <w:rPr>
                <w:b/>
                <w:sz w:val="24"/>
              </w:rPr>
            </w:pPr>
            <w:r>
              <w:rPr>
                <w:b/>
                <w:spacing w:val="-2"/>
                <w:sz w:val="24"/>
              </w:rPr>
              <w:t>11.07.14</w:t>
            </w:r>
          </w:p>
        </w:tc>
        <w:tc>
          <w:tcPr>
            <w:tcW w:w="1111" w:type="dxa"/>
          </w:tcPr>
          <w:p w14:paraId="23D6BE15" w14:textId="77777777" w:rsidR="00B735E8" w:rsidRDefault="008E3F0B">
            <w:pPr>
              <w:pStyle w:val="TableParagraph"/>
              <w:ind w:left="117"/>
              <w:rPr>
                <w:b/>
                <w:sz w:val="24"/>
              </w:rPr>
            </w:pPr>
            <w:r>
              <w:rPr>
                <w:b/>
                <w:spacing w:val="-2"/>
                <w:sz w:val="24"/>
              </w:rPr>
              <w:t>26.06.15</w:t>
            </w:r>
          </w:p>
        </w:tc>
      </w:tr>
      <w:tr w:rsidR="00B735E8" w14:paraId="23D6BE21" w14:textId="77777777">
        <w:trPr>
          <w:trHeight w:val="426"/>
        </w:trPr>
        <w:tc>
          <w:tcPr>
            <w:tcW w:w="1116" w:type="dxa"/>
          </w:tcPr>
          <w:p w14:paraId="23D6BE17"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10</w:t>
            </w:r>
          </w:p>
        </w:tc>
        <w:tc>
          <w:tcPr>
            <w:tcW w:w="1111" w:type="dxa"/>
          </w:tcPr>
          <w:p w14:paraId="23D6BE18" w14:textId="77777777" w:rsidR="00B735E8" w:rsidRDefault="008E3F0B">
            <w:pPr>
              <w:pStyle w:val="TableParagraph"/>
              <w:ind w:left="113"/>
              <w:rPr>
                <w:b/>
                <w:sz w:val="24"/>
              </w:rPr>
            </w:pPr>
            <w:r>
              <w:rPr>
                <w:b/>
                <w:sz w:val="24"/>
              </w:rPr>
              <w:t>Rev</w:t>
            </w:r>
            <w:r>
              <w:rPr>
                <w:b/>
                <w:spacing w:val="-1"/>
                <w:sz w:val="24"/>
              </w:rPr>
              <w:t xml:space="preserve"> </w:t>
            </w:r>
            <w:r>
              <w:rPr>
                <w:b/>
                <w:spacing w:val="-5"/>
                <w:sz w:val="24"/>
              </w:rPr>
              <w:t>11</w:t>
            </w:r>
          </w:p>
        </w:tc>
        <w:tc>
          <w:tcPr>
            <w:tcW w:w="1116" w:type="dxa"/>
          </w:tcPr>
          <w:p w14:paraId="23D6BE19"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12</w:t>
            </w:r>
          </w:p>
        </w:tc>
        <w:tc>
          <w:tcPr>
            <w:tcW w:w="1111" w:type="dxa"/>
          </w:tcPr>
          <w:p w14:paraId="23D6BE1A" w14:textId="77777777" w:rsidR="00B735E8" w:rsidRDefault="008E3F0B">
            <w:pPr>
              <w:pStyle w:val="TableParagraph"/>
              <w:ind w:left="48"/>
              <w:rPr>
                <w:b/>
                <w:sz w:val="24"/>
              </w:rPr>
            </w:pPr>
            <w:r>
              <w:rPr>
                <w:b/>
                <w:sz w:val="24"/>
              </w:rPr>
              <w:t>Rev</w:t>
            </w:r>
            <w:r>
              <w:rPr>
                <w:b/>
                <w:spacing w:val="-1"/>
                <w:sz w:val="24"/>
              </w:rPr>
              <w:t xml:space="preserve"> </w:t>
            </w:r>
            <w:r>
              <w:rPr>
                <w:b/>
                <w:spacing w:val="-5"/>
                <w:sz w:val="24"/>
              </w:rPr>
              <w:t>13</w:t>
            </w:r>
          </w:p>
        </w:tc>
        <w:tc>
          <w:tcPr>
            <w:tcW w:w="1114" w:type="dxa"/>
          </w:tcPr>
          <w:p w14:paraId="23D6BE1B" w14:textId="77777777" w:rsidR="00B735E8" w:rsidRDefault="008E3F0B">
            <w:pPr>
              <w:pStyle w:val="TableParagraph"/>
              <w:ind w:left="116"/>
              <w:rPr>
                <w:b/>
                <w:sz w:val="24"/>
              </w:rPr>
            </w:pPr>
            <w:r>
              <w:rPr>
                <w:b/>
                <w:sz w:val="24"/>
              </w:rPr>
              <w:t>Rev</w:t>
            </w:r>
            <w:r>
              <w:rPr>
                <w:b/>
                <w:spacing w:val="-5"/>
                <w:sz w:val="24"/>
              </w:rPr>
              <w:t xml:space="preserve"> 14</w:t>
            </w:r>
          </w:p>
        </w:tc>
        <w:tc>
          <w:tcPr>
            <w:tcW w:w="1111" w:type="dxa"/>
          </w:tcPr>
          <w:p w14:paraId="23D6BE1C"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15</w:t>
            </w:r>
          </w:p>
        </w:tc>
        <w:tc>
          <w:tcPr>
            <w:tcW w:w="1114" w:type="dxa"/>
          </w:tcPr>
          <w:p w14:paraId="23D6BE1D"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16</w:t>
            </w:r>
          </w:p>
        </w:tc>
        <w:tc>
          <w:tcPr>
            <w:tcW w:w="1111" w:type="dxa"/>
          </w:tcPr>
          <w:p w14:paraId="23D6BE1E"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17</w:t>
            </w:r>
          </w:p>
        </w:tc>
        <w:tc>
          <w:tcPr>
            <w:tcW w:w="1111" w:type="dxa"/>
          </w:tcPr>
          <w:p w14:paraId="23D6BE1F" w14:textId="77777777" w:rsidR="00B735E8" w:rsidRDefault="008E3F0B">
            <w:pPr>
              <w:pStyle w:val="TableParagraph"/>
              <w:ind w:left="126"/>
              <w:rPr>
                <w:b/>
                <w:sz w:val="24"/>
              </w:rPr>
            </w:pPr>
            <w:r>
              <w:rPr>
                <w:b/>
                <w:sz w:val="24"/>
              </w:rPr>
              <w:t>Rev</w:t>
            </w:r>
            <w:r>
              <w:rPr>
                <w:b/>
                <w:spacing w:val="-1"/>
                <w:sz w:val="24"/>
              </w:rPr>
              <w:t xml:space="preserve"> </w:t>
            </w:r>
            <w:r>
              <w:rPr>
                <w:b/>
                <w:spacing w:val="-5"/>
                <w:sz w:val="24"/>
              </w:rPr>
              <w:t>18</w:t>
            </w:r>
          </w:p>
        </w:tc>
        <w:tc>
          <w:tcPr>
            <w:tcW w:w="1111" w:type="dxa"/>
          </w:tcPr>
          <w:p w14:paraId="23D6BE20" w14:textId="77777777" w:rsidR="00B735E8" w:rsidRDefault="008E3F0B">
            <w:pPr>
              <w:pStyle w:val="TableParagraph"/>
              <w:ind w:left="117"/>
              <w:rPr>
                <w:b/>
                <w:sz w:val="24"/>
              </w:rPr>
            </w:pPr>
            <w:r>
              <w:rPr>
                <w:b/>
                <w:sz w:val="24"/>
              </w:rPr>
              <w:t>Rev</w:t>
            </w:r>
            <w:r>
              <w:rPr>
                <w:b/>
                <w:spacing w:val="-1"/>
                <w:sz w:val="24"/>
              </w:rPr>
              <w:t xml:space="preserve"> </w:t>
            </w:r>
            <w:r>
              <w:rPr>
                <w:b/>
                <w:spacing w:val="-5"/>
                <w:sz w:val="24"/>
              </w:rPr>
              <w:t>19</w:t>
            </w:r>
          </w:p>
        </w:tc>
      </w:tr>
      <w:tr w:rsidR="00B735E8" w14:paraId="23D6BE2C" w14:textId="77777777">
        <w:trPr>
          <w:trHeight w:val="431"/>
        </w:trPr>
        <w:tc>
          <w:tcPr>
            <w:tcW w:w="1116" w:type="dxa"/>
          </w:tcPr>
          <w:p w14:paraId="23D6BE22" w14:textId="77777777" w:rsidR="00B735E8" w:rsidRDefault="008E3F0B">
            <w:pPr>
              <w:pStyle w:val="TableParagraph"/>
              <w:ind w:left="115"/>
              <w:rPr>
                <w:b/>
                <w:sz w:val="24"/>
              </w:rPr>
            </w:pPr>
            <w:r>
              <w:rPr>
                <w:b/>
                <w:spacing w:val="-2"/>
                <w:sz w:val="24"/>
              </w:rPr>
              <w:t>15.07.16</w:t>
            </w:r>
          </w:p>
        </w:tc>
        <w:tc>
          <w:tcPr>
            <w:tcW w:w="1111" w:type="dxa"/>
          </w:tcPr>
          <w:p w14:paraId="23D6BE23" w14:textId="77777777" w:rsidR="00B735E8" w:rsidRDefault="008E3F0B">
            <w:pPr>
              <w:pStyle w:val="TableParagraph"/>
              <w:ind w:left="113"/>
              <w:rPr>
                <w:b/>
                <w:sz w:val="24"/>
              </w:rPr>
            </w:pPr>
            <w:r>
              <w:rPr>
                <w:b/>
                <w:spacing w:val="-2"/>
                <w:sz w:val="24"/>
              </w:rPr>
              <w:t>14.06.17</w:t>
            </w:r>
          </w:p>
        </w:tc>
        <w:tc>
          <w:tcPr>
            <w:tcW w:w="1116" w:type="dxa"/>
          </w:tcPr>
          <w:p w14:paraId="23D6BE24" w14:textId="77777777" w:rsidR="00B735E8" w:rsidRDefault="008E3F0B">
            <w:pPr>
              <w:pStyle w:val="TableParagraph"/>
              <w:ind w:left="115"/>
              <w:rPr>
                <w:b/>
                <w:sz w:val="24"/>
              </w:rPr>
            </w:pPr>
            <w:r>
              <w:rPr>
                <w:b/>
                <w:spacing w:val="-2"/>
                <w:sz w:val="24"/>
              </w:rPr>
              <w:t>30.04.18</w:t>
            </w:r>
          </w:p>
        </w:tc>
        <w:tc>
          <w:tcPr>
            <w:tcW w:w="1111" w:type="dxa"/>
          </w:tcPr>
          <w:p w14:paraId="23D6BE25" w14:textId="77777777" w:rsidR="00B735E8" w:rsidRDefault="008E3F0B">
            <w:pPr>
              <w:pStyle w:val="TableParagraph"/>
              <w:ind w:left="113"/>
              <w:rPr>
                <w:b/>
                <w:sz w:val="24"/>
              </w:rPr>
            </w:pPr>
            <w:r>
              <w:rPr>
                <w:b/>
                <w:spacing w:val="-2"/>
                <w:sz w:val="24"/>
              </w:rPr>
              <w:t>10.09.18</w:t>
            </w:r>
          </w:p>
        </w:tc>
        <w:tc>
          <w:tcPr>
            <w:tcW w:w="1114" w:type="dxa"/>
          </w:tcPr>
          <w:p w14:paraId="23D6BE26" w14:textId="77777777" w:rsidR="00B735E8" w:rsidRDefault="008E3F0B">
            <w:pPr>
              <w:pStyle w:val="TableParagraph"/>
              <w:ind w:left="111"/>
              <w:rPr>
                <w:b/>
                <w:sz w:val="24"/>
              </w:rPr>
            </w:pPr>
            <w:r>
              <w:rPr>
                <w:b/>
                <w:spacing w:val="-2"/>
                <w:sz w:val="24"/>
              </w:rPr>
              <w:t>3.07.19</w:t>
            </w:r>
          </w:p>
        </w:tc>
        <w:tc>
          <w:tcPr>
            <w:tcW w:w="1111" w:type="dxa"/>
          </w:tcPr>
          <w:p w14:paraId="23D6BE27" w14:textId="77777777" w:rsidR="00B735E8" w:rsidRDefault="008E3F0B">
            <w:pPr>
              <w:pStyle w:val="TableParagraph"/>
              <w:ind w:left="128"/>
              <w:rPr>
                <w:b/>
                <w:sz w:val="24"/>
              </w:rPr>
            </w:pPr>
            <w:r>
              <w:rPr>
                <w:b/>
                <w:spacing w:val="-2"/>
                <w:sz w:val="24"/>
              </w:rPr>
              <w:t>3.7.20</w:t>
            </w:r>
          </w:p>
        </w:tc>
        <w:tc>
          <w:tcPr>
            <w:tcW w:w="1114" w:type="dxa"/>
          </w:tcPr>
          <w:p w14:paraId="23D6BE28" w14:textId="77777777" w:rsidR="00B735E8" w:rsidRDefault="008E3F0B">
            <w:pPr>
              <w:pStyle w:val="TableParagraph"/>
              <w:ind w:left="114"/>
              <w:rPr>
                <w:b/>
                <w:sz w:val="24"/>
              </w:rPr>
            </w:pPr>
            <w:r>
              <w:rPr>
                <w:b/>
                <w:spacing w:val="-2"/>
                <w:sz w:val="24"/>
              </w:rPr>
              <w:t>10.9.21</w:t>
            </w:r>
          </w:p>
        </w:tc>
        <w:tc>
          <w:tcPr>
            <w:tcW w:w="1111" w:type="dxa"/>
          </w:tcPr>
          <w:p w14:paraId="23D6BE29" w14:textId="77777777" w:rsidR="00B735E8" w:rsidRDefault="008E3F0B">
            <w:pPr>
              <w:pStyle w:val="TableParagraph"/>
              <w:ind w:left="111"/>
              <w:rPr>
                <w:b/>
                <w:sz w:val="24"/>
              </w:rPr>
            </w:pPr>
            <w:r>
              <w:rPr>
                <w:b/>
                <w:spacing w:val="-2"/>
                <w:sz w:val="24"/>
              </w:rPr>
              <w:t>31.8.22</w:t>
            </w:r>
          </w:p>
        </w:tc>
        <w:tc>
          <w:tcPr>
            <w:tcW w:w="1111" w:type="dxa"/>
          </w:tcPr>
          <w:p w14:paraId="23D6BE2A" w14:textId="77777777" w:rsidR="00B735E8" w:rsidRDefault="008E3F0B">
            <w:pPr>
              <w:pStyle w:val="TableParagraph"/>
              <w:ind w:left="114"/>
              <w:rPr>
                <w:b/>
                <w:sz w:val="24"/>
              </w:rPr>
            </w:pPr>
            <w:r>
              <w:rPr>
                <w:b/>
                <w:spacing w:val="-2"/>
                <w:sz w:val="24"/>
              </w:rPr>
              <w:t>13.07.23</w:t>
            </w:r>
          </w:p>
        </w:tc>
        <w:tc>
          <w:tcPr>
            <w:tcW w:w="1111" w:type="dxa"/>
          </w:tcPr>
          <w:p w14:paraId="23D6BE2B" w14:textId="77777777" w:rsidR="00B735E8" w:rsidRDefault="008E3F0B">
            <w:pPr>
              <w:pStyle w:val="TableParagraph"/>
              <w:ind w:left="117"/>
              <w:rPr>
                <w:b/>
                <w:sz w:val="24"/>
              </w:rPr>
            </w:pPr>
            <w:r>
              <w:rPr>
                <w:b/>
                <w:spacing w:val="-2"/>
                <w:sz w:val="24"/>
              </w:rPr>
              <w:t>11.6.24</w:t>
            </w:r>
          </w:p>
        </w:tc>
      </w:tr>
      <w:tr w:rsidR="009C5657" w14:paraId="23D6BE37" w14:textId="77777777">
        <w:trPr>
          <w:trHeight w:val="431"/>
        </w:trPr>
        <w:tc>
          <w:tcPr>
            <w:tcW w:w="1116" w:type="dxa"/>
          </w:tcPr>
          <w:p w14:paraId="23D6BE2D" w14:textId="77777777" w:rsidR="009C5657" w:rsidRDefault="009C5657" w:rsidP="009C5657">
            <w:pPr>
              <w:pStyle w:val="TableParagraph"/>
              <w:ind w:left="115"/>
              <w:rPr>
                <w:b/>
                <w:sz w:val="24"/>
              </w:rPr>
            </w:pPr>
            <w:r>
              <w:rPr>
                <w:b/>
                <w:sz w:val="24"/>
              </w:rPr>
              <w:t>Rev</w:t>
            </w:r>
            <w:r>
              <w:rPr>
                <w:b/>
                <w:spacing w:val="-1"/>
                <w:sz w:val="24"/>
              </w:rPr>
              <w:t xml:space="preserve"> </w:t>
            </w:r>
            <w:r>
              <w:rPr>
                <w:b/>
                <w:spacing w:val="-5"/>
                <w:sz w:val="24"/>
              </w:rPr>
              <w:t>20</w:t>
            </w:r>
          </w:p>
        </w:tc>
        <w:tc>
          <w:tcPr>
            <w:tcW w:w="1111" w:type="dxa"/>
          </w:tcPr>
          <w:p w14:paraId="23D6BE2E" w14:textId="206033A1" w:rsidR="009C5657" w:rsidRDefault="009C5657" w:rsidP="009C5657">
            <w:pPr>
              <w:pStyle w:val="TableParagraph"/>
              <w:ind w:left="113"/>
              <w:rPr>
                <w:b/>
                <w:sz w:val="24"/>
              </w:rPr>
            </w:pPr>
            <w:r>
              <w:rPr>
                <w:b/>
                <w:sz w:val="24"/>
              </w:rPr>
              <w:t>Rev 21</w:t>
            </w:r>
          </w:p>
        </w:tc>
        <w:tc>
          <w:tcPr>
            <w:tcW w:w="1116" w:type="dxa"/>
          </w:tcPr>
          <w:p w14:paraId="23D6BE2F" w14:textId="25A978F0" w:rsidR="009C5657" w:rsidRDefault="009C5657" w:rsidP="009C5657">
            <w:pPr>
              <w:pStyle w:val="TableParagraph"/>
              <w:spacing w:before="0"/>
              <w:rPr>
                <w:rFonts w:ascii="Times New Roman"/>
              </w:rPr>
            </w:pPr>
            <w:r w:rsidRPr="00185B82">
              <w:rPr>
                <w:b/>
                <w:bCs/>
                <w:sz w:val="24"/>
                <w:szCs w:val="24"/>
              </w:rPr>
              <w:t>Rev 22</w:t>
            </w:r>
          </w:p>
        </w:tc>
        <w:tc>
          <w:tcPr>
            <w:tcW w:w="1111" w:type="dxa"/>
          </w:tcPr>
          <w:p w14:paraId="23D6BE30" w14:textId="77777777" w:rsidR="009C5657" w:rsidRDefault="009C5657" w:rsidP="009C5657">
            <w:pPr>
              <w:pStyle w:val="TableParagraph"/>
              <w:spacing w:before="0"/>
              <w:rPr>
                <w:rFonts w:ascii="Times New Roman"/>
              </w:rPr>
            </w:pPr>
          </w:p>
        </w:tc>
        <w:tc>
          <w:tcPr>
            <w:tcW w:w="1114" w:type="dxa"/>
          </w:tcPr>
          <w:p w14:paraId="23D6BE31" w14:textId="77777777" w:rsidR="009C5657" w:rsidRDefault="009C5657" w:rsidP="009C5657">
            <w:pPr>
              <w:pStyle w:val="TableParagraph"/>
              <w:spacing w:before="0"/>
              <w:rPr>
                <w:rFonts w:ascii="Times New Roman"/>
              </w:rPr>
            </w:pPr>
          </w:p>
        </w:tc>
        <w:tc>
          <w:tcPr>
            <w:tcW w:w="1111" w:type="dxa"/>
          </w:tcPr>
          <w:p w14:paraId="23D6BE32" w14:textId="77777777" w:rsidR="009C5657" w:rsidRDefault="009C5657" w:rsidP="009C5657">
            <w:pPr>
              <w:pStyle w:val="TableParagraph"/>
              <w:spacing w:before="0"/>
              <w:rPr>
                <w:rFonts w:ascii="Times New Roman"/>
              </w:rPr>
            </w:pPr>
          </w:p>
        </w:tc>
        <w:tc>
          <w:tcPr>
            <w:tcW w:w="1114" w:type="dxa"/>
          </w:tcPr>
          <w:p w14:paraId="23D6BE33" w14:textId="77777777" w:rsidR="009C5657" w:rsidRDefault="009C5657" w:rsidP="009C5657">
            <w:pPr>
              <w:pStyle w:val="TableParagraph"/>
              <w:spacing w:before="0"/>
              <w:rPr>
                <w:rFonts w:ascii="Times New Roman"/>
              </w:rPr>
            </w:pPr>
          </w:p>
        </w:tc>
        <w:tc>
          <w:tcPr>
            <w:tcW w:w="1111" w:type="dxa"/>
          </w:tcPr>
          <w:p w14:paraId="23D6BE34" w14:textId="77777777" w:rsidR="009C5657" w:rsidRDefault="009C5657" w:rsidP="009C5657">
            <w:pPr>
              <w:pStyle w:val="TableParagraph"/>
              <w:spacing w:before="0"/>
              <w:rPr>
                <w:rFonts w:ascii="Times New Roman"/>
              </w:rPr>
            </w:pPr>
          </w:p>
        </w:tc>
        <w:tc>
          <w:tcPr>
            <w:tcW w:w="1111" w:type="dxa"/>
          </w:tcPr>
          <w:p w14:paraId="23D6BE35" w14:textId="77777777" w:rsidR="009C5657" w:rsidRDefault="009C5657" w:rsidP="009C5657">
            <w:pPr>
              <w:pStyle w:val="TableParagraph"/>
              <w:spacing w:before="0"/>
              <w:rPr>
                <w:rFonts w:ascii="Times New Roman"/>
              </w:rPr>
            </w:pPr>
          </w:p>
        </w:tc>
        <w:tc>
          <w:tcPr>
            <w:tcW w:w="1111" w:type="dxa"/>
          </w:tcPr>
          <w:p w14:paraId="23D6BE36" w14:textId="77777777" w:rsidR="009C5657" w:rsidRDefault="009C5657" w:rsidP="009C5657">
            <w:pPr>
              <w:pStyle w:val="TableParagraph"/>
              <w:spacing w:before="0"/>
              <w:rPr>
                <w:rFonts w:ascii="Times New Roman"/>
              </w:rPr>
            </w:pPr>
          </w:p>
        </w:tc>
      </w:tr>
      <w:tr w:rsidR="009C5657" w14:paraId="23D6BE42" w14:textId="77777777">
        <w:trPr>
          <w:trHeight w:val="431"/>
        </w:trPr>
        <w:tc>
          <w:tcPr>
            <w:tcW w:w="1116" w:type="dxa"/>
          </w:tcPr>
          <w:p w14:paraId="23D6BE38" w14:textId="77777777" w:rsidR="009C5657" w:rsidRDefault="009C5657" w:rsidP="009C5657">
            <w:pPr>
              <w:pStyle w:val="TableParagraph"/>
              <w:spacing w:before="7"/>
              <w:ind w:left="115"/>
              <w:rPr>
                <w:b/>
                <w:sz w:val="24"/>
              </w:rPr>
            </w:pPr>
            <w:r>
              <w:rPr>
                <w:b/>
                <w:spacing w:val="-2"/>
                <w:sz w:val="24"/>
              </w:rPr>
              <w:t>10.7.25</w:t>
            </w:r>
          </w:p>
        </w:tc>
        <w:tc>
          <w:tcPr>
            <w:tcW w:w="1111" w:type="dxa"/>
          </w:tcPr>
          <w:p w14:paraId="23D6BE39" w14:textId="719153AB" w:rsidR="009C5657" w:rsidRDefault="009C5657" w:rsidP="009C5657">
            <w:pPr>
              <w:pStyle w:val="TableParagraph"/>
              <w:spacing w:before="0"/>
              <w:rPr>
                <w:rFonts w:ascii="Times New Roman"/>
              </w:rPr>
            </w:pPr>
            <w:r>
              <w:rPr>
                <w:b/>
                <w:spacing w:val="-2"/>
                <w:sz w:val="24"/>
              </w:rPr>
              <w:t>12.11.25</w:t>
            </w:r>
          </w:p>
        </w:tc>
        <w:tc>
          <w:tcPr>
            <w:tcW w:w="1116" w:type="dxa"/>
          </w:tcPr>
          <w:p w14:paraId="23D6BE3A" w14:textId="6F43C812" w:rsidR="009C5657" w:rsidRDefault="009C5657" w:rsidP="009C5657">
            <w:pPr>
              <w:pStyle w:val="TableParagraph"/>
              <w:spacing w:before="0"/>
              <w:rPr>
                <w:rFonts w:ascii="Times New Roman"/>
              </w:rPr>
            </w:pPr>
            <w:r w:rsidRPr="00185B82">
              <w:rPr>
                <w:b/>
                <w:bCs/>
                <w:sz w:val="24"/>
                <w:szCs w:val="24"/>
              </w:rPr>
              <w:t>16.07.26</w:t>
            </w:r>
          </w:p>
        </w:tc>
        <w:tc>
          <w:tcPr>
            <w:tcW w:w="1111" w:type="dxa"/>
          </w:tcPr>
          <w:p w14:paraId="23D6BE3B" w14:textId="77777777" w:rsidR="009C5657" w:rsidRDefault="009C5657" w:rsidP="009C5657">
            <w:pPr>
              <w:pStyle w:val="TableParagraph"/>
              <w:spacing w:before="0"/>
              <w:rPr>
                <w:rFonts w:ascii="Times New Roman"/>
              </w:rPr>
            </w:pPr>
          </w:p>
        </w:tc>
        <w:tc>
          <w:tcPr>
            <w:tcW w:w="1114" w:type="dxa"/>
          </w:tcPr>
          <w:p w14:paraId="23D6BE3C" w14:textId="77777777" w:rsidR="009C5657" w:rsidRDefault="009C5657" w:rsidP="009C5657">
            <w:pPr>
              <w:pStyle w:val="TableParagraph"/>
              <w:spacing w:before="0"/>
              <w:rPr>
                <w:rFonts w:ascii="Times New Roman"/>
              </w:rPr>
            </w:pPr>
          </w:p>
        </w:tc>
        <w:tc>
          <w:tcPr>
            <w:tcW w:w="1111" w:type="dxa"/>
          </w:tcPr>
          <w:p w14:paraId="23D6BE3D" w14:textId="77777777" w:rsidR="009C5657" w:rsidRDefault="009C5657" w:rsidP="009C5657">
            <w:pPr>
              <w:pStyle w:val="TableParagraph"/>
              <w:spacing w:before="0"/>
              <w:rPr>
                <w:rFonts w:ascii="Times New Roman"/>
              </w:rPr>
            </w:pPr>
          </w:p>
        </w:tc>
        <w:tc>
          <w:tcPr>
            <w:tcW w:w="1114" w:type="dxa"/>
          </w:tcPr>
          <w:p w14:paraId="23D6BE3E" w14:textId="77777777" w:rsidR="009C5657" w:rsidRDefault="009C5657" w:rsidP="009C5657">
            <w:pPr>
              <w:pStyle w:val="TableParagraph"/>
              <w:spacing w:before="0"/>
              <w:rPr>
                <w:rFonts w:ascii="Times New Roman"/>
              </w:rPr>
            </w:pPr>
          </w:p>
        </w:tc>
        <w:tc>
          <w:tcPr>
            <w:tcW w:w="1111" w:type="dxa"/>
          </w:tcPr>
          <w:p w14:paraId="23D6BE3F" w14:textId="77777777" w:rsidR="009C5657" w:rsidRDefault="009C5657" w:rsidP="009C5657">
            <w:pPr>
              <w:pStyle w:val="TableParagraph"/>
              <w:spacing w:before="0"/>
              <w:rPr>
                <w:rFonts w:ascii="Times New Roman"/>
              </w:rPr>
            </w:pPr>
          </w:p>
        </w:tc>
        <w:tc>
          <w:tcPr>
            <w:tcW w:w="1111" w:type="dxa"/>
          </w:tcPr>
          <w:p w14:paraId="23D6BE40" w14:textId="77777777" w:rsidR="009C5657" w:rsidRDefault="009C5657" w:rsidP="009C5657">
            <w:pPr>
              <w:pStyle w:val="TableParagraph"/>
              <w:spacing w:before="0"/>
              <w:rPr>
                <w:rFonts w:ascii="Times New Roman"/>
              </w:rPr>
            </w:pPr>
          </w:p>
        </w:tc>
        <w:tc>
          <w:tcPr>
            <w:tcW w:w="1111" w:type="dxa"/>
          </w:tcPr>
          <w:p w14:paraId="23D6BE41" w14:textId="77777777" w:rsidR="009C5657" w:rsidRDefault="009C5657" w:rsidP="009C5657">
            <w:pPr>
              <w:pStyle w:val="TableParagraph"/>
              <w:spacing w:before="0"/>
              <w:rPr>
                <w:rFonts w:ascii="Times New Roman"/>
              </w:rPr>
            </w:pPr>
          </w:p>
        </w:tc>
      </w:tr>
    </w:tbl>
    <w:p w14:paraId="23D6BE43" w14:textId="77777777" w:rsidR="00B735E8" w:rsidRDefault="00B735E8">
      <w:pPr>
        <w:pStyle w:val="TableParagraph"/>
        <w:rPr>
          <w:rFonts w:ascii="Times New Roman"/>
        </w:rPr>
        <w:sectPr w:rsidR="00B735E8">
          <w:pgSz w:w="11910" w:h="16840"/>
          <w:pgMar w:top="2900" w:right="283" w:bottom="0" w:left="283" w:header="746" w:footer="0" w:gutter="0"/>
          <w:cols w:space="720"/>
        </w:sectPr>
      </w:pPr>
    </w:p>
    <w:p w14:paraId="23D6BE44" w14:textId="77777777" w:rsidR="00B735E8" w:rsidRDefault="00B735E8">
      <w:pPr>
        <w:pStyle w:val="BodyText"/>
      </w:pPr>
    </w:p>
    <w:p w14:paraId="23D6BE45" w14:textId="77777777" w:rsidR="00B735E8" w:rsidRDefault="00B735E8">
      <w:pPr>
        <w:pStyle w:val="BodyText"/>
      </w:pPr>
    </w:p>
    <w:p w14:paraId="23D6BE46" w14:textId="77777777" w:rsidR="00B735E8" w:rsidRDefault="00B735E8">
      <w:pPr>
        <w:pStyle w:val="BodyText"/>
        <w:spacing w:before="37"/>
      </w:pPr>
    </w:p>
    <w:p w14:paraId="23D6BE47" w14:textId="77777777" w:rsidR="00B735E8" w:rsidRDefault="008E3F0B">
      <w:pPr>
        <w:pStyle w:val="Heading1"/>
        <w:numPr>
          <w:ilvl w:val="0"/>
          <w:numId w:val="8"/>
        </w:numPr>
        <w:tabs>
          <w:tab w:val="left" w:pos="1853"/>
        </w:tabs>
        <w:ind w:left="1853" w:hanging="720"/>
        <w:jc w:val="left"/>
      </w:pPr>
      <w:r>
        <w:t>Our</w:t>
      </w:r>
      <w:r>
        <w:rPr>
          <w:spacing w:val="-10"/>
        </w:rPr>
        <w:t xml:space="preserve"> </w:t>
      </w:r>
      <w:r>
        <w:t>Commitment</w:t>
      </w:r>
      <w:r>
        <w:rPr>
          <w:spacing w:val="-6"/>
        </w:rPr>
        <w:t xml:space="preserve"> </w:t>
      </w:r>
      <w:r>
        <w:t>to</w:t>
      </w:r>
      <w:r>
        <w:rPr>
          <w:spacing w:val="-8"/>
        </w:rPr>
        <w:t xml:space="preserve"> </w:t>
      </w:r>
      <w:r>
        <w:t>FREDIE</w:t>
      </w:r>
      <w:r>
        <w:rPr>
          <w:spacing w:val="-7"/>
        </w:rPr>
        <w:t xml:space="preserve"> </w:t>
      </w:r>
      <w:r>
        <w:t>and</w:t>
      </w:r>
      <w:r>
        <w:rPr>
          <w:spacing w:val="-6"/>
        </w:rPr>
        <w:t xml:space="preserve"> </w:t>
      </w:r>
      <w:r>
        <w:t>Investors</w:t>
      </w:r>
      <w:r>
        <w:rPr>
          <w:spacing w:val="-5"/>
        </w:rPr>
        <w:t xml:space="preserve"> </w:t>
      </w:r>
      <w:r>
        <w:t>in</w:t>
      </w:r>
      <w:r>
        <w:rPr>
          <w:spacing w:val="-4"/>
        </w:rPr>
        <w:t xml:space="preserve"> </w:t>
      </w:r>
      <w:r>
        <w:rPr>
          <w:spacing w:val="-2"/>
        </w:rPr>
        <w:t>Diversity</w:t>
      </w:r>
    </w:p>
    <w:p w14:paraId="23D6BE48" w14:textId="77777777" w:rsidR="00B735E8" w:rsidRDefault="008E3F0B">
      <w:pPr>
        <w:pStyle w:val="BodyText"/>
        <w:spacing w:before="33" w:line="264" w:lineRule="auto"/>
        <w:ind w:left="1853" w:right="883"/>
      </w:pPr>
      <w:r>
        <w:t>The college is proud to be working towards the Investors in Diversity Silver UK accreditation through the National Centre for Diversity. This reflects our deep-rooted</w:t>
      </w:r>
      <w:r>
        <w:rPr>
          <w:spacing w:val="-5"/>
        </w:rPr>
        <w:t xml:space="preserve"> </w:t>
      </w:r>
      <w:r>
        <w:t>commitment</w:t>
      </w:r>
      <w:r>
        <w:rPr>
          <w:spacing w:val="-5"/>
        </w:rPr>
        <w:t xml:space="preserve"> </w:t>
      </w:r>
      <w:r>
        <w:t>to</w:t>
      </w:r>
      <w:r>
        <w:rPr>
          <w:spacing w:val="-4"/>
        </w:rPr>
        <w:t xml:space="preserve"> </w:t>
      </w:r>
      <w:r>
        <w:t>fostering</w:t>
      </w:r>
      <w:r>
        <w:rPr>
          <w:spacing w:val="-5"/>
        </w:rPr>
        <w:t xml:space="preserve"> </w:t>
      </w:r>
      <w:r>
        <w:t>an</w:t>
      </w:r>
      <w:r>
        <w:rPr>
          <w:spacing w:val="-5"/>
        </w:rPr>
        <w:t xml:space="preserve"> </w:t>
      </w:r>
      <w:r>
        <w:t>inclusive,</w:t>
      </w:r>
      <w:r>
        <w:rPr>
          <w:spacing w:val="-3"/>
        </w:rPr>
        <w:t xml:space="preserve"> </w:t>
      </w:r>
      <w:r>
        <w:t>respectful,</w:t>
      </w:r>
      <w:r>
        <w:rPr>
          <w:spacing w:val="-3"/>
        </w:rPr>
        <w:t xml:space="preserve"> </w:t>
      </w:r>
      <w:r>
        <w:t>and</w:t>
      </w:r>
      <w:r>
        <w:rPr>
          <w:spacing w:val="-5"/>
        </w:rPr>
        <w:t xml:space="preserve"> </w:t>
      </w:r>
      <w:r>
        <w:t>supportive environment for our students, staff, and wider community.</w:t>
      </w:r>
    </w:p>
    <w:p w14:paraId="23D6BE49" w14:textId="77777777" w:rsidR="00B735E8" w:rsidRDefault="008E3F0B">
      <w:pPr>
        <w:pStyle w:val="BodyText"/>
        <w:spacing w:before="10" w:line="264" w:lineRule="auto"/>
        <w:ind w:left="1853" w:right="883"/>
      </w:pPr>
      <w:r>
        <w:t>We are actively embedding the core values of FREDIE—Fairness, Respect, Equity/Equality,</w:t>
      </w:r>
      <w:r>
        <w:rPr>
          <w:spacing w:val="-4"/>
        </w:rPr>
        <w:t xml:space="preserve"> </w:t>
      </w:r>
      <w:r>
        <w:t>Diversity,</w:t>
      </w:r>
      <w:r>
        <w:rPr>
          <w:spacing w:val="-4"/>
        </w:rPr>
        <w:t xml:space="preserve"> </w:t>
      </w:r>
      <w:r>
        <w:t>Inclusion,</w:t>
      </w:r>
      <w:r>
        <w:rPr>
          <w:spacing w:val="-4"/>
        </w:rPr>
        <w:t xml:space="preserve"> </w:t>
      </w:r>
      <w:r>
        <w:t>and</w:t>
      </w:r>
      <w:r>
        <w:rPr>
          <w:spacing w:val="-6"/>
        </w:rPr>
        <w:t xml:space="preserve"> </w:t>
      </w:r>
      <w:r>
        <w:t>Engagement—across</w:t>
      </w:r>
      <w:r>
        <w:rPr>
          <w:spacing w:val="-5"/>
        </w:rPr>
        <w:t xml:space="preserve"> </w:t>
      </w:r>
      <w:r>
        <w:t>all</w:t>
      </w:r>
      <w:r>
        <w:rPr>
          <w:spacing w:val="-6"/>
        </w:rPr>
        <w:t xml:space="preserve"> </w:t>
      </w:r>
      <w:r>
        <w:t>aspects</w:t>
      </w:r>
      <w:r>
        <w:rPr>
          <w:spacing w:val="-5"/>
        </w:rPr>
        <w:t xml:space="preserve"> </w:t>
      </w:r>
      <w:r>
        <w:t xml:space="preserve">of college life. These principles underpin </w:t>
      </w:r>
      <w:r>
        <w:t>our culture and guide how we teach, support, and empower everyone within our learning community:</w:t>
      </w:r>
    </w:p>
    <w:p w14:paraId="23D6BE4A" w14:textId="77777777" w:rsidR="00B735E8" w:rsidRDefault="008E3F0B">
      <w:pPr>
        <w:pStyle w:val="ListParagraph"/>
        <w:numPr>
          <w:ilvl w:val="0"/>
          <w:numId w:val="7"/>
        </w:numPr>
        <w:tabs>
          <w:tab w:val="left" w:pos="2335"/>
        </w:tabs>
        <w:spacing w:before="9" w:line="264" w:lineRule="auto"/>
        <w:ind w:right="1811"/>
      </w:pPr>
      <w:r>
        <w:t>Fairness:</w:t>
      </w:r>
      <w:r>
        <w:rPr>
          <w:spacing w:val="-3"/>
        </w:rPr>
        <w:t xml:space="preserve"> </w:t>
      </w:r>
      <w:r>
        <w:t>We</w:t>
      </w:r>
      <w:r>
        <w:rPr>
          <w:spacing w:val="-2"/>
        </w:rPr>
        <w:t xml:space="preserve"> </w:t>
      </w:r>
      <w:r>
        <w:t>ensure</w:t>
      </w:r>
      <w:r>
        <w:rPr>
          <w:spacing w:val="-5"/>
        </w:rPr>
        <w:t xml:space="preserve"> </w:t>
      </w:r>
      <w:r>
        <w:t>all</w:t>
      </w:r>
      <w:r>
        <w:rPr>
          <w:spacing w:val="-4"/>
        </w:rPr>
        <w:t xml:space="preserve"> </w:t>
      </w:r>
      <w:r>
        <w:t>individuals</w:t>
      </w:r>
      <w:r>
        <w:rPr>
          <w:spacing w:val="-3"/>
        </w:rPr>
        <w:t xml:space="preserve"> </w:t>
      </w:r>
      <w:r>
        <w:t>are</w:t>
      </w:r>
      <w:r>
        <w:rPr>
          <w:spacing w:val="-2"/>
        </w:rPr>
        <w:t xml:space="preserve"> </w:t>
      </w:r>
      <w:r>
        <w:t>treated</w:t>
      </w:r>
      <w:r>
        <w:rPr>
          <w:spacing w:val="-4"/>
        </w:rPr>
        <w:t xml:space="preserve"> </w:t>
      </w:r>
      <w:r>
        <w:t>with</w:t>
      </w:r>
      <w:r>
        <w:rPr>
          <w:spacing w:val="-4"/>
        </w:rPr>
        <w:t xml:space="preserve"> </w:t>
      </w:r>
      <w:r>
        <w:t>integrity</w:t>
      </w:r>
      <w:r>
        <w:rPr>
          <w:spacing w:val="-2"/>
        </w:rPr>
        <w:t xml:space="preserve"> </w:t>
      </w:r>
      <w:r>
        <w:t>and impartiality, promoting equity in every decision and process.</w:t>
      </w:r>
    </w:p>
    <w:p w14:paraId="23D6BE4B" w14:textId="77777777" w:rsidR="00B735E8" w:rsidRDefault="008E3F0B">
      <w:pPr>
        <w:pStyle w:val="ListParagraph"/>
        <w:numPr>
          <w:ilvl w:val="0"/>
          <w:numId w:val="7"/>
        </w:numPr>
        <w:tabs>
          <w:tab w:val="left" w:pos="2335"/>
        </w:tabs>
        <w:spacing w:before="2" w:line="264" w:lineRule="auto"/>
        <w:ind w:right="1094"/>
      </w:pPr>
      <w:r>
        <w:t>Respect:</w:t>
      </w:r>
      <w:r>
        <w:rPr>
          <w:spacing w:val="-4"/>
        </w:rPr>
        <w:t xml:space="preserve"> </w:t>
      </w:r>
      <w:r>
        <w:t>We</w:t>
      </w:r>
      <w:r>
        <w:rPr>
          <w:spacing w:val="-5"/>
        </w:rPr>
        <w:t xml:space="preserve"> </w:t>
      </w:r>
      <w:r>
        <w:t>encourage</w:t>
      </w:r>
      <w:r>
        <w:rPr>
          <w:spacing w:val="-4"/>
        </w:rPr>
        <w:t xml:space="preserve"> </w:t>
      </w:r>
      <w:r>
        <w:t>mutual</w:t>
      </w:r>
      <w:r>
        <w:rPr>
          <w:spacing w:val="-6"/>
        </w:rPr>
        <w:t xml:space="preserve"> </w:t>
      </w:r>
      <w:r>
        <w:t>r</w:t>
      </w:r>
      <w:r>
        <w:t>espect</w:t>
      </w:r>
      <w:r>
        <w:rPr>
          <w:spacing w:val="-5"/>
        </w:rPr>
        <w:t xml:space="preserve"> </w:t>
      </w:r>
      <w:r>
        <w:t>throughout</w:t>
      </w:r>
      <w:r>
        <w:rPr>
          <w:spacing w:val="-6"/>
        </w:rPr>
        <w:t xml:space="preserve"> </w:t>
      </w:r>
      <w:r>
        <w:t>our</w:t>
      </w:r>
      <w:r>
        <w:rPr>
          <w:spacing w:val="-6"/>
        </w:rPr>
        <w:t xml:space="preserve"> </w:t>
      </w:r>
      <w:r>
        <w:t>college,</w:t>
      </w:r>
      <w:r>
        <w:rPr>
          <w:spacing w:val="-6"/>
        </w:rPr>
        <w:t xml:space="preserve"> </w:t>
      </w:r>
      <w:r>
        <w:t>valuing the voices, experiences, and contributions of all.</w:t>
      </w:r>
    </w:p>
    <w:p w14:paraId="23D6BE4C" w14:textId="77777777" w:rsidR="00B735E8" w:rsidRDefault="008E3F0B">
      <w:pPr>
        <w:pStyle w:val="ListParagraph"/>
        <w:numPr>
          <w:ilvl w:val="0"/>
          <w:numId w:val="7"/>
        </w:numPr>
        <w:tabs>
          <w:tab w:val="left" w:pos="2335"/>
        </w:tabs>
        <w:spacing w:before="2" w:line="264" w:lineRule="auto"/>
        <w:ind w:right="1231"/>
      </w:pPr>
      <w:r>
        <w:t>Equity/Equality:</w:t>
      </w:r>
      <w:r>
        <w:rPr>
          <w:spacing w:val="-2"/>
        </w:rPr>
        <w:t xml:space="preserve"> </w:t>
      </w:r>
      <w:r>
        <w:t>We</w:t>
      </w:r>
      <w:r>
        <w:rPr>
          <w:spacing w:val="-3"/>
        </w:rPr>
        <w:t xml:space="preserve"> </w:t>
      </w:r>
      <w:r>
        <w:t>are</w:t>
      </w:r>
      <w:r>
        <w:rPr>
          <w:spacing w:val="-2"/>
        </w:rPr>
        <w:t xml:space="preserve"> </w:t>
      </w:r>
      <w:r>
        <w:t>committed</w:t>
      </w:r>
      <w:r>
        <w:rPr>
          <w:spacing w:val="-3"/>
        </w:rPr>
        <w:t xml:space="preserve"> </w:t>
      </w:r>
      <w:r>
        <w:t>to</w:t>
      </w:r>
      <w:r>
        <w:rPr>
          <w:spacing w:val="-3"/>
        </w:rPr>
        <w:t xml:space="preserve"> </w:t>
      </w:r>
      <w:r>
        <w:t>removing</w:t>
      </w:r>
      <w:r>
        <w:rPr>
          <w:spacing w:val="-4"/>
        </w:rPr>
        <w:t xml:space="preserve"> </w:t>
      </w:r>
      <w:r>
        <w:t>barriers</w:t>
      </w:r>
      <w:r>
        <w:rPr>
          <w:spacing w:val="-3"/>
        </w:rPr>
        <w:t xml:space="preserve"> </w:t>
      </w:r>
      <w:r>
        <w:t>and</w:t>
      </w:r>
      <w:r>
        <w:rPr>
          <w:spacing w:val="-4"/>
        </w:rPr>
        <w:t xml:space="preserve"> </w:t>
      </w:r>
      <w:r>
        <w:t>ensuring that</w:t>
      </w:r>
      <w:r>
        <w:rPr>
          <w:spacing w:val="-5"/>
        </w:rPr>
        <w:t xml:space="preserve"> </w:t>
      </w:r>
      <w:r>
        <w:t>everyone</w:t>
      </w:r>
      <w:r>
        <w:rPr>
          <w:spacing w:val="-4"/>
        </w:rPr>
        <w:t xml:space="preserve"> </w:t>
      </w:r>
      <w:r>
        <w:t>has</w:t>
      </w:r>
      <w:r>
        <w:rPr>
          <w:spacing w:val="-4"/>
        </w:rPr>
        <w:t xml:space="preserve"> </w:t>
      </w:r>
      <w:r>
        <w:t>access</w:t>
      </w:r>
      <w:r>
        <w:rPr>
          <w:spacing w:val="-3"/>
        </w:rPr>
        <w:t xml:space="preserve"> </w:t>
      </w:r>
      <w:r>
        <w:t>to</w:t>
      </w:r>
      <w:r>
        <w:rPr>
          <w:spacing w:val="-3"/>
        </w:rPr>
        <w:t xml:space="preserve"> </w:t>
      </w:r>
      <w:r>
        <w:t>equal</w:t>
      </w:r>
      <w:r>
        <w:rPr>
          <w:spacing w:val="-5"/>
        </w:rPr>
        <w:t xml:space="preserve"> </w:t>
      </w:r>
      <w:r>
        <w:t>opportunities</w:t>
      </w:r>
      <w:r>
        <w:rPr>
          <w:spacing w:val="-3"/>
        </w:rPr>
        <w:t xml:space="preserve"> </w:t>
      </w:r>
      <w:r>
        <w:t>to</w:t>
      </w:r>
      <w:r>
        <w:rPr>
          <w:spacing w:val="-3"/>
        </w:rPr>
        <w:t xml:space="preserve"> </w:t>
      </w:r>
      <w:r>
        <w:t>succeed</w:t>
      </w:r>
      <w:r>
        <w:rPr>
          <w:spacing w:val="-4"/>
        </w:rPr>
        <w:t xml:space="preserve"> </w:t>
      </w:r>
      <w:r>
        <w:t>and</w:t>
      </w:r>
      <w:r>
        <w:rPr>
          <w:spacing w:val="-5"/>
        </w:rPr>
        <w:t xml:space="preserve"> </w:t>
      </w:r>
      <w:r>
        <w:t>thrive</w:t>
      </w:r>
    </w:p>
    <w:p w14:paraId="23D6BE4D" w14:textId="77777777" w:rsidR="00B735E8" w:rsidRDefault="008E3F0B">
      <w:pPr>
        <w:pStyle w:val="ListParagraph"/>
        <w:numPr>
          <w:ilvl w:val="0"/>
          <w:numId w:val="7"/>
        </w:numPr>
        <w:tabs>
          <w:tab w:val="left" w:pos="2335"/>
        </w:tabs>
        <w:spacing w:before="3" w:line="264" w:lineRule="auto"/>
        <w:ind w:right="1923"/>
      </w:pPr>
      <w:r>
        <w:t>Diversity:</w:t>
      </w:r>
      <w:r>
        <w:rPr>
          <w:spacing w:val="-4"/>
        </w:rPr>
        <w:t xml:space="preserve"> </w:t>
      </w:r>
      <w:r>
        <w:t>We</w:t>
      </w:r>
      <w:r>
        <w:rPr>
          <w:spacing w:val="-5"/>
        </w:rPr>
        <w:t xml:space="preserve"> </w:t>
      </w:r>
      <w:r>
        <w:t>celebrate</w:t>
      </w:r>
      <w:r>
        <w:rPr>
          <w:spacing w:val="-5"/>
        </w:rPr>
        <w:t xml:space="preserve"> </w:t>
      </w:r>
      <w:r>
        <w:t>the</w:t>
      </w:r>
      <w:r>
        <w:rPr>
          <w:spacing w:val="-4"/>
        </w:rPr>
        <w:t xml:space="preserve"> </w:t>
      </w:r>
      <w:r>
        <w:t>unique</w:t>
      </w:r>
      <w:r>
        <w:rPr>
          <w:spacing w:val="-5"/>
        </w:rPr>
        <w:t xml:space="preserve"> </w:t>
      </w:r>
      <w:r>
        <w:t>backgrounds,</w:t>
      </w:r>
      <w:r>
        <w:rPr>
          <w:spacing w:val="-4"/>
        </w:rPr>
        <w:t xml:space="preserve"> </w:t>
      </w:r>
      <w:r>
        <w:t>identities,</w:t>
      </w:r>
      <w:r>
        <w:rPr>
          <w:spacing w:val="-3"/>
        </w:rPr>
        <w:t xml:space="preserve"> </w:t>
      </w:r>
      <w:r>
        <w:t>and perspectives that enrich our college community.</w:t>
      </w:r>
    </w:p>
    <w:p w14:paraId="23D6BE4E" w14:textId="77777777" w:rsidR="00B735E8" w:rsidRDefault="008E3F0B">
      <w:pPr>
        <w:pStyle w:val="ListParagraph"/>
        <w:numPr>
          <w:ilvl w:val="0"/>
          <w:numId w:val="7"/>
        </w:numPr>
        <w:tabs>
          <w:tab w:val="left" w:pos="2335"/>
        </w:tabs>
        <w:spacing w:before="2" w:line="264" w:lineRule="auto"/>
        <w:ind w:right="931"/>
      </w:pPr>
      <w:r>
        <w:t>Inclusion: We strive to create a welcoming and accessible environment where</w:t>
      </w:r>
      <w:r>
        <w:rPr>
          <w:spacing w:val="-3"/>
        </w:rPr>
        <w:t xml:space="preserve"> </w:t>
      </w:r>
      <w:r>
        <w:t>everyone</w:t>
      </w:r>
      <w:r>
        <w:rPr>
          <w:spacing w:val="-3"/>
        </w:rPr>
        <w:t xml:space="preserve"> </w:t>
      </w:r>
      <w:r>
        <w:t>feels</w:t>
      </w:r>
      <w:r>
        <w:rPr>
          <w:spacing w:val="-2"/>
        </w:rPr>
        <w:t xml:space="preserve"> </w:t>
      </w:r>
      <w:r>
        <w:t>they</w:t>
      </w:r>
      <w:r>
        <w:rPr>
          <w:spacing w:val="-4"/>
        </w:rPr>
        <w:t xml:space="preserve"> </w:t>
      </w:r>
      <w:r>
        <w:t>belong</w:t>
      </w:r>
      <w:r>
        <w:rPr>
          <w:spacing w:val="-4"/>
        </w:rPr>
        <w:t xml:space="preserve"> </w:t>
      </w:r>
      <w:r>
        <w:t>and</w:t>
      </w:r>
      <w:r>
        <w:rPr>
          <w:spacing w:val="-4"/>
        </w:rPr>
        <w:t xml:space="preserve"> </w:t>
      </w:r>
      <w:r>
        <w:t>are</w:t>
      </w:r>
      <w:r>
        <w:rPr>
          <w:spacing w:val="-2"/>
        </w:rPr>
        <w:t xml:space="preserve"> </w:t>
      </w:r>
      <w:r>
        <w:t>supported</w:t>
      </w:r>
      <w:r>
        <w:rPr>
          <w:spacing w:val="-3"/>
        </w:rPr>
        <w:t xml:space="preserve"> </w:t>
      </w:r>
      <w:r>
        <w:t>to</w:t>
      </w:r>
      <w:r>
        <w:rPr>
          <w:spacing w:val="-3"/>
        </w:rPr>
        <w:t xml:space="preserve"> </w:t>
      </w:r>
      <w:r>
        <w:t>achieve</w:t>
      </w:r>
      <w:r>
        <w:rPr>
          <w:spacing w:val="-2"/>
        </w:rPr>
        <w:t xml:space="preserve"> </w:t>
      </w:r>
      <w:r>
        <w:t>their</w:t>
      </w:r>
      <w:r>
        <w:rPr>
          <w:spacing w:val="-4"/>
        </w:rPr>
        <w:t xml:space="preserve"> </w:t>
      </w:r>
      <w:r>
        <w:t xml:space="preserve">full </w:t>
      </w:r>
      <w:r>
        <w:rPr>
          <w:spacing w:val="-2"/>
        </w:rPr>
        <w:t>potential.</w:t>
      </w:r>
    </w:p>
    <w:p w14:paraId="23D6BE4F" w14:textId="77777777" w:rsidR="00B735E8" w:rsidRDefault="008E3F0B">
      <w:pPr>
        <w:pStyle w:val="ListParagraph"/>
        <w:numPr>
          <w:ilvl w:val="0"/>
          <w:numId w:val="7"/>
        </w:numPr>
        <w:tabs>
          <w:tab w:val="left" w:pos="2335"/>
        </w:tabs>
        <w:spacing w:before="3" w:line="264" w:lineRule="auto"/>
        <w:ind w:right="1305"/>
      </w:pPr>
      <w:r>
        <w:t>Enga</w:t>
      </w:r>
      <w:r>
        <w:t>gement:</w:t>
      </w:r>
      <w:r>
        <w:rPr>
          <w:spacing w:val="-4"/>
        </w:rPr>
        <w:t xml:space="preserve"> </w:t>
      </w:r>
      <w:r>
        <w:t>We</w:t>
      </w:r>
      <w:r>
        <w:rPr>
          <w:spacing w:val="-5"/>
        </w:rPr>
        <w:t xml:space="preserve"> </w:t>
      </w:r>
      <w:r>
        <w:t>actively</w:t>
      </w:r>
      <w:r>
        <w:rPr>
          <w:spacing w:val="-5"/>
        </w:rPr>
        <w:t xml:space="preserve"> </w:t>
      </w:r>
      <w:r>
        <w:t>involve</w:t>
      </w:r>
      <w:r>
        <w:rPr>
          <w:spacing w:val="-4"/>
        </w:rPr>
        <w:t xml:space="preserve"> </w:t>
      </w:r>
      <w:r>
        <w:t>students,</w:t>
      </w:r>
      <w:r>
        <w:rPr>
          <w:spacing w:val="-4"/>
        </w:rPr>
        <w:t xml:space="preserve"> </w:t>
      </w:r>
      <w:r>
        <w:t>staff,</w:t>
      </w:r>
      <w:r>
        <w:rPr>
          <w:spacing w:val="-4"/>
        </w:rPr>
        <w:t xml:space="preserve"> </w:t>
      </w:r>
      <w:r>
        <w:t>and</w:t>
      </w:r>
      <w:r>
        <w:rPr>
          <w:spacing w:val="-5"/>
        </w:rPr>
        <w:t xml:space="preserve"> </w:t>
      </w:r>
      <w:r>
        <w:t>stakeholders</w:t>
      </w:r>
      <w:r>
        <w:rPr>
          <w:spacing w:val="-5"/>
        </w:rPr>
        <w:t xml:space="preserve"> </w:t>
      </w:r>
      <w:r>
        <w:t>in shaping the direction and continuous improvement of our practices.</w:t>
      </w:r>
    </w:p>
    <w:p w14:paraId="23D6BE50" w14:textId="77777777" w:rsidR="00B735E8" w:rsidRDefault="008E3F0B">
      <w:pPr>
        <w:pStyle w:val="ListParagraph"/>
        <w:numPr>
          <w:ilvl w:val="0"/>
          <w:numId w:val="7"/>
        </w:numPr>
        <w:tabs>
          <w:tab w:val="left" w:pos="1615"/>
        </w:tabs>
        <w:spacing w:before="2" w:line="264" w:lineRule="auto"/>
        <w:ind w:left="1615" w:right="787"/>
      </w:pPr>
      <w:r>
        <w:t>By aligning ourselves with the FREDIE values, we aim to build a dynamic, inclusive</w:t>
      </w:r>
      <w:r>
        <w:rPr>
          <w:spacing w:val="-1"/>
        </w:rPr>
        <w:t xml:space="preserve"> </w:t>
      </w:r>
      <w:r>
        <w:t>college</w:t>
      </w:r>
      <w:r>
        <w:rPr>
          <w:spacing w:val="-2"/>
        </w:rPr>
        <w:t xml:space="preserve"> </w:t>
      </w:r>
      <w:r>
        <w:t>that</w:t>
      </w:r>
      <w:r>
        <w:rPr>
          <w:spacing w:val="-3"/>
        </w:rPr>
        <w:t xml:space="preserve"> </w:t>
      </w:r>
      <w:r>
        <w:t>not</w:t>
      </w:r>
      <w:r>
        <w:rPr>
          <w:spacing w:val="-3"/>
        </w:rPr>
        <w:t xml:space="preserve"> </w:t>
      </w:r>
      <w:r>
        <w:t>only</w:t>
      </w:r>
      <w:r>
        <w:rPr>
          <w:spacing w:val="-3"/>
        </w:rPr>
        <w:t xml:space="preserve"> </w:t>
      </w:r>
      <w:r>
        <w:t>meets</w:t>
      </w:r>
      <w:r>
        <w:rPr>
          <w:spacing w:val="-2"/>
        </w:rPr>
        <w:t xml:space="preserve"> </w:t>
      </w:r>
      <w:r>
        <w:t>the</w:t>
      </w:r>
      <w:r>
        <w:rPr>
          <w:spacing w:val="-1"/>
        </w:rPr>
        <w:t xml:space="preserve"> </w:t>
      </w:r>
      <w:r>
        <w:t>needs</w:t>
      </w:r>
      <w:r>
        <w:rPr>
          <w:spacing w:val="-2"/>
        </w:rPr>
        <w:t xml:space="preserve"> </w:t>
      </w:r>
      <w:r>
        <w:t>of</w:t>
      </w:r>
      <w:r>
        <w:rPr>
          <w:spacing w:val="-3"/>
        </w:rPr>
        <w:t xml:space="preserve"> </w:t>
      </w:r>
      <w:r>
        <w:t>our</w:t>
      </w:r>
      <w:r>
        <w:rPr>
          <w:spacing w:val="-3"/>
        </w:rPr>
        <w:t xml:space="preserve"> </w:t>
      </w:r>
      <w:r>
        <w:t>learners</w:t>
      </w:r>
      <w:r>
        <w:rPr>
          <w:spacing w:val="-2"/>
        </w:rPr>
        <w:t xml:space="preserve"> </w:t>
      </w:r>
      <w:r>
        <w:t>and</w:t>
      </w:r>
      <w:r>
        <w:rPr>
          <w:spacing w:val="-3"/>
        </w:rPr>
        <w:t xml:space="preserve"> </w:t>
      </w:r>
      <w:r>
        <w:t>staff</w:t>
      </w:r>
      <w:r>
        <w:rPr>
          <w:spacing w:val="-3"/>
        </w:rPr>
        <w:t xml:space="preserve"> </w:t>
      </w:r>
      <w:r>
        <w:t>but</w:t>
      </w:r>
      <w:r>
        <w:rPr>
          <w:spacing w:val="-1"/>
        </w:rPr>
        <w:t xml:space="preserve"> </w:t>
      </w:r>
      <w:r>
        <w:t>also reflects and respects the diversity of the communities we serve.</w:t>
      </w:r>
    </w:p>
    <w:p w14:paraId="23D6BE51" w14:textId="77777777" w:rsidR="00B735E8" w:rsidRDefault="00B735E8">
      <w:pPr>
        <w:pStyle w:val="BodyText"/>
        <w:spacing w:before="44"/>
      </w:pPr>
    </w:p>
    <w:p w14:paraId="23D6BE52" w14:textId="77777777" w:rsidR="00B735E8" w:rsidRDefault="008E3F0B">
      <w:pPr>
        <w:pStyle w:val="Heading1"/>
        <w:numPr>
          <w:ilvl w:val="0"/>
          <w:numId w:val="8"/>
        </w:numPr>
        <w:tabs>
          <w:tab w:val="left" w:pos="1853"/>
        </w:tabs>
        <w:ind w:left="1853" w:hanging="720"/>
        <w:jc w:val="left"/>
      </w:pPr>
      <w:r>
        <w:rPr>
          <w:spacing w:val="-2"/>
        </w:rPr>
        <w:t>Responsibilities</w:t>
      </w:r>
    </w:p>
    <w:p w14:paraId="23D6BE53" w14:textId="77777777" w:rsidR="00B735E8" w:rsidRDefault="008E3F0B">
      <w:pPr>
        <w:pStyle w:val="ListParagraph"/>
        <w:numPr>
          <w:ilvl w:val="1"/>
          <w:numId w:val="8"/>
        </w:numPr>
        <w:tabs>
          <w:tab w:val="left" w:pos="1853"/>
        </w:tabs>
        <w:spacing w:before="33"/>
      </w:pPr>
      <w:r>
        <w:t>Everyone</w:t>
      </w:r>
      <w:r>
        <w:rPr>
          <w:spacing w:val="-7"/>
        </w:rPr>
        <w:t xml:space="preserve"> </w:t>
      </w:r>
      <w:r>
        <w:t>involved</w:t>
      </w:r>
      <w:r>
        <w:rPr>
          <w:spacing w:val="-4"/>
        </w:rPr>
        <w:t xml:space="preserve"> </w:t>
      </w:r>
      <w:r>
        <w:t>in</w:t>
      </w:r>
      <w:r>
        <w:rPr>
          <w:spacing w:val="-2"/>
        </w:rPr>
        <w:t xml:space="preserve"> </w:t>
      </w:r>
      <w:r>
        <w:t>the</w:t>
      </w:r>
      <w:r>
        <w:rPr>
          <w:spacing w:val="-3"/>
        </w:rPr>
        <w:t xml:space="preserve"> </w:t>
      </w:r>
      <w:r>
        <w:t>life</w:t>
      </w:r>
      <w:r>
        <w:rPr>
          <w:spacing w:val="-3"/>
        </w:rPr>
        <w:t xml:space="preserve"> </w:t>
      </w:r>
      <w:r>
        <w:t>of</w:t>
      </w:r>
      <w:r>
        <w:rPr>
          <w:spacing w:val="-5"/>
        </w:rPr>
        <w:t xml:space="preserve"> </w:t>
      </w:r>
      <w:r>
        <w:t>the</w:t>
      </w:r>
      <w:r>
        <w:rPr>
          <w:spacing w:val="-3"/>
        </w:rPr>
        <w:t xml:space="preserve"> </w:t>
      </w:r>
      <w:r>
        <w:t>College</w:t>
      </w:r>
      <w:r>
        <w:rPr>
          <w:spacing w:val="-3"/>
        </w:rPr>
        <w:t xml:space="preserve"> </w:t>
      </w:r>
      <w:r>
        <w:t>has</w:t>
      </w:r>
      <w:r>
        <w:rPr>
          <w:spacing w:val="-4"/>
        </w:rPr>
        <w:t xml:space="preserve"> </w:t>
      </w:r>
      <w:r>
        <w:t>the</w:t>
      </w:r>
      <w:r>
        <w:rPr>
          <w:spacing w:val="-3"/>
        </w:rPr>
        <w:t xml:space="preserve"> </w:t>
      </w:r>
      <w:r>
        <w:t>responsibility</w:t>
      </w:r>
      <w:r>
        <w:rPr>
          <w:spacing w:val="-5"/>
        </w:rPr>
        <w:t xml:space="preserve"> to:</w:t>
      </w:r>
    </w:p>
    <w:p w14:paraId="23D6BE54" w14:textId="77777777" w:rsidR="00B735E8" w:rsidRDefault="008E3F0B">
      <w:pPr>
        <w:pStyle w:val="ListParagraph"/>
        <w:numPr>
          <w:ilvl w:val="2"/>
          <w:numId w:val="8"/>
        </w:numPr>
        <w:tabs>
          <w:tab w:val="left" w:pos="1615"/>
        </w:tabs>
        <w:spacing w:before="32"/>
        <w:ind w:left="1615" w:hanging="360"/>
      </w:pPr>
      <w:r>
        <w:t>Listen</w:t>
      </w:r>
      <w:r>
        <w:rPr>
          <w:spacing w:val="-5"/>
        </w:rPr>
        <w:t xml:space="preserve"> </w:t>
      </w:r>
      <w:r>
        <w:t>to</w:t>
      </w:r>
      <w:r>
        <w:rPr>
          <w:spacing w:val="-3"/>
        </w:rPr>
        <w:t xml:space="preserve"> </w:t>
      </w:r>
      <w:r>
        <w:t>what</w:t>
      </w:r>
      <w:r>
        <w:rPr>
          <w:spacing w:val="-3"/>
        </w:rPr>
        <w:t xml:space="preserve"> </w:t>
      </w:r>
      <w:r>
        <w:t>others</w:t>
      </w:r>
      <w:r>
        <w:rPr>
          <w:spacing w:val="-3"/>
        </w:rPr>
        <w:t xml:space="preserve"> </w:t>
      </w:r>
      <w:r>
        <w:t>have</w:t>
      </w:r>
      <w:r>
        <w:rPr>
          <w:spacing w:val="-2"/>
        </w:rPr>
        <w:t xml:space="preserve"> </w:t>
      </w:r>
      <w:r>
        <w:t>to</w:t>
      </w:r>
      <w:r>
        <w:rPr>
          <w:spacing w:val="-2"/>
        </w:rPr>
        <w:t xml:space="preserve"> </w:t>
      </w:r>
      <w:r>
        <w:t>say</w:t>
      </w:r>
      <w:r>
        <w:rPr>
          <w:spacing w:val="-3"/>
        </w:rPr>
        <w:t xml:space="preserve"> </w:t>
      </w:r>
      <w:r>
        <w:t>and</w:t>
      </w:r>
      <w:r>
        <w:rPr>
          <w:spacing w:val="-4"/>
        </w:rPr>
        <w:t xml:space="preserve"> </w:t>
      </w:r>
      <w:r>
        <w:t>respect</w:t>
      </w:r>
      <w:r>
        <w:rPr>
          <w:spacing w:val="-3"/>
        </w:rPr>
        <w:t xml:space="preserve"> </w:t>
      </w:r>
      <w:r>
        <w:t>their</w:t>
      </w:r>
      <w:r>
        <w:rPr>
          <w:spacing w:val="-2"/>
        </w:rPr>
        <w:t xml:space="preserve"> </w:t>
      </w:r>
      <w:r>
        <w:t>point</w:t>
      </w:r>
      <w:r>
        <w:rPr>
          <w:spacing w:val="-4"/>
        </w:rPr>
        <w:t xml:space="preserve"> </w:t>
      </w:r>
      <w:r>
        <w:t>of</w:t>
      </w:r>
      <w:r>
        <w:rPr>
          <w:spacing w:val="-3"/>
        </w:rPr>
        <w:t xml:space="preserve"> </w:t>
      </w:r>
      <w:r>
        <w:rPr>
          <w:spacing w:val="-4"/>
        </w:rPr>
        <w:t>view</w:t>
      </w:r>
    </w:p>
    <w:p w14:paraId="23D6BE55" w14:textId="77777777" w:rsidR="00B735E8" w:rsidRDefault="008E3F0B">
      <w:pPr>
        <w:pStyle w:val="ListParagraph"/>
        <w:numPr>
          <w:ilvl w:val="2"/>
          <w:numId w:val="8"/>
        </w:numPr>
        <w:tabs>
          <w:tab w:val="left" w:pos="1615"/>
        </w:tabs>
        <w:spacing w:before="28" w:line="264" w:lineRule="auto"/>
        <w:ind w:left="1615" w:right="974" w:hanging="360"/>
      </w:pPr>
      <w:r>
        <w:t>Speak</w:t>
      </w:r>
      <w:r>
        <w:rPr>
          <w:spacing w:val="-4"/>
        </w:rPr>
        <w:t xml:space="preserve"> </w:t>
      </w:r>
      <w:r>
        <w:t>out,</w:t>
      </w:r>
      <w:r>
        <w:rPr>
          <w:spacing w:val="-2"/>
        </w:rPr>
        <w:t xml:space="preserve"> </w:t>
      </w:r>
      <w:r>
        <w:t>or</w:t>
      </w:r>
      <w:r>
        <w:rPr>
          <w:spacing w:val="-3"/>
        </w:rPr>
        <w:t xml:space="preserve"> </w:t>
      </w:r>
      <w:r>
        <w:t>report</w:t>
      </w:r>
      <w:r>
        <w:rPr>
          <w:spacing w:val="-4"/>
        </w:rPr>
        <w:t xml:space="preserve"> </w:t>
      </w:r>
      <w:r>
        <w:t>it,</w:t>
      </w:r>
      <w:r>
        <w:rPr>
          <w:spacing w:val="-2"/>
        </w:rPr>
        <w:t xml:space="preserve"> </w:t>
      </w:r>
      <w:r>
        <w:t>if</w:t>
      </w:r>
      <w:r>
        <w:rPr>
          <w:spacing w:val="-4"/>
        </w:rPr>
        <w:t xml:space="preserve"> </w:t>
      </w:r>
      <w:r>
        <w:t>th</w:t>
      </w:r>
      <w:r>
        <w:t>ey</w:t>
      </w:r>
      <w:r>
        <w:rPr>
          <w:spacing w:val="-4"/>
        </w:rPr>
        <w:t xml:space="preserve"> </w:t>
      </w:r>
      <w:r>
        <w:t>witness</w:t>
      </w:r>
      <w:r>
        <w:rPr>
          <w:spacing w:val="-3"/>
        </w:rPr>
        <w:t xml:space="preserve"> </w:t>
      </w:r>
      <w:r>
        <w:t>or</w:t>
      </w:r>
      <w:r>
        <w:rPr>
          <w:spacing w:val="-3"/>
        </w:rPr>
        <w:t xml:space="preserve"> </w:t>
      </w:r>
      <w:r>
        <w:t>are</w:t>
      </w:r>
      <w:r>
        <w:rPr>
          <w:spacing w:val="-2"/>
        </w:rPr>
        <w:t xml:space="preserve"> </w:t>
      </w:r>
      <w:r>
        <w:t>aware</w:t>
      </w:r>
      <w:r>
        <w:rPr>
          <w:spacing w:val="-2"/>
        </w:rPr>
        <w:t xml:space="preserve"> </w:t>
      </w:r>
      <w:r>
        <w:t>of</w:t>
      </w:r>
      <w:r>
        <w:rPr>
          <w:spacing w:val="-4"/>
        </w:rPr>
        <w:t xml:space="preserve"> </w:t>
      </w:r>
      <w:r>
        <w:t xml:space="preserve">bullying, vindictiveness, verbal or physical aggression – and not assume that it is someone else’s </w:t>
      </w:r>
      <w:r>
        <w:rPr>
          <w:spacing w:val="-2"/>
        </w:rPr>
        <w:t>responsibility</w:t>
      </w:r>
    </w:p>
    <w:p w14:paraId="23D6BE56" w14:textId="77777777" w:rsidR="00B735E8" w:rsidRDefault="00B735E8">
      <w:pPr>
        <w:pStyle w:val="BodyText"/>
        <w:rPr>
          <w:sz w:val="20"/>
        </w:rPr>
      </w:pPr>
    </w:p>
    <w:p w14:paraId="23D6BE57" w14:textId="77777777" w:rsidR="00B735E8" w:rsidRDefault="00B735E8">
      <w:pPr>
        <w:pStyle w:val="BodyText"/>
        <w:rPr>
          <w:sz w:val="20"/>
        </w:rPr>
      </w:pPr>
    </w:p>
    <w:p w14:paraId="23D6BE58" w14:textId="77777777" w:rsidR="00B735E8" w:rsidRDefault="00B735E8">
      <w:pPr>
        <w:pStyle w:val="BodyText"/>
        <w:spacing w:before="136"/>
        <w:rPr>
          <w:sz w:val="2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6"/>
        <w:gridCol w:w="1111"/>
        <w:gridCol w:w="1116"/>
        <w:gridCol w:w="1111"/>
        <w:gridCol w:w="1114"/>
        <w:gridCol w:w="1111"/>
        <w:gridCol w:w="1114"/>
        <w:gridCol w:w="1111"/>
        <w:gridCol w:w="1111"/>
        <w:gridCol w:w="1111"/>
      </w:tblGrid>
      <w:tr w:rsidR="00B735E8" w14:paraId="23D6BE63" w14:textId="77777777">
        <w:trPr>
          <w:trHeight w:val="367"/>
        </w:trPr>
        <w:tc>
          <w:tcPr>
            <w:tcW w:w="1116" w:type="dxa"/>
            <w:tcBorders>
              <w:top w:val="nil"/>
            </w:tcBorders>
          </w:tcPr>
          <w:p w14:paraId="23D6BE59" w14:textId="77777777" w:rsidR="00B735E8" w:rsidRDefault="008E3F0B">
            <w:pPr>
              <w:pStyle w:val="TableParagraph"/>
              <w:ind w:left="115"/>
              <w:rPr>
                <w:b/>
                <w:sz w:val="24"/>
              </w:rPr>
            </w:pPr>
            <w:r>
              <w:rPr>
                <w:b/>
                <w:spacing w:val="-2"/>
                <w:sz w:val="24"/>
              </w:rPr>
              <w:t>Issued</w:t>
            </w:r>
          </w:p>
        </w:tc>
        <w:tc>
          <w:tcPr>
            <w:tcW w:w="1111" w:type="dxa"/>
            <w:tcBorders>
              <w:top w:val="nil"/>
            </w:tcBorders>
          </w:tcPr>
          <w:p w14:paraId="23D6BE5A"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1</w:t>
            </w:r>
          </w:p>
        </w:tc>
        <w:tc>
          <w:tcPr>
            <w:tcW w:w="1116" w:type="dxa"/>
            <w:tcBorders>
              <w:top w:val="nil"/>
            </w:tcBorders>
          </w:tcPr>
          <w:p w14:paraId="23D6BE5B" w14:textId="77777777" w:rsidR="00B735E8" w:rsidRDefault="008E3F0B">
            <w:pPr>
              <w:pStyle w:val="TableParagraph"/>
              <w:ind w:left="115"/>
              <w:rPr>
                <w:b/>
                <w:sz w:val="24"/>
              </w:rPr>
            </w:pPr>
            <w:r>
              <w:rPr>
                <w:b/>
                <w:sz w:val="24"/>
              </w:rPr>
              <w:t>Rev</w:t>
            </w:r>
            <w:r>
              <w:rPr>
                <w:b/>
                <w:spacing w:val="-1"/>
                <w:sz w:val="24"/>
              </w:rPr>
              <w:t xml:space="preserve"> </w:t>
            </w:r>
            <w:r>
              <w:rPr>
                <w:b/>
                <w:spacing w:val="-10"/>
                <w:sz w:val="24"/>
              </w:rPr>
              <w:t>2</w:t>
            </w:r>
          </w:p>
        </w:tc>
        <w:tc>
          <w:tcPr>
            <w:tcW w:w="1111" w:type="dxa"/>
            <w:tcBorders>
              <w:top w:val="nil"/>
            </w:tcBorders>
          </w:tcPr>
          <w:p w14:paraId="23D6BE5C"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3</w:t>
            </w:r>
          </w:p>
        </w:tc>
        <w:tc>
          <w:tcPr>
            <w:tcW w:w="1114" w:type="dxa"/>
            <w:tcBorders>
              <w:top w:val="nil"/>
            </w:tcBorders>
          </w:tcPr>
          <w:p w14:paraId="23D6BE5D"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19</w:t>
            </w:r>
          </w:p>
        </w:tc>
        <w:tc>
          <w:tcPr>
            <w:tcW w:w="1111" w:type="dxa"/>
            <w:tcBorders>
              <w:top w:val="nil"/>
            </w:tcBorders>
          </w:tcPr>
          <w:p w14:paraId="23D6BE5E" w14:textId="77777777" w:rsidR="00B735E8" w:rsidRDefault="008E3F0B">
            <w:pPr>
              <w:pStyle w:val="TableParagraph"/>
              <w:ind w:left="46"/>
              <w:rPr>
                <w:b/>
                <w:sz w:val="24"/>
              </w:rPr>
            </w:pPr>
            <w:r>
              <w:rPr>
                <w:b/>
                <w:sz w:val="24"/>
              </w:rPr>
              <w:t>Rev</w:t>
            </w:r>
            <w:r>
              <w:rPr>
                <w:b/>
                <w:spacing w:val="-1"/>
                <w:sz w:val="24"/>
              </w:rPr>
              <w:t xml:space="preserve"> </w:t>
            </w:r>
            <w:r>
              <w:rPr>
                <w:b/>
                <w:spacing w:val="-5"/>
                <w:sz w:val="24"/>
              </w:rPr>
              <w:t>19</w:t>
            </w:r>
          </w:p>
        </w:tc>
        <w:tc>
          <w:tcPr>
            <w:tcW w:w="1114" w:type="dxa"/>
            <w:tcBorders>
              <w:top w:val="nil"/>
            </w:tcBorders>
          </w:tcPr>
          <w:p w14:paraId="23D6BE5F" w14:textId="77777777" w:rsidR="00B735E8" w:rsidRDefault="008E3F0B">
            <w:pPr>
              <w:pStyle w:val="TableParagraph"/>
              <w:ind w:left="46"/>
              <w:rPr>
                <w:b/>
                <w:sz w:val="24"/>
              </w:rPr>
            </w:pPr>
            <w:r>
              <w:rPr>
                <w:b/>
                <w:sz w:val="24"/>
              </w:rPr>
              <w:t>Rev</w:t>
            </w:r>
            <w:r>
              <w:rPr>
                <w:b/>
                <w:spacing w:val="-1"/>
                <w:sz w:val="24"/>
              </w:rPr>
              <w:t xml:space="preserve"> </w:t>
            </w:r>
            <w:r>
              <w:rPr>
                <w:b/>
                <w:spacing w:val="-10"/>
                <w:sz w:val="24"/>
              </w:rPr>
              <w:t>6</w:t>
            </w:r>
          </w:p>
        </w:tc>
        <w:tc>
          <w:tcPr>
            <w:tcW w:w="1111" w:type="dxa"/>
            <w:tcBorders>
              <w:top w:val="nil"/>
            </w:tcBorders>
          </w:tcPr>
          <w:p w14:paraId="23D6BE60" w14:textId="77777777" w:rsidR="00B735E8" w:rsidRDefault="008E3F0B">
            <w:pPr>
              <w:pStyle w:val="TableParagraph"/>
              <w:ind w:left="111"/>
              <w:rPr>
                <w:b/>
                <w:sz w:val="24"/>
              </w:rPr>
            </w:pPr>
            <w:r>
              <w:rPr>
                <w:b/>
                <w:sz w:val="24"/>
              </w:rPr>
              <w:t>Rev</w:t>
            </w:r>
            <w:r>
              <w:rPr>
                <w:b/>
                <w:spacing w:val="-1"/>
                <w:sz w:val="24"/>
              </w:rPr>
              <w:t xml:space="preserve"> </w:t>
            </w:r>
            <w:r>
              <w:rPr>
                <w:b/>
                <w:spacing w:val="-10"/>
                <w:sz w:val="24"/>
              </w:rPr>
              <w:t>7</w:t>
            </w:r>
          </w:p>
        </w:tc>
        <w:tc>
          <w:tcPr>
            <w:tcW w:w="1111" w:type="dxa"/>
            <w:tcBorders>
              <w:top w:val="nil"/>
            </w:tcBorders>
          </w:tcPr>
          <w:p w14:paraId="23D6BE61" w14:textId="77777777" w:rsidR="00B735E8" w:rsidRDefault="008E3F0B">
            <w:pPr>
              <w:pStyle w:val="TableParagraph"/>
              <w:ind w:left="114"/>
              <w:rPr>
                <w:b/>
                <w:sz w:val="24"/>
              </w:rPr>
            </w:pPr>
            <w:r>
              <w:rPr>
                <w:b/>
                <w:sz w:val="24"/>
              </w:rPr>
              <w:t>Rev</w:t>
            </w:r>
            <w:r>
              <w:rPr>
                <w:b/>
                <w:spacing w:val="-1"/>
                <w:sz w:val="24"/>
              </w:rPr>
              <w:t xml:space="preserve"> </w:t>
            </w:r>
            <w:r>
              <w:rPr>
                <w:b/>
                <w:spacing w:val="-10"/>
                <w:sz w:val="24"/>
              </w:rPr>
              <w:t>8</w:t>
            </w:r>
          </w:p>
        </w:tc>
        <w:tc>
          <w:tcPr>
            <w:tcW w:w="1111" w:type="dxa"/>
            <w:tcBorders>
              <w:top w:val="nil"/>
            </w:tcBorders>
          </w:tcPr>
          <w:p w14:paraId="23D6BE62" w14:textId="77777777" w:rsidR="00B735E8" w:rsidRDefault="008E3F0B">
            <w:pPr>
              <w:pStyle w:val="TableParagraph"/>
              <w:ind w:left="117"/>
              <w:rPr>
                <w:b/>
                <w:sz w:val="24"/>
              </w:rPr>
            </w:pPr>
            <w:r>
              <w:rPr>
                <w:b/>
                <w:sz w:val="24"/>
              </w:rPr>
              <w:t>Rev</w:t>
            </w:r>
            <w:r>
              <w:rPr>
                <w:b/>
                <w:spacing w:val="-1"/>
                <w:sz w:val="24"/>
              </w:rPr>
              <w:t xml:space="preserve"> </w:t>
            </w:r>
            <w:r>
              <w:rPr>
                <w:b/>
                <w:spacing w:val="-10"/>
                <w:sz w:val="24"/>
              </w:rPr>
              <w:t>9</w:t>
            </w:r>
          </w:p>
        </w:tc>
      </w:tr>
      <w:tr w:rsidR="00B735E8" w14:paraId="23D6BE6E" w14:textId="77777777">
        <w:trPr>
          <w:trHeight w:val="427"/>
        </w:trPr>
        <w:tc>
          <w:tcPr>
            <w:tcW w:w="1116" w:type="dxa"/>
          </w:tcPr>
          <w:p w14:paraId="23D6BE64" w14:textId="77777777" w:rsidR="00B735E8" w:rsidRDefault="008E3F0B">
            <w:pPr>
              <w:pStyle w:val="TableParagraph"/>
              <w:ind w:left="115"/>
              <w:rPr>
                <w:b/>
                <w:sz w:val="24"/>
              </w:rPr>
            </w:pPr>
            <w:r>
              <w:rPr>
                <w:b/>
                <w:spacing w:val="-2"/>
                <w:sz w:val="24"/>
              </w:rPr>
              <w:t>22.10.10</w:t>
            </w:r>
          </w:p>
        </w:tc>
        <w:tc>
          <w:tcPr>
            <w:tcW w:w="1111" w:type="dxa"/>
          </w:tcPr>
          <w:p w14:paraId="23D6BE65" w14:textId="77777777" w:rsidR="00B735E8" w:rsidRDefault="008E3F0B">
            <w:pPr>
              <w:pStyle w:val="TableParagraph"/>
              <w:ind w:left="113"/>
              <w:rPr>
                <w:b/>
                <w:sz w:val="24"/>
              </w:rPr>
            </w:pPr>
            <w:r>
              <w:rPr>
                <w:b/>
                <w:spacing w:val="-2"/>
                <w:sz w:val="24"/>
              </w:rPr>
              <w:t>17.12.10</w:t>
            </w:r>
          </w:p>
        </w:tc>
        <w:tc>
          <w:tcPr>
            <w:tcW w:w="1116" w:type="dxa"/>
          </w:tcPr>
          <w:p w14:paraId="23D6BE66" w14:textId="77777777" w:rsidR="00B735E8" w:rsidRDefault="008E3F0B">
            <w:pPr>
              <w:pStyle w:val="TableParagraph"/>
              <w:ind w:left="115"/>
              <w:rPr>
                <w:b/>
                <w:sz w:val="24"/>
              </w:rPr>
            </w:pPr>
            <w:r>
              <w:rPr>
                <w:b/>
                <w:spacing w:val="-2"/>
                <w:sz w:val="24"/>
              </w:rPr>
              <w:t>19.12.11</w:t>
            </w:r>
          </w:p>
        </w:tc>
        <w:tc>
          <w:tcPr>
            <w:tcW w:w="1111" w:type="dxa"/>
          </w:tcPr>
          <w:p w14:paraId="23D6BE67" w14:textId="77777777" w:rsidR="00B735E8" w:rsidRDefault="008E3F0B">
            <w:pPr>
              <w:pStyle w:val="TableParagraph"/>
              <w:ind w:left="113"/>
              <w:rPr>
                <w:b/>
                <w:sz w:val="24"/>
              </w:rPr>
            </w:pPr>
            <w:r>
              <w:rPr>
                <w:b/>
                <w:spacing w:val="-2"/>
                <w:sz w:val="24"/>
              </w:rPr>
              <w:t>06.01.12</w:t>
            </w:r>
          </w:p>
        </w:tc>
        <w:tc>
          <w:tcPr>
            <w:tcW w:w="1114" w:type="dxa"/>
          </w:tcPr>
          <w:p w14:paraId="23D6BE68" w14:textId="77777777" w:rsidR="00B735E8" w:rsidRDefault="008E3F0B">
            <w:pPr>
              <w:pStyle w:val="TableParagraph"/>
              <w:ind w:left="111"/>
              <w:rPr>
                <w:b/>
                <w:sz w:val="24"/>
              </w:rPr>
            </w:pPr>
            <w:r>
              <w:rPr>
                <w:b/>
                <w:spacing w:val="-2"/>
                <w:sz w:val="24"/>
              </w:rPr>
              <w:t>15.03.13</w:t>
            </w:r>
          </w:p>
        </w:tc>
        <w:tc>
          <w:tcPr>
            <w:tcW w:w="1111" w:type="dxa"/>
          </w:tcPr>
          <w:p w14:paraId="23D6BE69" w14:textId="77777777" w:rsidR="00B735E8" w:rsidRDefault="008E3F0B">
            <w:pPr>
              <w:pStyle w:val="TableParagraph"/>
              <w:ind w:left="111"/>
              <w:rPr>
                <w:b/>
                <w:sz w:val="24"/>
              </w:rPr>
            </w:pPr>
            <w:r>
              <w:rPr>
                <w:b/>
                <w:spacing w:val="-2"/>
                <w:sz w:val="24"/>
              </w:rPr>
              <w:t>17.10.13</w:t>
            </w:r>
          </w:p>
        </w:tc>
        <w:tc>
          <w:tcPr>
            <w:tcW w:w="1114" w:type="dxa"/>
          </w:tcPr>
          <w:p w14:paraId="23D6BE6A" w14:textId="77777777" w:rsidR="00B735E8" w:rsidRDefault="008E3F0B">
            <w:pPr>
              <w:pStyle w:val="TableParagraph"/>
              <w:ind w:left="114"/>
              <w:rPr>
                <w:b/>
                <w:sz w:val="24"/>
              </w:rPr>
            </w:pPr>
            <w:r>
              <w:rPr>
                <w:b/>
                <w:spacing w:val="-2"/>
                <w:sz w:val="24"/>
              </w:rPr>
              <w:t>08.11.13</w:t>
            </w:r>
          </w:p>
        </w:tc>
        <w:tc>
          <w:tcPr>
            <w:tcW w:w="1111" w:type="dxa"/>
          </w:tcPr>
          <w:p w14:paraId="23D6BE6B" w14:textId="77777777" w:rsidR="00B735E8" w:rsidRDefault="008E3F0B">
            <w:pPr>
              <w:pStyle w:val="TableParagraph"/>
              <w:ind w:left="111"/>
              <w:rPr>
                <w:b/>
                <w:sz w:val="24"/>
              </w:rPr>
            </w:pPr>
            <w:r>
              <w:rPr>
                <w:b/>
                <w:spacing w:val="-2"/>
                <w:sz w:val="24"/>
              </w:rPr>
              <w:t>02.02.14</w:t>
            </w:r>
          </w:p>
        </w:tc>
        <w:tc>
          <w:tcPr>
            <w:tcW w:w="1111" w:type="dxa"/>
          </w:tcPr>
          <w:p w14:paraId="23D6BE6C" w14:textId="77777777" w:rsidR="00B735E8" w:rsidRDefault="008E3F0B">
            <w:pPr>
              <w:pStyle w:val="TableParagraph"/>
              <w:ind w:left="114"/>
              <w:rPr>
                <w:b/>
                <w:sz w:val="24"/>
              </w:rPr>
            </w:pPr>
            <w:r>
              <w:rPr>
                <w:b/>
                <w:spacing w:val="-2"/>
                <w:sz w:val="24"/>
              </w:rPr>
              <w:t>11.07.14</w:t>
            </w:r>
          </w:p>
        </w:tc>
        <w:tc>
          <w:tcPr>
            <w:tcW w:w="1111" w:type="dxa"/>
          </w:tcPr>
          <w:p w14:paraId="23D6BE6D" w14:textId="77777777" w:rsidR="00B735E8" w:rsidRDefault="008E3F0B">
            <w:pPr>
              <w:pStyle w:val="TableParagraph"/>
              <w:ind w:left="117"/>
              <w:rPr>
                <w:b/>
                <w:sz w:val="24"/>
              </w:rPr>
            </w:pPr>
            <w:r>
              <w:rPr>
                <w:b/>
                <w:spacing w:val="-2"/>
                <w:sz w:val="24"/>
              </w:rPr>
              <w:t>26.06.15</w:t>
            </w:r>
          </w:p>
        </w:tc>
      </w:tr>
      <w:tr w:rsidR="00B735E8" w14:paraId="23D6BE79" w14:textId="77777777">
        <w:trPr>
          <w:trHeight w:val="426"/>
        </w:trPr>
        <w:tc>
          <w:tcPr>
            <w:tcW w:w="1116" w:type="dxa"/>
          </w:tcPr>
          <w:p w14:paraId="23D6BE6F"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10</w:t>
            </w:r>
          </w:p>
        </w:tc>
        <w:tc>
          <w:tcPr>
            <w:tcW w:w="1111" w:type="dxa"/>
          </w:tcPr>
          <w:p w14:paraId="23D6BE70" w14:textId="77777777" w:rsidR="00B735E8" w:rsidRDefault="008E3F0B">
            <w:pPr>
              <w:pStyle w:val="TableParagraph"/>
              <w:ind w:left="113"/>
              <w:rPr>
                <w:b/>
                <w:sz w:val="24"/>
              </w:rPr>
            </w:pPr>
            <w:r>
              <w:rPr>
                <w:b/>
                <w:sz w:val="24"/>
              </w:rPr>
              <w:t>Rev</w:t>
            </w:r>
            <w:r>
              <w:rPr>
                <w:b/>
                <w:spacing w:val="-1"/>
                <w:sz w:val="24"/>
              </w:rPr>
              <w:t xml:space="preserve"> </w:t>
            </w:r>
            <w:r>
              <w:rPr>
                <w:b/>
                <w:spacing w:val="-5"/>
                <w:sz w:val="24"/>
              </w:rPr>
              <w:t>11</w:t>
            </w:r>
          </w:p>
        </w:tc>
        <w:tc>
          <w:tcPr>
            <w:tcW w:w="1116" w:type="dxa"/>
          </w:tcPr>
          <w:p w14:paraId="23D6BE71"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12</w:t>
            </w:r>
          </w:p>
        </w:tc>
        <w:tc>
          <w:tcPr>
            <w:tcW w:w="1111" w:type="dxa"/>
          </w:tcPr>
          <w:p w14:paraId="23D6BE72" w14:textId="77777777" w:rsidR="00B735E8" w:rsidRDefault="008E3F0B">
            <w:pPr>
              <w:pStyle w:val="TableParagraph"/>
              <w:ind w:left="48"/>
              <w:rPr>
                <w:b/>
                <w:sz w:val="24"/>
              </w:rPr>
            </w:pPr>
            <w:r>
              <w:rPr>
                <w:b/>
                <w:sz w:val="24"/>
              </w:rPr>
              <w:t>Rev</w:t>
            </w:r>
            <w:r>
              <w:rPr>
                <w:b/>
                <w:spacing w:val="-1"/>
                <w:sz w:val="24"/>
              </w:rPr>
              <w:t xml:space="preserve"> </w:t>
            </w:r>
            <w:r>
              <w:rPr>
                <w:b/>
                <w:spacing w:val="-5"/>
                <w:sz w:val="24"/>
              </w:rPr>
              <w:t>13</w:t>
            </w:r>
          </w:p>
        </w:tc>
        <w:tc>
          <w:tcPr>
            <w:tcW w:w="1114" w:type="dxa"/>
          </w:tcPr>
          <w:p w14:paraId="23D6BE73" w14:textId="77777777" w:rsidR="00B735E8" w:rsidRDefault="008E3F0B">
            <w:pPr>
              <w:pStyle w:val="TableParagraph"/>
              <w:ind w:left="116"/>
              <w:rPr>
                <w:b/>
                <w:sz w:val="24"/>
              </w:rPr>
            </w:pPr>
            <w:r>
              <w:rPr>
                <w:b/>
                <w:sz w:val="24"/>
              </w:rPr>
              <w:t>Rev</w:t>
            </w:r>
            <w:r>
              <w:rPr>
                <w:b/>
                <w:spacing w:val="-5"/>
                <w:sz w:val="24"/>
              </w:rPr>
              <w:t xml:space="preserve"> 14</w:t>
            </w:r>
          </w:p>
        </w:tc>
        <w:tc>
          <w:tcPr>
            <w:tcW w:w="1111" w:type="dxa"/>
          </w:tcPr>
          <w:p w14:paraId="23D6BE74"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15</w:t>
            </w:r>
          </w:p>
        </w:tc>
        <w:tc>
          <w:tcPr>
            <w:tcW w:w="1114" w:type="dxa"/>
          </w:tcPr>
          <w:p w14:paraId="23D6BE75"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16</w:t>
            </w:r>
          </w:p>
        </w:tc>
        <w:tc>
          <w:tcPr>
            <w:tcW w:w="1111" w:type="dxa"/>
          </w:tcPr>
          <w:p w14:paraId="23D6BE76"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17</w:t>
            </w:r>
          </w:p>
        </w:tc>
        <w:tc>
          <w:tcPr>
            <w:tcW w:w="1111" w:type="dxa"/>
          </w:tcPr>
          <w:p w14:paraId="23D6BE77" w14:textId="77777777" w:rsidR="00B735E8" w:rsidRDefault="008E3F0B">
            <w:pPr>
              <w:pStyle w:val="TableParagraph"/>
              <w:ind w:left="126"/>
              <w:rPr>
                <w:b/>
                <w:sz w:val="24"/>
              </w:rPr>
            </w:pPr>
            <w:r>
              <w:rPr>
                <w:b/>
                <w:sz w:val="24"/>
              </w:rPr>
              <w:t>Rev</w:t>
            </w:r>
            <w:r>
              <w:rPr>
                <w:b/>
                <w:spacing w:val="-1"/>
                <w:sz w:val="24"/>
              </w:rPr>
              <w:t xml:space="preserve"> </w:t>
            </w:r>
            <w:r>
              <w:rPr>
                <w:b/>
                <w:spacing w:val="-5"/>
                <w:sz w:val="24"/>
              </w:rPr>
              <w:t>18</w:t>
            </w:r>
          </w:p>
        </w:tc>
        <w:tc>
          <w:tcPr>
            <w:tcW w:w="1111" w:type="dxa"/>
          </w:tcPr>
          <w:p w14:paraId="23D6BE78" w14:textId="77777777" w:rsidR="00B735E8" w:rsidRDefault="008E3F0B">
            <w:pPr>
              <w:pStyle w:val="TableParagraph"/>
              <w:ind w:left="117"/>
              <w:rPr>
                <w:b/>
                <w:sz w:val="24"/>
              </w:rPr>
            </w:pPr>
            <w:r>
              <w:rPr>
                <w:b/>
                <w:sz w:val="24"/>
              </w:rPr>
              <w:t>Rev</w:t>
            </w:r>
            <w:r>
              <w:rPr>
                <w:b/>
                <w:spacing w:val="-1"/>
                <w:sz w:val="24"/>
              </w:rPr>
              <w:t xml:space="preserve"> </w:t>
            </w:r>
            <w:r>
              <w:rPr>
                <w:b/>
                <w:spacing w:val="-5"/>
                <w:sz w:val="24"/>
              </w:rPr>
              <w:t>19</w:t>
            </w:r>
          </w:p>
        </w:tc>
      </w:tr>
      <w:tr w:rsidR="00B735E8" w14:paraId="23D6BE84" w14:textId="77777777">
        <w:trPr>
          <w:trHeight w:val="431"/>
        </w:trPr>
        <w:tc>
          <w:tcPr>
            <w:tcW w:w="1116" w:type="dxa"/>
          </w:tcPr>
          <w:p w14:paraId="23D6BE7A" w14:textId="77777777" w:rsidR="00B735E8" w:rsidRDefault="008E3F0B">
            <w:pPr>
              <w:pStyle w:val="TableParagraph"/>
              <w:ind w:left="115"/>
              <w:rPr>
                <w:b/>
                <w:sz w:val="24"/>
              </w:rPr>
            </w:pPr>
            <w:r>
              <w:rPr>
                <w:b/>
                <w:spacing w:val="-2"/>
                <w:sz w:val="24"/>
              </w:rPr>
              <w:t>15.07.16</w:t>
            </w:r>
          </w:p>
        </w:tc>
        <w:tc>
          <w:tcPr>
            <w:tcW w:w="1111" w:type="dxa"/>
          </w:tcPr>
          <w:p w14:paraId="23D6BE7B" w14:textId="77777777" w:rsidR="00B735E8" w:rsidRDefault="008E3F0B">
            <w:pPr>
              <w:pStyle w:val="TableParagraph"/>
              <w:ind w:left="113"/>
              <w:rPr>
                <w:b/>
                <w:sz w:val="24"/>
              </w:rPr>
            </w:pPr>
            <w:r>
              <w:rPr>
                <w:b/>
                <w:spacing w:val="-2"/>
                <w:sz w:val="24"/>
              </w:rPr>
              <w:t>14.06.17</w:t>
            </w:r>
          </w:p>
        </w:tc>
        <w:tc>
          <w:tcPr>
            <w:tcW w:w="1116" w:type="dxa"/>
          </w:tcPr>
          <w:p w14:paraId="23D6BE7C" w14:textId="77777777" w:rsidR="00B735E8" w:rsidRDefault="008E3F0B">
            <w:pPr>
              <w:pStyle w:val="TableParagraph"/>
              <w:ind w:left="115"/>
              <w:rPr>
                <w:b/>
                <w:sz w:val="24"/>
              </w:rPr>
            </w:pPr>
            <w:r>
              <w:rPr>
                <w:b/>
                <w:spacing w:val="-2"/>
                <w:sz w:val="24"/>
              </w:rPr>
              <w:t>30.04.18</w:t>
            </w:r>
          </w:p>
        </w:tc>
        <w:tc>
          <w:tcPr>
            <w:tcW w:w="1111" w:type="dxa"/>
          </w:tcPr>
          <w:p w14:paraId="23D6BE7D" w14:textId="77777777" w:rsidR="00B735E8" w:rsidRDefault="008E3F0B">
            <w:pPr>
              <w:pStyle w:val="TableParagraph"/>
              <w:ind w:left="113"/>
              <w:rPr>
                <w:b/>
                <w:sz w:val="24"/>
              </w:rPr>
            </w:pPr>
            <w:r>
              <w:rPr>
                <w:b/>
                <w:spacing w:val="-2"/>
                <w:sz w:val="24"/>
              </w:rPr>
              <w:t>10.09.18</w:t>
            </w:r>
          </w:p>
        </w:tc>
        <w:tc>
          <w:tcPr>
            <w:tcW w:w="1114" w:type="dxa"/>
          </w:tcPr>
          <w:p w14:paraId="23D6BE7E" w14:textId="77777777" w:rsidR="00B735E8" w:rsidRDefault="008E3F0B">
            <w:pPr>
              <w:pStyle w:val="TableParagraph"/>
              <w:ind w:left="111"/>
              <w:rPr>
                <w:b/>
                <w:sz w:val="24"/>
              </w:rPr>
            </w:pPr>
            <w:r>
              <w:rPr>
                <w:b/>
                <w:spacing w:val="-2"/>
                <w:sz w:val="24"/>
              </w:rPr>
              <w:t>3.07.19</w:t>
            </w:r>
          </w:p>
        </w:tc>
        <w:tc>
          <w:tcPr>
            <w:tcW w:w="1111" w:type="dxa"/>
          </w:tcPr>
          <w:p w14:paraId="23D6BE7F" w14:textId="77777777" w:rsidR="00B735E8" w:rsidRDefault="008E3F0B">
            <w:pPr>
              <w:pStyle w:val="TableParagraph"/>
              <w:ind w:left="128"/>
              <w:rPr>
                <w:b/>
                <w:sz w:val="24"/>
              </w:rPr>
            </w:pPr>
            <w:r>
              <w:rPr>
                <w:b/>
                <w:spacing w:val="-2"/>
                <w:sz w:val="24"/>
              </w:rPr>
              <w:t>3.7.20</w:t>
            </w:r>
          </w:p>
        </w:tc>
        <w:tc>
          <w:tcPr>
            <w:tcW w:w="1114" w:type="dxa"/>
          </w:tcPr>
          <w:p w14:paraId="23D6BE80" w14:textId="77777777" w:rsidR="00B735E8" w:rsidRDefault="008E3F0B">
            <w:pPr>
              <w:pStyle w:val="TableParagraph"/>
              <w:ind w:left="114"/>
              <w:rPr>
                <w:b/>
                <w:sz w:val="24"/>
              </w:rPr>
            </w:pPr>
            <w:r>
              <w:rPr>
                <w:b/>
                <w:spacing w:val="-2"/>
                <w:sz w:val="24"/>
              </w:rPr>
              <w:t>10.9.21</w:t>
            </w:r>
          </w:p>
        </w:tc>
        <w:tc>
          <w:tcPr>
            <w:tcW w:w="1111" w:type="dxa"/>
          </w:tcPr>
          <w:p w14:paraId="23D6BE81" w14:textId="77777777" w:rsidR="00B735E8" w:rsidRDefault="008E3F0B">
            <w:pPr>
              <w:pStyle w:val="TableParagraph"/>
              <w:ind w:left="111"/>
              <w:rPr>
                <w:b/>
                <w:sz w:val="24"/>
              </w:rPr>
            </w:pPr>
            <w:r>
              <w:rPr>
                <w:b/>
                <w:spacing w:val="-2"/>
                <w:sz w:val="24"/>
              </w:rPr>
              <w:t>31.8.22</w:t>
            </w:r>
          </w:p>
        </w:tc>
        <w:tc>
          <w:tcPr>
            <w:tcW w:w="1111" w:type="dxa"/>
          </w:tcPr>
          <w:p w14:paraId="23D6BE82" w14:textId="77777777" w:rsidR="00B735E8" w:rsidRDefault="008E3F0B">
            <w:pPr>
              <w:pStyle w:val="TableParagraph"/>
              <w:ind w:left="114"/>
              <w:rPr>
                <w:b/>
                <w:sz w:val="24"/>
              </w:rPr>
            </w:pPr>
            <w:r>
              <w:rPr>
                <w:b/>
                <w:spacing w:val="-2"/>
                <w:sz w:val="24"/>
              </w:rPr>
              <w:t>13.07.23</w:t>
            </w:r>
          </w:p>
        </w:tc>
        <w:tc>
          <w:tcPr>
            <w:tcW w:w="1111" w:type="dxa"/>
          </w:tcPr>
          <w:p w14:paraId="23D6BE83" w14:textId="77777777" w:rsidR="00B735E8" w:rsidRDefault="008E3F0B">
            <w:pPr>
              <w:pStyle w:val="TableParagraph"/>
              <w:ind w:left="117"/>
              <w:rPr>
                <w:b/>
                <w:sz w:val="24"/>
              </w:rPr>
            </w:pPr>
            <w:r>
              <w:rPr>
                <w:b/>
                <w:spacing w:val="-2"/>
                <w:sz w:val="24"/>
              </w:rPr>
              <w:t>11.6.24</w:t>
            </w:r>
          </w:p>
        </w:tc>
      </w:tr>
      <w:tr w:rsidR="009C5657" w14:paraId="23D6BE8F" w14:textId="77777777">
        <w:trPr>
          <w:trHeight w:val="431"/>
        </w:trPr>
        <w:tc>
          <w:tcPr>
            <w:tcW w:w="1116" w:type="dxa"/>
          </w:tcPr>
          <w:p w14:paraId="23D6BE85" w14:textId="77777777" w:rsidR="009C5657" w:rsidRDefault="009C5657" w:rsidP="009C5657">
            <w:pPr>
              <w:pStyle w:val="TableParagraph"/>
              <w:ind w:left="115"/>
              <w:rPr>
                <w:b/>
                <w:sz w:val="24"/>
              </w:rPr>
            </w:pPr>
            <w:r>
              <w:rPr>
                <w:b/>
                <w:sz w:val="24"/>
              </w:rPr>
              <w:t>Rev</w:t>
            </w:r>
            <w:r>
              <w:rPr>
                <w:b/>
                <w:spacing w:val="-1"/>
                <w:sz w:val="24"/>
              </w:rPr>
              <w:t xml:space="preserve"> </w:t>
            </w:r>
            <w:r>
              <w:rPr>
                <w:b/>
                <w:spacing w:val="-5"/>
                <w:sz w:val="24"/>
              </w:rPr>
              <w:t>20</w:t>
            </w:r>
          </w:p>
        </w:tc>
        <w:tc>
          <w:tcPr>
            <w:tcW w:w="1111" w:type="dxa"/>
          </w:tcPr>
          <w:p w14:paraId="23D6BE86" w14:textId="7DB1DDA8" w:rsidR="009C5657" w:rsidRDefault="009C5657" w:rsidP="009C5657">
            <w:pPr>
              <w:pStyle w:val="TableParagraph"/>
              <w:ind w:left="113"/>
              <w:rPr>
                <w:b/>
                <w:sz w:val="24"/>
              </w:rPr>
            </w:pPr>
            <w:r>
              <w:rPr>
                <w:b/>
                <w:sz w:val="24"/>
              </w:rPr>
              <w:t>Rev 21</w:t>
            </w:r>
          </w:p>
        </w:tc>
        <w:tc>
          <w:tcPr>
            <w:tcW w:w="1116" w:type="dxa"/>
          </w:tcPr>
          <w:p w14:paraId="23D6BE87" w14:textId="2B91776F" w:rsidR="009C5657" w:rsidRDefault="009C5657" w:rsidP="009C5657">
            <w:pPr>
              <w:pStyle w:val="TableParagraph"/>
              <w:spacing w:before="0"/>
              <w:rPr>
                <w:rFonts w:ascii="Times New Roman"/>
              </w:rPr>
            </w:pPr>
            <w:r w:rsidRPr="00185B82">
              <w:rPr>
                <w:b/>
                <w:bCs/>
                <w:sz w:val="24"/>
                <w:szCs w:val="24"/>
              </w:rPr>
              <w:t>Rev 22</w:t>
            </w:r>
          </w:p>
        </w:tc>
        <w:tc>
          <w:tcPr>
            <w:tcW w:w="1111" w:type="dxa"/>
          </w:tcPr>
          <w:p w14:paraId="23D6BE88" w14:textId="77777777" w:rsidR="009C5657" w:rsidRDefault="009C5657" w:rsidP="009C5657">
            <w:pPr>
              <w:pStyle w:val="TableParagraph"/>
              <w:spacing w:before="0"/>
              <w:rPr>
                <w:rFonts w:ascii="Times New Roman"/>
              </w:rPr>
            </w:pPr>
          </w:p>
        </w:tc>
        <w:tc>
          <w:tcPr>
            <w:tcW w:w="1114" w:type="dxa"/>
          </w:tcPr>
          <w:p w14:paraId="23D6BE89" w14:textId="77777777" w:rsidR="009C5657" w:rsidRDefault="009C5657" w:rsidP="009C5657">
            <w:pPr>
              <w:pStyle w:val="TableParagraph"/>
              <w:spacing w:before="0"/>
              <w:rPr>
                <w:rFonts w:ascii="Times New Roman"/>
              </w:rPr>
            </w:pPr>
          </w:p>
        </w:tc>
        <w:tc>
          <w:tcPr>
            <w:tcW w:w="1111" w:type="dxa"/>
          </w:tcPr>
          <w:p w14:paraId="23D6BE8A" w14:textId="77777777" w:rsidR="009C5657" w:rsidRDefault="009C5657" w:rsidP="009C5657">
            <w:pPr>
              <w:pStyle w:val="TableParagraph"/>
              <w:spacing w:before="0"/>
              <w:rPr>
                <w:rFonts w:ascii="Times New Roman"/>
              </w:rPr>
            </w:pPr>
          </w:p>
        </w:tc>
        <w:tc>
          <w:tcPr>
            <w:tcW w:w="1114" w:type="dxa"/>
          </w:tcPr>
          <w:p w14:paraId="23D6BE8B" w14:textId="77777777" w:rsidR="009C5657" w:rsidRDefault="009C5657" w:rsidP="009C5657">
            <w:pPr>
              <w:pStyle w:val="TableParagraph"/>
              <w:spacing w:before="0"/>
              <w:rPr>
                <w:rFonts w:ascii="Times New Roman"/>
              </w:rPr>
            </w:pPr>
          </w:p>
        </w:tc>
        <w:tc>
          <w:tcPr>
            <w:tcW w:w="1111" w:type="dxa"/>
          </w:tcPr>
          <w:p w14:paraId="23D6BE8C" w14:textId="77777777" w:rsidR="009C5657" w:rsidRDefault="009C5657" w:rsidP="009C5657">
            <w:pPr>
              <w:pStyle w:val="TableParagraph"/>
              <w:spacing w:before="0"/>
              <w:rPr>
                <w:rFonts w:ascii="Times New Roman"/>
              </w:rPr>
            </w:pPr>
          </w:p>
        </w:tc>
        <w:tc>
          <w:tcPr>
            <w:tcW w:w="1111" w:type="dxa"/>
          </w:tcPr>
          <w:p w14:paraId="23D6BE8D" w14:textId="77777777" w:rsidR="009C5657" w:rsidRDefault="009C5657" w:rsidP="009C5657">
            <w:pPr>
              <w:pStyle w:val="TableParagraph"/>
              <w:spacing w:before="0"/>
              <w:rPr>
                <w:rFonts w:ascii="Times New Roman"/>
              </w:rPr>
            </w:pPr>
          </w:p>
        </w:tc>
        <w:tc>
          <w:tcPr>
            <w:tcW w:w="1111" w:type="dxa"/>
          </w:tcPr>
          <w:p w14:paraId="23D6BE8E" w14:textId="77777777" w:rsidR="009C5657" w:rsidRDefault="009C5657" w:rsidP="009C5657">
            <w:pPr>
              <w:pStyle w:val="TableParagraph"/>
              <w:spacing w:before="0"/>
              <w:rPr>
                <w:rFonts w:ascii="Times New Roman"/>
              </w:rPr>
            </w:pPr>
          </w:p>
        </w:tc>
      </w:tr>
      <w:tr w:rsidR="009C5657" w14:paraId="23D6BE9A" w14:textId="77777777">
        <w:trPr>
          <w:trHeight w:val="431"/>
        </w:trPr>
        <w:tc>
          <w:tcPr>
            <w:tcW w:w="1116" w:type="dxa"/>
          </w:tcPr>
          <w:p w14:paraId="23D6BE90" w14:textId="77777777" w:rsidR="009C5657" w:rsidRDefault="009C5657" w:rsidP="009C5657">
            <w:pPr>
              <w:pStyle w:val="TableParagraph"/>
              <w:spacing w:before="7"/>
              <w:ind w:left="115"/>
              <w:rPr>
                <w:b/>
                <w:sz w:val="24"/>
              </w:rPr>
            </w:pPr>
            <w:r>
              <w:rPr>
                <w:b/>
                <w:spacing w:val="-2"/>
                <w:sz w:val="24"/>
              </w:rPr>
              <w:t>10.7.25</w:t>
            </w:r>
          </w:p>
        </w:tc>
        <w:tc>
          <w:tcPr>
            <w:tcW w:w="1111" w:type="dxa"/>
          </w:tcPr>
          <w:p w14:paraId="23D6BE91" w14:textId="069FAB7A" w:rsidR="009C5657" w:rsidRDefault="009C5657" w:rsidP="009C5657">
            <w:pPr>
              <w:pStyle w:val="TableParagraph"/>
              <w:spacing w:before="0"/>
              <w:rPr>
                <w:rFonts w:ascii="Times New Roman"/>
              </w:rPr>
            </w:pPr>
            <w:r>
              <w:rPr>
                <w:b/>
                <w:spacing w:val="-2"/>
                <w:sz w:val="24"/>
              </w:rPr>
              <w:t>12.11.25</w:t>
            </w:r>
          </w:p>
        </w:tc>
        <w:tc>
          <w:tcPr>
            <w:tcW w:w="1116" w:type="dxa"/>
          </w:tcPr>
          <w:p w14:paraId="23D6BE92" w14:textId="36822C1B" w:rsidR="009C5657" w:rsidRDefault="009C5657" w:rsidP="009C5657">
            <w:pPr>
              <w:pStyle w:val="TableParagraph"/>
              <w:spacing w:before="0"/>
              <w:rPr>
                <w:rFonts w:ascii="Times New Roman"/>
              </w:rPr>
            </w:pPr>
            <w:r w:rsidRPr="00185B82">
              <w:rPr>
                <w:b/>
                <w:bCs/>
                <w:sz w:val="24"/>
                <w:szCs w:val="24"/>
              </w:rPr>
              <w:t>16.07.26</w:t>
            </w:r>
          </w:p>
        </w:tc>
        <w:tc>
          <w:tcPr>
            <w:tcW w:w="1111" w:type="dxa"/>
          </w:tcPr>
          <w:p w14:paraId="23D6BE93" w14:textId="77777777" w:rsidR="009C5657" w:rsidRDefault="009C5657" w:rsidP="009C5657">
            <w:pPr>
              <w:pStyle w:val="TableParagraph"/>
              <w:spacing w:before="0"/>
              <w:rPr>
                <w:rFonts w:ascii="Times New Roman"/>
              </w:rPr>
            </w:pPr>
          </w:p>
        </w:tc>
        <w:tc>
          <w:tcPr>
            <w:tcW w:w="1114" w:type="dxa"/>
          </w:tcPr>
          <w:p w14:paraId="23D6BE94" w14:textId="77777777" w:rsidR="009C5657" w:rsidRDefault="009C5657" w:rsidP="009C5657">
            <w:pPr>
              <w:pStyle w:val="TableParagraph"/>
              <w:spacing w:before="0"/>
              <w:rPr>
                <w:rFonts w:ascii="Times New Roman"/>
              </w:rPr>
            </w:pPr>
          </w:p>
        </w:tc>
        <w:tc>
          <w:tcPr>
            <w:tcW w:w="1111" w:type="dxa"/>
          </w:tcPr>
          <w:p w14:paraId="23D6BE95" w14:textId="77777777" w:rsidR="009C5657" w:rsidRDefault="009C5657" w:rsidP="009C5657">
            <w:pPr>
              <w:pStyle w:val="TableParagraph"/>
              <w:spacing w:before="0"/>
              <w:rPr>
                <w:rFonts w:ascii="Times New Roman"/>
              </w:rPr>
            </w:pPr>
          </w:p>
        </w:tc>
        <w:tc>
          <w:tcPr>
            <w:tcW w:w="1114" w:type="dxa"/>
          </w:tcPr>
          <w:p w14:paraId="23D6BE96" w14:textId="77777777" w:rsidR="009C5657" w:rsidRDefault="009C5657" w:rsidP="009C5657">
            <w:pPr>
              <w:pStyle w:val="TableParagraph"/>
              <w:spacing w:before="0"/>
              <w:rPr>
                <w:rFonts w:ascii="Times New Roman"/>
              </w:rPr>
            </w:pPr>
          </w:p>
        </w:tc>
        <w:tc>
          <w:tcPr>
            <w:tcW w:w="1111" w:type="dxa"/>
          </w:tcPr>
          <w:p w14:paraId="23D6BE97" w14:textId="77777777" w:rsidR="009C5657" w:rsidRDefault="009C5657" w:rsidP="009C5657">
            <w:pPr>
              <w:pStyle w:val="TableParagraph"/>
              <w:spacing w:before="0"/>
              <w:rPr>
                <w:rFonts w:ascii="Times New Roman"/>
              </w:rPr>
            </w:pPr>
          </w:p>
        </w:tc>
        <w:tc>
          <w:tcPr>
            <w:tcW w:w="1111" w:type="dxa"/>
          </w:tcPr>
          <w:p w14:paraId="23D6BE98" w14:textId="77777777" w:rsidR="009C5657" w:rsidRDefault="009C5657" w:rsidP="009C5657">
            <w:pPr>
              <w:pStyle w:val="TableParagraph"/>
              <w:spacing w:before="0"/>
              <w:rPr>
                <w:rFonts w:ascii="Times New Roman"/>
              </w:rPr>
            </w:pPr>
          </w:p>
        </w:tc>
        <w:tc>
          <w:tcPr>
            <w:tcW w:w="1111" w:type="dxa"/>
          </w:tcPr>
          <w:p w14:paraId="23D6BE99" w14:textId="77777777" w:rsidR="009C5657" w:rsidRDefault="009C5657" w:rsidP="009C5657">
            <w:pPr>
              <w:pStyle w:val="TableParagraph"/>
              <w:spacing w:before="0"/>
              <w:rPr>
                <w:rFonts w:ascii="Times New Roman"/>
              </w:rPr>
            </w:pPr>
          </w:p>
        </w:tc>
      </w:tr>
    </w:tbl>
    <w:p w14:paraId="23D6BE9B" w14:textId="77777777" w:rsidR="00B735E8" w:rsidRDefault="00B735E8">
      <w:pPr>
        <w:pStyle w:val="TableParagraph"/>
        <w:rPr>
          <w:rFonts w:ascii="Times New Roman"/>
        </w:rPr>
        <w:sectPr w:rsidR="00B735E8">
          <w:pgSz w:w="11910" w:h="16840"/>
          <w:pgMar w:top="2900" w:right="283" w:bottom="0" w:left="283" w:header="746" w:footer="0" w:gutter="0"/>
          <w:cols w:space="720"/>
        </w:sectPr>
      </w:pPr>
    </w:p>
    <w:p w14:paraId="23D6BE9C" w14:textId="77777777" w:rsidR="00B735E8" w:rsidRDefault="00B735E8">
      <w:pPr>
        <w:pStyle w:val="BodyText"/>
      </w:pPr>
    </w:p>
    <w:p w14:paraId="23D6BE9D" w14:textId="77777777" w:rsidR="00B735E8" w:rsidRDefault="00B735E8">
      <w:pPr>
        <w:pStyle w:val="BodyText"/>
        <w:spacing w:before="4"/>
      </w:pPr>
    </w:p>
    <w:p w14:paraId="23D6BE9E" w14:textId="77777777" w:rsidR="00B735E8" w:rsidRDefault="008E3F0B">
      <w:pPr>
        <w:pStyle w:val="ListParagraph"/>
        <w:numPr>
          <w:ilvl w:val="2"/>
          <w:numId w:val="8"/>
        </w:numPr>
        <w:tabs>
          <w:tab w:val="left" w:pos="1615"/>
        </w:tabs>
        <w:spacing w:before="1"/>
        <w:ind w:left="1615" w:hanging="360"/>
      </w:pPr>
      <w:r>
        <w:t>Question</w:t>
      </w:r>
      <w:r>
        <w:rPr>
          <w:spacing w:val="-4"/>
        </w:rPr>
        <w:t xml:space="preserve"> </w:t>
      </w:r>
      <w:r>
        <w:t>their</w:t>
      </w:r>
      <w:r>
        <w:rPr>
          <w:spacing w:val="-3"/>
        </w:rPr>
        <w:t xml:space="preserve"> </w:t>
      </w:r>
      <w:r>
        <w:t>own</w:t>
      </w:r>
      <w:r>
        <w:rPr>
          <w:spacing w:val="-4"/>
        </w:rPr>
        <w:t xml:space="preserve"> </w:t>
      </w:r>
      <w:r>
        <w:t>prejudices</w:t>
      </w:r>
      <w:r>
        <w:rPr>
          <w:spacing w:val="-4"/>
        </w:rPr>
        <w:t xml:space="preserve"> </w:t>
      </w:r>
      <w:r>
        <w:t>and</w:t>
      </w:r>
      <w:r>
        <w:rPr>
          <w:spacing w:val="-3"/>
        </w:rPr>
        <w:t xml:space="preserve"> </w:t>
      </w:r>
      <w:r>
        <w:rPr>
          <w:spacing w:val="-2"/>
        </w:rPr>
        <w:t>assumptions</w:t>
      </w:r>
    </w:p>
    <w:p w14:paraId="23D6BE9F" w14:textId="77777777" w:rsidR="00B735E8" w:rsidRDefault="008E3F0B">
      <w:pPr>
        <w:pStyle w:val="ListParagraph"/>
        <w:numPr>
          <w:ilvl w:val="2"/>
          <w:numId w:val="8"/>
        </w:numPr>
        <w:tabs>
          <w:tab w:val="left" w:pos="1615"/>
        </w:tabs>
        <w:spacing w:before="27" w:line="264" w:lineRule="auto"/>
        <w:ind w:left="1615" w:right="894" w:hanging="360"/>
      </w:pPr>
      <w:proofErr w:type="spellStart"/>
      <w:r>
        <w:t>Familiarise</w:t>
      </w:r>
      <w:proofErr w:type="spellEnd"/>
      <w:r>
        <w:rPr>
          <w:spacing w:val="-3"/>
        </w:rPr>
        <w:t xml:space="preserve"> </w:t>
      </w:r>
      <w:r>
        <w:t>themselves</w:t>
      </w:r>
      <w:r>
        <w:rPr>
          <w:spacing w:val="-4"/>
        </w:rPr>
        <w:t xml:space="preserve"> </w:t>
      </w:r>
      <w:r>
        <w:t>with</w:t>
      </w:r>
      <w:r>
        <w:rPr>
          <w:spacing w:val="-5"/>
        </w:rPr>
        <w:t xml:space="preserve"> </w:t>
      </w:r>
      <w:r>
        <w:t>the</w:t>
      </w:r>
      <w:r>
        <w:rPr>
          <w:spacing w:val="-3"/>
        </w:rPr>
        <w:t xml:space="preserve"> </w:t>
      </w:r>
      <w:r>
        <w:t>responsibilities</w:t>
      </w:r>
      <w:r>
        <w:rPr>
          <w:spacing w:val="-3"/>
        </w:rPr>
        <w:t xml:space="preserve"> </w:t>
      </w:r>
      <w:r>
        <w:t>that</w:t>
      </w:r>
      <w:r>
        <w:rPr>
          <w:spacing w:val="-5"/>
        </w:rPr>
        <w:t xml:space="preserve"> </w:t>
      </w:r>
      <w:r>
        <w:t>equalities</w:t>
      </w:r>
      <w:r>
        <w:rPr>
          <w:spacing w:val="-3"/>
        </w:rPr>
        <w:t xml:space="preserve"> </w:t>
      </w:r>
      <w:r>
        <w:t>legislation</w:t>
      </w:r>
      <w:r>
        <w:rPr>
          <w:spacing w:val="-4"/>
        </w:rPr>
        <w:t xml:space="preserve"> </w:t>
      </w:r>
      <w:r>
        <w:t>places on them.</w:t>
      </w:r>
    </w:p>
    <w:p w14:paraId="23D6BEA0" w14:textId="77777777" w:rsidR="00B735E8" w:rsidRDefault="008E3F0B">
      <w:pPr>
        <w:pStyle w:val="ListParagraph"/>
        <w:numPr>
          <w:ilvl w:val="1"/>
          <w:numId w:val="8"/>
        </w:numPr>
        <w:tabs>
          <w:tab w:val="left" w:pos="1853"/>
        </w:tabs>
        <w:spacing w:before="7" w:line="264" w:lineRule="auto"/>
        <w:ind w:right="750"/>
      </w:pPr>
      <w:r>
        <w:t>The</w:t>
      </w:r>
      <w:r>
        <w:rPr>
          <w:spacing w:val="-2"/>
        </w:rPr>
        <w:t xml:space="preserve"> </w:t>
      </w:r>
      <w:r>
        <w:t>Principal</w:t>
      </w:r>
      <w:r>
        <w:rPr>
          <w:spacing w:val="-3"/>
        </w:rPr>
        <w:t xml:space="preserve"> </w:t>
      </w:r>
      <w:r>
        <w:t>and</w:t>
      </w:r>
      <w:r>
        <w:rPr>
          <w:spacing w:val="-3"/>
        </w:rPr>
        <w:t xml:space="preserve"> </w:t>
      </w:r>
      <w:r>
        <w:t>Chief</w:t>
      </w:r>
      <w:r>
        <w:rPr>
          <w:spacing w:val="-3"/>
        </w:rPr>
        <w:t xml:space="preserve"> </w:t>
      </w:r>
      <w:r>
        <w:t>Executive</w:t>
      </w:r>
      <w:r>
        <w:rPr>
          <w:spacing w:val="-1"/>
        </w:rPr>
        <w:t xml:space="preserve"> </w:t>
      </w:r>
      <w:r>
        <w:t>has</w:t>
      </w:r>
      <w:r>
        <w:rPr>
          <w:spacing w:val="-2"/>
        </w:rPr>
        <w:t xml:space="preserve"> </w:t>
      </w:r>
      <w:r>
        <w:t>overall</w:t>
      </w:r>
      <w:r>
        <w:rPr>
          <w:spacing w:val="-3"/>
        </w:rPr>
        <w:t xml:space="preserve"> </w:t>
      </w:r>
      <w:r>
        <w:t>responsibility</w:t>
      </w:r>
      <w:r>
        <w:rPr>
          <w:spacing w:val="-3"/>
        </w:rPr>
        <w:t xml:space="preserve"> </w:t>
      </w:r>
      <w:r>
        <w:t>for</w:t>
      </w:r>
      <w:r>
        <w:rPr>
          <w:spacing w:val="-2"/>
        </w:rPr>
        <w:t xml:space="preserve"> </w:t>
      </w:r>
      <w:r>
        <w:t>the</w:t>
      </w:r>
      <w:r>
        <w:rPr>
          <w:spacing w:val="-2"/>
        </w:rPr>
        <w:t xml:space="preserve"> </w:t>
      </w:r>
      <w:r>
        <w:t>operation</w:t>
      </w:r>
      <w:r>
        <w:rPr>
          <w:spacing w:val="-3"/>
        </w:rPr>
        <w:t xml:space="preserve"> </w:t>
      </w:r>
      <w:r>
        <w:t>of the Policy.</w:t>
      </w:r>
    </w:p>
    <w:p w14:paraId="23D6BEA1" w14:textId="77777777" w:rsidR="00B735E8" w:rsidRDefault="008E3F0B">
      <w:pPr>
        <w:pStyle w:val="ListParagraph"/>
        <w:numPr>
          <w:ilvl w:val="1"/>
          <w:numId w:val="8"/>
        </w:numPr>
        <w:tabs>
          <w:tab w:val="left" w:pos="1853"/>
        </w:tabs>
        <w:spacing w:before="8" w:line="264" w:lineRule="auto"/>
        <w:ind w:right="909"/>
      </w:pPr>
      <w:r>
        <w:t>The Executive and Senior Leadership Teams are responsible for ensuring the Policy is implemented in all aspects of its work. They are responsible in ensuring</w:t>
      </w:r>
      <w:r>
        <w:rPr>
          <w:spacing w:val="-4"/>
        </w:rPr>
        <w:t xml:space="preserve"> </w:t>
      </w:r>
      <w:r>
        <w:t>the</w:t>
      </w:r>
      <w:r>
        <w:rPr>
          <w:spacing w:val="-2"/>
        </w:rPr>
        <w:t xml:space="preserve"> </w:t>
      </w:r>
      <w:r>
        <w:t>widening</w:t>
      </w:r>
      <w:r>
        <w:rPr>
          <w:spacing w:val="-4"/>
        </w:rPr>
        <w:t xml:space="preserve"> </w:t>
      </w:r>
      <w:r>
        <w:t>of</w:t>
      </w:r>
      <w:r>
        <w:rPr>
          <w:spacing w:val="-4"/>
        </w:rPr>
        <w:t xml:space="preserve"> </w:t>
      </w:r>
      <w:r>
        <w:t>participation</w:t>
      </w:r>
      <w:r>
        <w:rPr>
          <w:spacing w:val="-4"/>
        </w:rPr>
        <w:t xml:space="preserve"> </w:t>
      </w:r>
      <w:r>
        <w:t>in</w:t>
      </w:r>
      <w:r>
        <w:rPr>
          <w:spacing w:val="-1"/>
        </w:rPr>
        <w:t xml:space="preserve"> </w:t>
      </w:r>
      <w:r>
        <w:t>all</w:t>
      </w:r>
      <w:r>
        <w:rPr>
          <w:spacing w:val="-2"/>
        </w:rPr>
        <w:t xml:space="preserve"> </w:t>
      </w:r>
      <w:r>
        <w:t>other</w:t>
      </w:r>
      <w:r>
        <w:rPr>
          <w:spacing w:val="-3"/>
        </w:rPr>
        <w:t xml:space="preserve"> </w:t>
      </w:r>
      <w:r>
        <w:t>aspects</w:t>
      </w:r>
      <w:r>
        <w:rPr>
          <w:spacing w:val="-3"/>
        </w:rPr>
        <w:t xml:space="preserve"> </w:t>
      </w:r>
      <w:r>
        <w:t>of</w:t>
      </w:r>
      <w:r>
        <w:rPr>
          <w:spacing w:val="-4"/>
        </w:rPr>
        <w:t xml:space="preserve"> </w:t>
      </w:r>
      <w:proofErr w:type="gramStart"/>
      <w:r>
        <w:t>College</w:t>
      </w:r>
      <w:proofErr w:type="gramEnd"/>
      <w:r>
        <w:rPr>
          <w:spacing w:val="-2"/>
        </w:rPr>
        <w:t xml:space="preserve"> </w:t>
      </w:r>
      <w:r>
        <w:t>business and in creat</w:t>
      </w:r>
      <w:r>
        <w:t>ing community cohesion in education and employment to meet the needs of learners.</w:t>
      </w:r>
    </w:p>
    <w:p w14:paraId="23D6BEA2" w14:textId="77777777" w:rsidR="00B735E8" w:rsidRDefault="008E3F0B">
      <w:pPr>
        <w:pStyle w:val="BodyText"/>
        <w:spacing w:before="10" w:line="264" w:lineRule="auto"/>
        <w:ind w:left="1853" w:right="883"/>
      </w:pPr>
      <w:r>
        <w:t>The</w:t>
      </w:r>
      <w:r>
        <w:rPr>
          <w:spacing w:val="-3"/>
        </w:rPr>
        <w:t xml:space="preserve"> </w:t>
      </w:r>
      <w:r>
        <w:t>Executive</w:t>
      </w:r>
      <w:r>
        <w:rPr>
          <w:spacing w:val="-2"/>
        </w:rPr>
        <w:t xml:space="preserve"> </w:t>
      </w:r>
      <w:r>
        <w:t>Leadership</w:t>
      </w:r>
      <w:r>
        <w:rPr>
          <w:spacing w:val="-4"/>
        </w:rPr>
        <w:t xml:space="preserve"> </w:t>
      </w:r>
      <w:r>
        <w:t>Team</w:t>
      </w:r>
      <w:r>
        <w:rPr>
          <w:spacing w:val="-2"/>
        </w:rPr>
        <w:t xml:space="preserve"> </w:t>
      </w:r>
      <w:r>
        <w:t>will</w:t>
      </w:r>
      <w:r>
        <w:rPr>
          <w:spacing w:val="-4"/>
        </w:rPr>
        <w:t xml:space="preserve"> </w:t>
      </w:r>
      <w:r>
        <w:t>contribute</w:t>
      </w:r>
      <w:r>
        <w:rPr>
          <w:spacing w:val="-2"/>
        </w:rPr>
        <w:t xml:space="preserve"> </w:t>
      </w:r>
      <w:r>
        <w:t>to</w:t>
      </w:r>
      <w:r>
        <w:rPr>
          <w:spacing w:val="-2"/>
        </w:rPr>
        <w:t xml:space="preserve"> </w:t>
      </w:r>
      <w:r>
        <w:t>and</w:t>
      </w:r>
      <w:r>
        <w:rPr>
          <w:spacing w:val="-4"/>
        </w:rPr>
        <w:t xml:space="preserve"> </w:t>
      </w:r>
      <w:r>
        <w:t>monitor</w:t>
      </w:r>
      <w:r>
        <w:rPr>
          <w:spacing w:val="-3"/>
        </w:rPr>
        <w:t xml:space="preserve"> </w:t>
      </w:r>
      <w:r>
        <w:t>the</w:t>
      </w:r>
      <w:r>
        <w:rPr>
          <w:spacing w:val="-2"/>
        </w:rPr>
        <w:t xml:space="preserve"> </w:t>
      </w:r>
      <w:r>
        <w:t>impact</w:t>
      </w:r>
      <w:r>
        <w:rPr>
          <w:spacing w:val="-3"/>
        </w:rPr>
        <w:t xml:space="preserve"> </w:t>
      </w:r>
      <w:r>
        <w:t>of EDI actions.</w:t>
      </w:r>
    </w:p>
    <w:p w14:paraId="23D6BEA3" w14:textId="77777777" w:rsidR="00B735E8" w:rsidRDefault="008E3F0B">
      <w:pPr>
        <w:pStyle w:val="ListParagraph"/>
        <w:numPr>
          <w:ilvl w:val="1"/>
          <w:numId w:val="8"/>
        </w:numPr>
        <w:tabs>
          <w:tab w:val="left" w:pos="1853"/>
        </w:tabs>
        <w:spacing w:before="7" w:line="264" w:lineRule="auto"/>
        <w:ind w:right="988"/>
      </w:pPr>
      <w:r>
        <w:t>The</w:t>
      </w:r>
      <w:r>
        <w:rPr>
          <w:spacing w:val="-2"/>
        </w:rPr>
        <w:t xml:space="preserve"> </w:t>
      </w:r>
      <w:r>
        <w:t>Assistant</w:t>
      </w:r>
      <w:r>
        <w:rPr>
          <w:spacing w:val="-3"/>
        </w:rPr>
        <w:t xml:space="preserve"> </w:t>
      </w:r>
      <w:r>
        <w:t>Principal</w:t>
      </w:r>
      <w:r>
        <w:rPr>
          <w:spacing w:val="-3"/>
        </w:rPr>
        <w:t xml:space="preserve"> </w:t>
      </w:r>
      <w:r>
        <w:t>Student</w:t>
      </w:r>
      <w:r>
        <w:rPr>
          <w:spacing w:val="-3"/>
        </w:rPr>
        <w:t xml:space="preserve"> </w:t>
      </w:r>
      <w:r>
        <w:t>Experience</w:t>
      </w:r>
      <w:r>
        <w:rPr>
          <w:spacing w:val="-2"/>
        </w:rPr>
        <w:t xml:space="preserve"> </w:t>
      </w:r>
      <w:r>
        <w:t>is</w:t>
      </w:r>
      <w:r>
        <w:rPr>
          <w:spacing w:val="-2"/>
        </w:rPr>
        <w:t xml:space="preserve"> </w:t>
      </w:r>
      <w:r>
        <w:t>responsible</w:t>
      </w:r>
      <w:r>
        <w:rPr>
          <w:spacing w:val="-1"/>
        </w:rPr>
        <w:t xml:space="preserve"> </w:t>
      </w:r>
      <w:r>
        <w:t>for</w:t>
      </w:r>
      <w:r>
        <w:rPr>
          <w:spacing w:val="-2"/>
        </w:rPr>
        <w:t xml:space="preserve"> </w:t>
      </w:r>
      <w:r>
        <w:t>leading</w:t>
      </w:r>
      <w:r>
        <w:rPr>
          <w:spacing w:val="-3"/>
        </w:rPr>
        <w:t xml:space="preserve"> </w:t>
      </w:r>
      <w:r>
        <w:t>the</w:t>
      </w:r>
      <w:r>
        <w:rPr>
          <w:spacing w:val="-1"/>
        </w:rPr>
        <w:t xml:space="preserve"> </w:t>
      </w:r>
      <w:r>
        <w:t>EDI Board, with the support of the Chief People Officer: to monitor the implementation of objectives and action plans; advising the Executive Leadership Team of action needed; reporting to Governors; and monitoring and</w:t>
      </w:r>
      <w:r>
        <w:rPr>
          <w:spacing w:val="-4"/>
        </w:rPr>
        <w:t xml:space="preserve"> </w:t>
      </w:r>
      <w:r>
        <w:t>reporting</w:t>
      </w:r>
      <w:r>
        <w:rPr>
          <w:spacing w:val="-4"/>
        </w:rPr>
        <w:t xml:space="preserve"> </w:t>
      </w:r>
      <w:r>
        <w:t>on</w:t>
      </w:r>
      <w:r>
        <w:rPr>
          <w:spacing w:val="-3"/>
        </w:rPr>
        <w:t xml:space="preserve"> </w:t>
      </w:r>
      <w:r>
        <w:t>progress</w:t>
      </w:r>
      <w:r>
        <w:rPr>
          <w:spacing w:val="-3"/>
        </w:rPr>
        <w:t xml:space="preserve"> </w:t>
      </w:r>
      <w:r>
        <w:t>of</w:t>
      </w:r>
      <w:r>
        <w:rPr>
          <w:spacing w:val="-4"/>
        </w:rPr>
        <w:t xml:space="preserve"> </w:t>
      </w:r>
      <w:r>
        <w:t>action</w:t>
      </w:r>
      <w:r>
        <w:rPr>
          <w:spacing w:val="-4"/>
        </w:rPr>
        <w:t xml:space="preserve"> </w:t>
      </w:r>
      <w:r>
        <w:t>to</w:t>
      </w:r>
      <w:r>
        <w:rPr>
          <w:spacing w:val="-3"/>
        </w:rPr>
        <w:t xml:space="preserve"> </w:t>
      </w:r>
      <w:r>
        <w:t>ad</w:t>
      </w:r>
      <w:r>
        <w:t>dress</w:t>
      </w:r>
      <w:r>
        <w:rPr>
          <w:spacing w:val="-3"/>
        </w:rPr>
        <w:t xml:space="preserve"> </w:t>
      </w:r>
      <w:r>
        <w:t>identified</w:t>
      </w:r>
      <w:r>
        <w:rPr>
          <w:spacing w:val="-3"/>
        </w:rPr>
        <w:t xml:space="preserve"> </w:t>
      </w:r>
      <w:r>
        <w:t>barriers</w:t>
      </w:r>
      <w:r>
        <w:rPr>
          <w:spacing w:val="-3"/>
        </w:rPr>
        <w:t xml:space="preserve"> </w:t>
      </w:r>
      <w:r>
        <w:t>and</w:t>
      </w:r>
      <w:r>
        <w:rPr>
          <w:spacing w:val="-4"/>
        </w:rPr>
        <w:t xml:space="preserve"> </w:t>
      </w:r>
      <w:r>
        <w:t xml:space="preserve">quality </w:t>
      </w:r>
      <w:r>
        <w:rPr>
          <w:spacing w:val="-4"/>
        </w:rPr>
        <w:t>gaps.</w:t>
      </w:r>
    </w:p>
    <w:p w14:paraId="23D6BEA4" w14:textId="77777777" w:rsidR="00B735E8" w:rsidRDefault="008E3F0B">
      <w:pPr>
        <w:pStyle w:val="ListParagraph"/>
        <w:numPr>
          <w:ilvl w:val="1"/>
          <w:numId w:val="8"/>
        </w:numPr>
        <w:tabs>
          <w:tab w:val="left" w:pos="1853"/>
        </w:tabs>
        <w:spacing w:before="12" w:line="264" w:lineRule="auto"/>
        <w:ind w:right="929"/>
      </w:pPr>
      <w:r>
        <w:t>The</w:t>
      </w:r>
      <w:r>
        <w:rPr>
          <w:spacing w:val="-3"/>
        </w:rPr>
        <w:t xml:space="preserve"> </w:t>
      </w:r>
      <w:r>
        <w:t>Chief</w:t>
      </w:r>
      <w:r>
        <w:rPr>
          <w:spacing w:val="-4"/>
        </w:rPr>
        <w:t xml:space="preserve"> </w:t>
      </w:r>
      <w:r>
        <w:t>People</w:t>
      </w:r>
      <w:r>
        <w:rPr>
          <w:spacing w:val="-3"/>
        </w:rPr>
        <w:t xml:space="preserve"> </w:t>
      </w:r>
      <w:r>
        <w:t>Officer</w:t>
      </w:r>
      <w:r>
        <w:rPr>
          <w:spacing w:val="-3"/>
        </w:rPr>
        <w:t xml:space="preserve"> </w:t>
      </w:r>
      <w:r>
        <w:t>is</w:t>
      </w:r>
      <w:r>
        <w:rPr>
          <w:spacing w:val="-3"/>
        </w:rPr>
        <w:t xml:space="preserve"> </w:t>
      </w:r>
      <w:r>
        <w:t>responsible</w:t>
      </w:r>
      <w:r>
        <w:rPr>
          <w:spacing w:val="-3"/>
        </w:rPr>
        <w:t xml:space="preserve"> </w:t>
      </w:r>
      <w:r>
        <w:t>for</w:t>
      </w:r>
      <w:r>
        <w:rPr>
          <w:spacing w:val="-3"/>
        </w:rPr>
        <w:t xml:space="preserve"> </w:t>
      </w:r>
      <w:r>
        <w:t>formulating,</w:t>
      </w:r>
      <w:r>
        <w:rPr>
          <w:spacing w:val="-4"/>
        </w:rPr>
        <w:t xml:space="preserve"> </w:t>
      </w:r>
      <w:r>
        <w:t>monitoring</w:t>
      </w:r>
      <w:r>
        <w:rPr>
          <w:spacing w:val="-4"/>
        </w:rPr>
        <w:t xml:space="preserve"> </w:t>
      </w:r>
      <w:r>
        <w:t>evaluating and reviewing the Policy in respect of staff.</w:t>
      </w:r>
    </w:p>
    <w:p w14:paraId="23D6BEA5" w14:textId="77777777" w:rsidR="00B735E8" w:rsidRDefault="008E3F0B">
      <w:pPr>
        <w:pStyle w:val="ListParagraph"/>
        <w:numPr>
          <w:ilvl w:val="1"/>
          <w:numId w:val="8"/>
        </w:numPr>
        <w:tabs>
          <w:tab w:val="left" w:pos="1853"/>
        </w:tabs>
        <w:spacing w:before="9" w:line="264" w:lineRule="auto"/>
        <w:ind w:right="811" w:hanging="644"/>
      </w:pPr>
      <w:r>
        <w:t>The EDI Board is responsible for monitoring EDI practices and to complete regular</w:t>
      </w:r>
      <w:r>
        <w:rPr>
          <w:spacing w:val="-4"/>
        </w:rPr>
        <w:t xml:space="preserve"> </w:t>
      </w:r>
      <w:r>
        <w:t>reviews</w:t>
      </w:r>
      <w:r>
        <w:rPr>
          <w:spacing w:val="-3"/>
        </w:rPr>
        <w:t xml:space="preserve"> </w:t>
      </w:r>
      <w:r>
        <w:t>and</w:t>
      </w:r>
      <w:r>
        <w:rPr>
          <w:spacing w:val="-4"/>
        </w:rPr>
        <w:t xml:space="preserve"> </w:t>
      </w:r>
      <w:r>
        <w:t>update</w:t>
      </w:r>
      <w:r>
        <w:rPr>
          <w:spacing w:val="-3"/>
        </w:rPr>
        <w:t xml:space="preserve"> </w:t>
      </w:r>
      <w:r>
        <w:t>their</w:t>
      </w:r>
      <w:r>
        <w:rPr>
          <w:spacing w:val="-3"/>
        </w:rPr>
        <w:t xml:space="preserve"> </w:t>
      </w:r>
      <w:r>
        <w:t>activities</w:t>
      </w:r>
      <w:r>
        <w:rPr>
          <w:spacing w:val="-2"/>
        </w:rPr>
        <w:t xml:space="preserve"> </w:t>
      </w:r>
      <w:r>
        <w:t>in</w:t>
      </w:r>
      <w:r>
        <w:rPr>
          <w:spacing w:val="-4"/>
        </w:rPr>
        <w:t xml:space="preserve"> </w:t>
      </w:r>
      <w:r>
        <w:t>achieving</w:t>
      </w:r>
      <w:r>
        <w:rPr>
          <w:spacing w:val="-4"/>
        </w:rPr>
        <w:t xml:space="preserve"> </w:t>
      </w:r>
      <w:r>
        <w:t>the</w:t>
      </w:r>
      <w:r>
        <w:rPr>
          <w:spacing w:val="-2"/>
        </w:rPr>
        <w:t xml:space="preserve"> </w:t>
      </w:r>
      <w:r>
        <w:t>EDI</w:t>
      </w:r>
      <w:r>
        <w:rPr>
          <w:spacing w:val="-2"/>
        </w:rPr>
        <w:t xml:space="preserve"> </w:t>
      </w:r>
      <w:r>
        <w:t>objectives</w:t>
      </w:r>
      <w:r>
        <w:rPr>
          <w:spacing w:val="-2"/>
        </w:rPr>
        <w:t xml:space="preserve"> </w:t>
      </w:r>
      <w:r>
        <w:t xml:space="preserve">and </w:t>
      </w:r>
      <w:r>
        <w:rPr>
          <w:spacing w:val="-2"/>
        </w:rPr>
        <w:t>targets</w:t>
      </w:r>
    </w:p>
    <w:p w14:paraId="23D6BEA6" w14:textId="77777777" w:rsidR="00B735E8" w:rsidRDefault="008E3F0B">
      <w:pPr>
        <w:pStyle w:val="ListParagraph"/>
        <w:numPr>
          <w:ilvl w:val="1"/>
          <w:numId w:val="8"/>
        </w:numPr>
        <w:tabs>
          <w:tab w:val="left" w:pos="1853"/>
        </w:tabs>
        <w:spacing w:before="8" w:line="264" w:lineRule="auto"/>
        <w:ind w:right="779"/>
      </w:pPr>
      <w:r>
        <w:t>The</w:t>
      </w:r>
      <w:r>
        <w:rPr>
          <w:spacing w:val="-3"/>
        </w:rPr>
        <w:t xml:space="preserve"> </w:t>
      </w:r>
      <w:r>
        <w:t>College</w:t>
      </w:r>
      <w:r>
        <w:rPr>
          <w:spacing w:val="-6"/>
        </w:rPr>
        <w:t xml:space="preserve"> </w:t>
      </w:r>
      <w:r>
        <w:t>Management</w:t>
      </w:r>
      <w:r>
        <w:rPr>
          <w:spacing w:val="-4"/>
        </w:rPr>
        <w:t xml:space="preserve"> </w:t>
      </w:r>
      <w:r>
        <w:t>Team</w:t>
      </w:r>
      <w:r>
        <w:rPr>
          <w:spacing w:val="-3"/>
        </w:rPr>
        <w:t xml:space="preserve"> </w:t>
      </w:r>
      <w:r>
        <w:t>(CMT)</w:t>
      </w:r>
      <w:r>
        <w:rPr>
          <w:spacing w:val="-3"/>
        </w:rPr>
        <w:t xml:space="preserve"> </w:t>
      </w:r>
      <w:r>
        <w:t>is</w:t>
      </w:r>
      <w:r>
        <w:rPr>
          <w:spacing w:val="-3"/>
        </w:rPr>
        <w:t xml:space="preserve"> </w:t>
      </w:r>
      <w:r>
        <w:t>responsible</w:t>
      </w:r>
      <w:r>
        <w:rPr>
          <w:spacing w:val="-3"/>
        </w:rPr>
        <w:t xml:space="preserve"> </w:t>
      </w:r>
      <w:r>
        <w:t>for</w:t>
      </w:r>
      <w:r>
        <w:rPr>
          <w:spacing w:val="-3"/>
        </w:rPr>
        <w:t xml:space="preserve"> </w:t>
      </w:r>
      <w:r>
        <w:t>implementing</w:t>
      </w:r>
      <w:r>
        <w:rPr>
          <w:spacing w:val="-4"/>
        </w:rPr>
        <w:t xml:space="preserve"> </w:t>
      </w:r>
      <w:r>
        <w:t>the</w:t>
      </w:r>
      <w:r>
        <w:rPr>
          <w:spacing w:val="-3"/>
        </w:rPr>
        <w:t xml:space="preserve"> </w:t>
      </w:r>
      <w:r>
        <w:t>EDI Policy in relation to staff and students for their area of responsibility.</w:t>
      </w:r>
    </w:p>
    <w:p w14:paraId="23D6BEA7" w14:textId="77777777" w:rsidR="00B735E8" w:rsidRDefault="008E3F0B">
      <w:pPr>
        <w:pStyle w:val="ListParagraph"/>
        <w:numPr>
          <w:ilvl w:val="1"/>
          <w:numId w:val="8"/>
        </w:numPr>
        <w:tabs>
          <w:tab w:val="left" w:pos="1853"/>
        </w:tabs>
        <w:spacing w:before="7"/>
      </w:pPr>
      <w:r>
        <w:t>All</w:t>
      </w:r>
      <w:r>
        <w:rPr>
          <w:spacing w:val="-6"/>
        </w:rPr>
        <w:t xml:space="preserve"> </w:t>
      </w:r>
      <w:r>
        <w:t>staff</w:t>
      </w:r>
      <w:r>
        <w:rPr>
          <w:spacing w:val="-4"/>
        </w:rPr>
        <w:t xml:space="preserve"> </w:t>
      </w:r>
      <w:r>
        <w:t>have</w:t>
      </w:r>
      <w:r>
        <w:rPr>
          <w:spacing w:val="-2"/>
        </w:rPr>
        <w:t xml:space="preserve"> </w:t>
      </w:r>
      <w:r>
        <w:t>a</w:t>
      </w:r>
      <w:r>
        <w:rPr>
          <w:spacing w:val="-4"/>
        </w:rPr>
        <w:t xml:space="preserve"> </w:t>
      </w:r>
      <w:r>
        <w:t>duty</w:t>
      </w:r>
      <w:r>
        <w:rPr>
          <w:spacing w:val="-5"/>
        </w:rPr>
        <w:t xml:space="preserve"> </w:t>
      </w:r>
      <w:r>
        <w:t>to</w:t>
      </w:r>
      <w:r>
        <w:rPr>
          <w:spacing w:val="-2"/>
        </w:rPr>
        <w:t xml:space="preserve"> </w:t>
      </w:r>
      <w:r>
        <w:t>comply</w:t>
      </w:r>
      <w:r>
        <w:rPr>
          <w:spacing w:val="-4"/>
        </w:rPr>
        <w:t xml:space="preserve"> </w:t>
      </w:r>
      <w:r>
        <w:t>with</w:t>
      </w:r>
      <w:r>
        <w:rPr>
          <w:spacing w:val="-4"/>
        </w:rPr>
        <w:t xml:space="preserve"> </w:t>
      </w:r>
      <w:r>
        <w:t>the</w:t>
      </w:r>
      <w:r>
        <w:rPr>
          <w:spacing w:val="-2"/>
        </w:rPr>
        <w:t xml:space="preserve"> </w:t>
      </w:r>
      <w:r>
        <w:t>requirements</w:t>
      </w:r>
      <w:r>
        <w:rPr>
          <w:spacing w:val="-5"/>
        </w:rPr>
        <w:t xml:space="preserve"> </w:t>
      </w:r>
      <w:r>
        <w:t>of</w:t>
      </w:r>
      <w:r>
        <w:rPr>
          <w:spacing w:val="-4"/>
        </w:rPr>
        <w:t xml:space="preserve"> </w:t>
      </w:r>
      <w:r>
        <w:t>this</w:t>
      </w:r>
      <w:r>
        <w:rPr>
          <w:spacing w:val="-2"/>
        </w:rPr>
        <w:t xml:space="preserve"> Policy.</w:t>
      </w:r>
    </w:p>
    <w:p w14:paraId="23D6BEA8" w14:textId="77777777" w:rsidR="00B735E8" w:rsidRDefault="008E3F0B">
      <w:pPr>
        <w:pStyle w:val="ListParagraph"/>
        <w:numPr>
          <w:ilvl w:val="1"/>
          <w:numId w:val="8"/>
        </w:numPr>
        <w:tabs>
          <w:tab w:val="left" w:pos="1853"/>
        </w:tabs>
        <w:spacing w:before="33" w:line="266" w:lineRule="auto"/>
        <w:ind w:right="1191"/>
      </w:pPr>
      <w:r>
        <w:t>Teaching staff will create a classroom environment where all students can thrive</w:t>
      </w:r>
      <w:r>
        <w:rPr>
          <w:spacing w:val="-3"/>
        </w:rPr>
        <w:t xml:space="preserve"> </w:t>
      </w:r>
      <w:r>
        <w:t>together</w:t>
      </w:r>
      <w:r>
        <w:rPr>
          <w:spacing w:val="-4"/>
        </w:rPr>
        <w:t xml:space="preserve"> </w:t>
      </w:r>
      <w:r>
        <w:t>and</w:t>
      </w:r>
      <w:r>
        <w:rPr>
          <w:spacing w:val="-5"/>
        </w:rPr>
        <w:t xml:space="preserve"> </w:t>
      </w:r>
      <w:r>
        <w:t>understand</w:t>
      </w:r>
      <w:r>
        <w:rPr>
          <w:spacing w:val="-5"/>
        </w:rPr>
        <w:t xml:space="preserve"> </w:t>
      </w:r>
      <w:r>
        <w:t>th</w:t>
      </w:r>
      <w:r>
        <w:t>at</w:t>
      </w:r>
      <w:r>
        <w:rPr>
          <w:spacing w:val="-5"/>
        </w:rPr>
        <w:t xml:space="preserve"> </w:t>
      </w:r>
      <w:r>
        <w:t>individual</w:t>
      </w:r>
      <w:r>
        <w:rPr>
          <w:spacing w:val="-5"/>
        </w:rPr>
        <w:t xml:space="preserve"> </w:t>
      </w:r>
      <w:r>
        <w:t>characteristics</w:t>
      </w:r>
      <w:r>
        <w:rPr>
          <w:spacing w:val="-4"/>
        </w:rPr>
        <w:t xml:space="preserve"> </w:t>
      </w:r>
      <w:r>
        <w:t>make</w:t>
      </w:r>
      <w:r>
        <w:rPr>
          <w:spacing w:val="-3"/>
        </w:rPr>
        <w:t xml:space="preserve"> </w:t>
      </w:r>
      <w:r>
        <w:t>people</w:t>
      </w:r>
    </w:p>
    <w:p w14:paraId="23D6BEA9" w14:textId="77777777" w:rsidR="00B735E8" w:rsidRDefault="008E3F0B">
      <w:pPr>
        <w:pStyle w:val="BodyText"/>
        <w:spacing w:line="264" w:lineRule="auto"/>
        <w:ind w:left="1853" w:right="625"/>
      </w:pPr>
      <w:r>
        <w:t>unique and not ‘different’ in a negative way. Teachers will work with Heads of Learning</w:t>
      </w:r>
      <w:r>
        <w:rPr>
          <w:spacing w:val="-4"/>
        </w:rPr>
        <w:t xml:space="preserve"> </w:t>
      </w:r>
      <w:r>
        <w:t>to</w:t>
      </w:r>
      <w:r>
        <w:rPr>
          <w:spacing w:val="-3"/>
        </w:rPr>
        <w:t xml:space="preserve"> </w:t>
      </w:r>
      <w:r>
        <w:t>provide</w:t>
      </w:r>
      <w:r>
        <w:rPr>
          <w:spacing w:val="-2"/>
        </w:rPr>
        <w:t xml:space="preserve"> </w:t>
      </w:r>
      <w:r>
        <w:t>opportunities</w:t>
      </w:r>
      <w:r>
        <w:rPr>
          <w:spacing w:val="-2"/>
        </w:rPr>
        <w:t xml:space="preserve"> </w:t>
      </w:r>
      <w:r>
        <w:t>within</w:t>
      </w:r>
      <w:r>
        <w:rPr>
          <w:spacing w:val="-4"/>
        </w:rPr>
        <w:t xml:space="preserve"> </w:t>
      </w:r>
      <w:r>
        <w:t>their</w:t>
      </w:r>
      <w:r>
        <w:rPr>
          <w:spacing w:val="-3"/>
        </w:rPr>
        <w:t xml:space="preserve"> </w:t>
      </w:r>
      <w:r>
        <w:t>scheme</w:t>
      </w:r>
      <w:r>
        <w:rPr>
          <w:spacing w:val="-2"/>
        </w:rPr>
        <w:t xml:space="preserve"> </w:t>
      </w:r>
      <w:r>
        <w:t>of</w:t>
      </w:r>
      <w:r>
        <w:rPr>
          <w:spacing w:val="-4"/>
        </w:rPr>
        <w:t xml:space="preserve"> </w:t>
      </w:r>
      <w:r>
        <w:t>work</w:t>
      </w:r>
      <w:r>
        <w:rPr>
          <w:spacing w:val="-4"/>
        </w:rPr>
        <w:t xml:space="preserve"> </w:t>
      </w:r>
      <w:r>
        <w:t>to</w:t>
      </w:r>
      <w:r>
        <w:rPr>
          <w:spacing w:val="-6"/>
        </w:rPr>
        <w:t xml:space="preserve"> </w:t>
      </w:r>
      <w:r>
        <w:t>promote</w:t>
      </w:r>
      <w:r>
        <w:rPr>
          <w:spacing w:val="-3"/>
        </w:rPr>
        <w:t xml:space="preserve"> </w:t>
      </w:r>
      <w:r>
        <w:t>EDI. They</w:t>
      </w:r>
      <w:r>
        <w:rPr>
          <w:spacing w:val="-4"/>
        </w:rPr>
        <w:t xml:space="preserve"> </w:t>
      </w:r>
      <w:r>
        <w:t>will,</w:t>
      </w:r>
      <w:r>
        <w:rPr>
          <w:spacing w:val="-2"/>
        </w:rPr>
        <w:t xml:space="preserve"> </w:t>
      </w:r>
      <w:r>
        <w:t>wherever</w:t>
      </w:r>
      <w:r>
        <w:rPr>
          <w:spacing w:val="-3"/>
        </w:rPr>
        <w:t xml:space="preserve"> </w:t>
      </w:r>
      <w:r>
        <w:t>possible,</w:t>
      </w:r>
      <w:r>
        <w:rPr>
          <w:spacing w:val="-2"/>
        </w:rPr>
        <w:t xml:space="preserve"> </w:t>
      </w:r>
      <w:r>
        <w:t>provide</w:t>
      </w:r>
      <w:r>
        <w:rPr>
          <w:spacing w:val="-2"/>
        </w:rPr>
        <w:t xml:space="preserve"> </w:t>
      </w:r>
      <w:r>
        <w:t>a</w:t>
      </w:r>
      <w:r>
        <w:rPr>
          <w:spacing w:val="-4"/>
        </w:rPr>
        <w:t xml:space="preserve"> </w:t>
      </w:r>
      <w:r>
        <w:t>diverse</w:t>
      </w:r>
      <w:r>
        <w:rPr>
          <w:spacing w:val="-2"/>
        </w:rPr>
        <w:t xml:space="preserve"> </w:t>
      </w:r>
      <w:r>
        <w:t>range</w:t>
      </w:r>
      <w:r>
        <w:rPr>
          <w:spacing w:val="-2"/>
        </w:rPr>
        <w:t xml:space="preserve"> </w:t>
      </w:r>
      <w:r>
        <w:t>of</w:t>
      </w:r>
      <w:r>
        <w:rPr>
          <w:spacing w:val="-4"/>
        </w:rPr>
        <w:t xml:space="preserve"> </w:t>
      </w:r>
      <w:r>
        <w:t>learning</w:t>
      </w:r>
      <w:r>
        <w:rPr>
          <w:spacing w:val="-4"/>
        </w:rPr>
        <w:t xml:space="preserve"> </w:t>
      </w:r>
      <w:r>
        <w:t>opportunities to facilitate access and achievement for the whole community.</w:t>
      </w:r>
    </w:p>
    <w:p w14:paraId="23D6BEAA" w14:textId="77777777" w:rsidR="00B735E8" w:rsidRDefault="00B735E8">
      <w:pPr>
        <w:pStyle w:val="BodyText"/>
        <w:rPr>
          <w:sz w:val="20"/>
        </w:rPr>
      </w:pPr>
    </w:p>
    <w:p w14:paraId="23D6BEAB" w14:textId="77777777" w:rsidR="00B735E8" w:rsidRDefault="00B735E8">
      <w:pPr>
        <w:pStyle w:val="BodyText"/>
        <w:rPr>
          <w:sz w:val="20"/>
        </w:rPr>
      </w:pPr>
    </w:p>
    <w:p w14:paraId="23D6BEAC" w14:textId="77777777" w:rsidR="00B735E8" w:rsidRDefault="00B735E8">
      <w:pPr>
        <w:pStyle w:val="BodyText"/>
        <w:rPr>
          <w:sz w:val="20"/>
        </w:rPr>
      </w:pPr>
    </w:p>
    <w:p w14:paraId="23D6BEAD" w14:textId="77777777" w:rsidR="00B735E8" w:rsidRDefault="00B735E8">
      <w:pPr>
        <w:pStyle w:val="BodyText"/>
        <w:spacing w:before="182"/>
        <w:rPr>
          <w:sz w:val="2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6"/>
        <w:gridCol w:w="1111"/>
        <w:gridCol w:w="1116"/>
        <w:gridCol w:w="1111"/>
        <w:gridCol w:w="1114"/>
        <w:gridCol w:w="1111"/>
        <w:gridCol w:w="1114"/>
        <w:gridCol w:w="1111"/>
        <w:gridCol w:w="1111"/>
        <w:gridCol w:w="1111"/>
      </w:tblGrid>
      <w:tr w:rsidR="00B735E8" w14:paraId="23D6BEB8" w14:textId="77777777">
        <w:trPr>
          <w:trHeight w:val="367"/>
        </w:trPr>
        <w:tc>
          <w:tcPr>
            <w:tcW w:w="1116" w:type="dxa"/>
            <w:tcBorders>
              <w:top w:val="nil"/>
            </w:tcBorders>
          </w:tcPr>
          <w:p w14:paraId="23D6BEAE" w14:textId="77777777" w:rsidR="00B735E8" w:rsidRDefault="008E3F0B">
            <w:pPr>
              <w:pStyle w:val="TableParagraph"/>
              <w:ind w:left="115"/>
              <w:rPr>
                <w:b/>
                <w:sz w:val="24"/>
              </w:rPr>
            </w:pPr>
            <w:r>
              <w:rPr>
                <w:b/>
                <w:spacing w:val="-2"/>
                <w:sz w:val="24"/>
              </w:rPr>
              <w:t>Issued</w:t>
            </w:r>
          </w:p>
        </w:tc>
        <w:tc>
          <w:tcPr>
            <w:tcW w:w="1111" w:type="dxa"/>
            <w:tcBorders>
              <w:top w:val="nil"/>
            </w:tcBorders>
          </w:tcPr>
          <w:p w14:paraId="23D6BEAF"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1</w:t>
            </w:r>
          </w:p>
        </w:tc>
        <w:tc>
          <w:tcPr>
            <w:tcW w:w="1116" w:type="dxa"/>
            <w:tcBorders>
              <w:top w:val="nil"/>
            </w:tcBorders>
          </w:tcPr>
          <w:p w14:paraId="23D6BEB0" w14:textId="77777777" w:rsidR="00B735E8" w:rsidRDefault="008E3F0B">
            <w:pPr>
              <w:pStyle w:val="TableParagraph"/>
              <w:ind w:left="115"/>
              <w:rPr>
                <w:b/>
                <w:sz w:val="24"/>
              </w:rPr>
            </w:pPr>
            <w:r>
              <w:rPr>
                <w:b/>
                <w:sz w:val="24"/>
              </w:rPr>
              <w:t>Rev</w:t>
            </w:r>
            <w:r>
              <w:rPr>
                <w:b/>
                <w:spacing w:val="-1"/>
                <w:sz w:val="24"/>
              </w:rPr>
              <w:t xml:space="preserve"> </w:t>
            </w:r>
            <w:r>
              <w:rPr>
                <w:b/>
                <w:spacing w:val="-10"/>
                <w:sz w:val="24"/>
              </w:rPr>
              <w:t>2</w:t>
            </w:r>
          </w:p>
        </w:tc>
        <w:tc>
          <w:tcPr>
            <w:tcW w:w="1111" w:type="dxa"/>
            <w:tcBorders>
              <w:top w:val="nil"/>
            </w:tcBorders>
          </w:tcPr>
          <w:p w14:paraId="23D6BEB1"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3</w:t>
            </w:r>
          </w:p>
        </w:tc>
        <w:tc>
          <w:tcPr>
            <w:tcW w:w="1114" w:type="dxa"/>
            <w:tcBorders>
              <w:top w:val="nil"/>
            </w:tcBorders>
          </w:tcPr>
          <w:p w14:paraId="23D6BEB2"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19</w:t>
            </w:r>
          </w:p>
        </w:tc>
        <w:tc>
          <w:tcPr>
            <w:tcW w:w="1111" w:type="dxa"/>
            <w:tcBorders>
              <w:top w:val="nil"/>
            </w:tcBorders>
          </w:tcPr>
          <w:p w14:paraId="23D6BEB3" w14:textId="77777777" w:rsidR="00B735E8" w:rsidRDefault="008E3F0B">
            <w:pPr>
              <w:pStyle w:val="TableParagraph"/>
              <w:ind w:left="46"/>
              <w:rPr>
                <w:b/>
                <w:sz w:val="24"/>
              </w:rPr>
            </w:pPr>
            <w:r>
              <w:rPr>
                <w:b/>
                <w:sz w:val="24"/>
              </w:rPr>
              <w:t>Rev</w:t>
            </w:r>
            <w:r>
              <w:rPr>
                <w:b/>
                <w:spacing w:val="-1"/>
                <w:sz w:val="24"/>
              </w:rPr>
              <w:t xml:space="preserve"> </w:t>
            </w:r>
            <w:r>
              <w:rPr>
                <w:b/>
                <w:spacing w:val="-5"/>
                <w:sz w:val="24"/>
              </w:rPr>
              <w:t>19</w:t>
            </w:r>
          </w:p>
        </w:tc>
        <w:tc>
          <w:tcPr>
            <w:tcW w:w="1114" w:type="dxa"/>
            <w:tcBorders>
              <w:top w:val="nil"/>
            </w:tcBorders>
          </w:tcPr>
          <w:p w14:paraId="23D6BEB4" w14:textId="77777777" w:rsidR="00B735E8" w:rsidRDefault="008E3F0B">
            <w:pPr>
              <w:pStyle w:val="TableParagraph"/>
              <w:ind w:left="46"/>
              <w:rPr>
                <w:b/>
                <w:sz w:val="24"/>
              </w:rPr>
            </w:pPr>
            <w:r>
              <w:rPr>
                <w:b/>
                <w:sz w:val="24"/>
              </w:rPr>
              <w:t>Rev</w:t>
            </w:r>
            <w:r>
              <w:rPr>
                <w:b/>
                <w:spacing w:val="-1"/>
                <w:sz w:val="24"/>
              </w:rPr>
              <w:t xml:space="preserve"> </w:t>
            </w:r>
            <w:r>
              <w:rPr>
                <w:b/>
                <w:spacing w:val="-10"/>
                <w:sz w:val="24"/>
              </w:rPr>
              <w:t>6</w:t>
            </w:r>
          </w:p>
        </w:tc>
        <w:tc>
          <w:tcPr>
            <w:tcW w:w="1111" w:type="dxa"/>
            <w:tcBorders>
              <w:top w:val="nil"/>
            </w:tcBorders>
          </w:tcPr>
          <w:p w14:paraId="23D6BEB5" w14:textId="77777777" w:rsidR="00B735E8" w:rsidRDefault="008E3F0B">
            <w:pPr>
              <w:pStyle w:val="TableParagraph"/>
              <w:ind w:left="111"/>
              <w:rPr>
                <w:b/>
                <w:sz w:val="24"/>
              </w:rPr>
            </w:pPr>
            <w:r>
              <w:rPr>
                <w:b/>
                <w:sz w:val="24"/>
              </w:rPr>
              <w:t>Rev</w:t>
            </w:r>
            <w:r>
              <w:rPr>
                <w:b/>
                <w:spacing w:val="-1"/>
                <w:sz w:val="24"/>
              </w:rPr>
              <w:t xml:space="preserve"> </w:t>
            </w:r>
            <w:r>
              <w:rPr>
                <w:b/>
                <w:spacing w:val="-10"/>
                <w:sz w:val="24"/>
              </w:rPr>
              <w:t>7</w:t>
            </w:r>
          </w:p>
        </w:tc>
        <w:tc>
          <w:tcPr>
            <w:tcW w:w="1111" w:type="dxa"/>
            <w:tcBorders>
              <w:top w:val="nil"/>
            </w:tcBorders>
          </w:tcPr>
          <w:p w14:paraId="23D6BEB6" w14:textId="77777777" w:rsidR="00B735E8" w:rsidRDefault="008E3F0B">
            <w:pPr>
              <w:pStyle w:val="TableParagraph"/>
              <w:ind w:left="114"/>
              <w:rPr>
                <w:b/>
                <w:sz w:val="24"/>
              </w:rPr>
            </w:pPr>
            <w:r>
              <w:rPr>
                <w:b/>
                <w:sz w:val="24"/>
              </w:rPr>
              <w:t>Rev</w:t>
            </w:r>
            <w:r>
              <w:rPr>
                <w:b/>
                <w:spacing w:val="-1"/>
                <w:sz w:val="24"/>
              </w:rPr>
              <w:t xml:space="preserve"> </w:t>
            </w:r>
            <w:r>
              <w:rPr>
                <w:b/>
                <w:spacing w:val="-10"/>
                <w:sz w:val="24"/>
              </w:rPr>
              <w:t>8</w:t>
            </w:r>
          </w:p>
        </w:tc>
        <w:tc>
          <w:tcPr>
            <w:tcW w:w="1111" w:type="dxa"/>
            <w:tcBorders>
              <w:top w:val="nil"/>
            </w:tcBorders>
          </w:tcPr>
          <w:p w14:paraId="23D6BEB7" w14:textId="77777777" w:rsidR="00B735E8" w:rsidRDefault="008E3F0B">
            <w:pPr>
              <w:pStyle w:val="TableParagraph"/>
              <w:ind w:left="117"/>
              <w:rPr>
                <w:b/>
                <w:sz w:val="24"/>
              </w:rPr>
            </w:pPr>
            <w:r>
              <w:rPr>
                <w:b/>
                <w:sz w:val="24"/>
              </w:rPr>
              <w:t>Rev</w:t>
            </w:r>
            <w:r>
              <w:rPr>
                <w:b/>
                <w:spacing w:val="-1"/>
                <w:sz w:val="24"/>
              </w:rPr>
              <w:t xml:space="preserve"> </w:t>
            </w:r>
            <w:r>
              <w:rPr>
                <w:b/>
                <w:spacing w:val="-10"/>
                <w:sz w:val="24"/>
              </w:rPr>
              <w:t>9</w:t>
            </w:r>
          </w:p>
        </w:tc>
      </w:tr>
      <w:tr w:rsidR="00B735E8" w14:paraId="23D6BEC3" w14:textId="77777777">
        <w:trPr>
          <w:trHeight w:val="427"/>
        </w:trPr>
        <w:tc>
          <w:tcPr>
            <w:tcW w:w="1116" w:type="dxa"/>
          </w:tcPr>
          <w:p w14:paraId="23D6BEB9" w14:textId="77777777" w:rsidR="00B735E8" w:rsidRDefault="008E3F0B">
            <w:pPr>
              <w:pStyle w:val="TableParagraph"/>
              <w:ind w:left="115"/>
              <w:rPr>
                <w:b/>
                <w:sz w:val="24"/>
              </w:rPr>
            </w:pPr>
            <w:r>
              <w:rPr>
                <w:b/>
                <w:spacing w:val="-2"/>
                <w:sz w:val="24"/>
              </w:rPr>
              <w:t>22.10.10</w:t>
            </w:r>
          </w:p>
        </w:tc>
        <w:tc>
          <w:tcPr>
            <w:tcW w:w="1111" w:type="dxa"/>
          </w:tcPr>
          <w:p w14:paraId="23D6BEBA" w14:textId="77777777" w:rsidR="00B735E8" w:rsidRDefault="008E3F0B">
            <w:pPr>
              <w:pStyle w:val="TableParagraph"/>
              <w:ind w:left="113"/>
              <w:rPr>
                <w:b/>
                <w:sz w:val="24"/>
              </w:rPr>
            </w:pPr>
            <w:r>
              <w:rPr>
                <w:b/>
                <w:spacing w:val="-2"/>
                <w:sz w:val="24"/>
              </w:rPr>
              <w:t>17.12.10</w:t>
            </w:r>
          </w:p>
        </w:tc>
        <w:tc>
          <w:tcPr>
            <w:tcW w:w="1116" w:type="dxa"/>
          </w:tcPr>
          <w:p w14:paraId="23D6BEBB" w14:textId="77777777" w:rsidR="00B735E8" w:rsidRDefault="008E3F0B">
            <w:pPr>
              <w:pStyle w:val="TableParagraph"/>
              <w:ind w:left="115"/>
              <w:rPr>
                <w:b/>
                <w:sz w:val="24"/>
              </w:rPr>
            </w:pPr>
            <w:r>
              <w:rPr>
                <w:b/>
                <w:spacing w:val="-2"/>
                <w:sz w:val="24"/>
              </w:rPr>
              <w:t>19.12.11</w:t>
            </w:r>
          </w:p>
        </w:tc>
        <w:tc>
          <w:tcPr>
            <w:tcW w:w="1111" w:type="dxa"/>
          </w:tcPr>
          <w:p w14:paraId="23D6BEBC" w14:textId="77777777" w:rsidR="00B735E8" w:rsidRDefault="008E3F0B">
            <w:pPr>
              <w:pStyle w:val="TableParagraph"/>
              <w:ind w:left="113"/>
              <w:rPr>
                <w:b/>
                <w:sz w:val="24"/>
              </w:rPr>
            </w:pPr>
            <w:r>
              <w:rPr>
                <w:b/>
                <w:spacing w:val="-2"/>
                <w:sz w:val="24"/>
              </w:rPr>
              <w:t>06.01.12</w:t>
            </w:r>
          </w:p>
        </w:tc>
        <w:tc>
          <w:tcPr>
            <w:tcW w:w="1114" w:type="dxa"/>
          </w:tcPr>
          <w:p w14:paraId="23D6BEBD" w14:textId="77777777" w:rsidR="00B735E8" w:rsidRDefault="008E3F0B">
            <w:pPr>
              <w:pStyle w:val="TableParagraph"/>
              <w:ind w:left="111"/>
              <w:rPr>
                <w:b/>
                <w:sz w:val="24"/>
              </w:rPr>
            </w:pPr>
            <w:r>
              <w:rPr>
                <w:b/>
                <w:spacing w:val="-2"/>
                <w:sz w:val="24"/>
              </w:rPr>
              <w:t>15.03.13</w:t>
            </w:r>
          </w:p>
        </w:tc>
        <w:tc>
          <w:tcPr>
            <w:tcW w:w="1111" w:type="dxa"/>
          </w:tcPr>
          <w:p w14:paraId="23D6BEBE" w14:textId="77777777" w:rsidR="00B735E8" w:rsidRDefault="008E3F0B">
            <w:pPr>
              <w:pStyle w:val="TableParagraph"/>
              <w:ind w:left="111"/>
              <w:rPr>
                <w:b/>
                <w:sz w:val="24"/>
              </w:rPr>
            </w:pPr>
            <w:r>
              <w:rPr>
                <w:b/>
                <w:spacing w:val="-2"/>
                <w:sz w:val="24"/>
              </w:rPr>
              <w:t>17.10.13</w:t>
            </w:r>
          </w:p>
        </w:tc>
        <w:tc>
          <w:tcPr>
            <w:tcW w:w="1114" w:type="dxa"/>
          </w:tcPr>
          <w:p w14:paraId="23D6BEBF" w14:textId="77777777" w:rsidR="00B735E8" w:rsidRDefault="008E3F0B">
            <w:pPr>
              <w:pStyle w:val="TableParagraph"/>
              <w:ind w:left="114"/>
              <w:rPr>
                <w:b/>
                <w:sz w:val="24"/>
              </w:rPr>
            </w:pPr>
            <w:r>
              <w:rPr>
                <w:b/>
                <w:spacing w:val="-2"/>
                <w:sz w:val="24"/>
              </w:rPr>
              <w:t>08.11.13</w:t>
            </w:r>
          </w:p>
        </w:tc>
        <w:tc>
          <w:tcPr>
            <w:tcW w:w="1111" w:type="dxa"/>
          </w:tcPr>
          <w:p w14:paraId="23D6BEC0" w14:textId="77777777" w:rsidR="00B735E8" w:rsidRDefault="008E3F0B">
            <w:pPr>
              <w:pStyle w:val="TableParagraph"/>
              <w:ind w:left="111"/>
              <w:rPr>
                <w:b/>
                <w:sz w:val="24"/>
              </w:rPr>
            </w:pPr>
            <w:r>
              <w:rPr>
                <w:b/>
                <w:spacing w:val="-2"/>
                <w:sz w:val="24"/>
              </w:rPr>
              <w:t>02.02.14</w:t>
            </w:r>
          </w:p>
        </w:tc>
        <w:tc>
          <w:tcPr>
            <w:tcW w:w="1111" w:type="dxa"/>
          </w:tcPr>
          <w:p w14:paraId="23D6BEC1" w14:textId="77777777" w:rsidR="00B735E8" w:rsidRDefault="008E3F0B">
            <w:pPr>
              <w:pStyle w:val="TableParagraph"/>
              <w:ind w:left="114"/>
              <w:rPr>
                <w:b/>
                <w:sz w:val="24"/>
              </w:rPr>
            </w:pPr>
            <w:r>
              <w:rPr>
                <w:b/>
                <w:spacing w:val="-2"/>
                <w:sz w:val="24"/>
              </w:rPr>
              <w:t>11.07.14</w:t>
            </w:r>
          </w:p>
        </w:tc>
        <w:tc>
          <w:tcPr>
            <w:tcW w:w="1111" w:type="dxa"/>
          </w:tcPr>
          <w:p w14:paraId="23D6BEC2" w14:textId="77777777" w:rsidR="00B735E8" w:rsidRDefault="008E3F0B">
            <w:pPr>
              <w:pStyle w:val="TableParagraph"/>
              <w:ind w:left="117"/>
              <w:rPr>
                <w:b/>
                <w:sz w:val="24"/>
              </w:rPr>
            </w:pPr>
            <w:r>
              <w:rPr>
                <w:b/>
                <w:spacing w:val="-2"/>
                <w:sz w:val="24"/>
              </w:rPr>
              <w:t>26.06.15</w:t>
            </w:r>
          </w:p>
        </w:tc>
      </w:tr>
      <w:tr w:rsidR="00B735E8" w14:paraId="23D6BECE" w14:textId="77777777">
        <w:trPr>
          <w:trHeight w:val="426"/>
        </w:trPr>
        <w:tc>
          <w:tcPr>
            <w:tcW w:w="1116" w:type="dxa"/>
          </w:tcPr>
          <w:p w14:paraId="23D6BEC4"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10</w:t>
            </w:r>
          </w:p>
        </w:tc>
        <w:tc>
          <w:tcPr>
            <w:tcW w:w="1111" w:type="dxa"/>
          </w:tcPr>
          <w:p w14:paraId="23D6BEC5" w14:textId="77777777" w:rsidR="00B735E8" w:rsidRDefault="008E3F0B">
            <w:pPr>
              <w:pStyle w:val="TableParagraph"/>
              <w:ind w:left="113"/>
              <w:rPr>
                <w:b/>
                <w:sz w:val="24"/>
              </w:rPr>
            </w:pPr>
            <w:r>
              <w:rPr>
                <w:b/>
                <w:sz w:val="24"/>
              </w:rPr>
              <w:t>Rev</w:t>
            </w:r>
            <w:r>
              <w:rPr>
                <w:b/>
                <w:spacing w:val="-1"/>
                <w:sz w:val="24"/>
              </w:rPr>
              <w:t xml:space="preserve"> </w:t>
            </w:r>
            <w:r>
              <w:rPr>
                <w:b/>
                <w:spacing w:val="-5"/>
                <w:sz w:val="24"/>
              </w:rPr>
              <w:t>11</w:t>
            </w:r>
          </w:p>
        </w:tc>
        <w:tc>
          <w:tcPr>
            <w:tcW w:w="1116" w:type="dxa"/>
          </w:tcPr>
          <w:p w14:paraId="23D6BEC6"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12</w:t>
            </w:r>
          </w:p>
        </w:tc>
        <w:tc>
          <w:tcPr>
            <w:tcW w:w="1111" w:type="dxa"/>
          </w:tcPr>
          <w:p w14:paraId="23D6BEC7" w14:textId="77777777" w:rsidR="00B735E8" w:rsidRDefault="008E3F0B">
            <w:pPr>
              <w:pStyle w:val="TableParagraph"/>
              <w:ind w:left="48"/>
              <w:rPr>
                <w:b/>
                <w:sz w:val="24"/>
              </w:rPr>
            </w:pPr>
            <w:r>
              <w:rPr>
                <w:b/>
                <w:sz w:val="24"/>
              </w:rPr>
              <w:t>Rev</w:t>
            </w:r>
            <w:r>
              <w:rPr>
                <w:b/>
                <w:spacing w:val="-1"/>
                <w:sz w:val="24"/>
              </w:rPr>
              <w:t xml:space="preserve"> </w:t>
            </w:r>
            <w:r>
              <w:rPr>
                <w:b/>
                <w:spacing w:val="-5"/>
                <w:sz w:val="24"/>
              </w:rPr>
              <w:t>13</w:t>
            </w:r>
          </w:p>
        </w:tc>
        <w:tc>
          <w:tcPr>
            <w:tcW w:w="1114" w:type="dxa"/>
          </w:tcPr>
          <w:p w14:paraId="23D6BEC8" w14:textId="77777777" w:rsidR="00B735E8" w:rsidRDefault="008E3F0B">
            <w:pPr>
              <w:pStyle w:val="TableParagraph"/>
              <w:ind w:left="116"/>
              <w:rPr>
                <w:b/>
                <w:sz w:val="24"/>
              </w:rPr>
            </w:pPr>
            <w:r>
              <w:rPr>
                <w:b/>
                <w:sz w:val="24"/>
              </w:rPr>
              <w:t>Rev</w:t>
            </w:r>
            <w:r>
              <w:rPr>
                <w:b/>
                <w:spacing w:val="-5"/>
                <w:sz w:val="24"/>
              </w:rPr>
              <w:t xml:space="preserve"> 14</w:t>
            </w:r>
          </w:p>
        </w:tc>
        <w:tc>
          <w:tcPr>
            <w:tcW w:w="1111" w:type="dxa"/>
          </w:tcPr>
          <w:p w14:paraId="23D6BEC9"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15</w:t>
            </w:r>
          </w:p>
        </w:tc>
        <w:tc>
          <w:tcPr>
            <w:tcW w:w="1114" w:type="dxa"/>
          </w:tcPr>
          <w:p w14:paraId="23D6BECA"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16</w:t>
            </w:r>
          </w:p>
        </w:tc>
        <w:tc>
          <w:tcPr>
            <w:tcW w:w="1111" w:type="dxa"/>
          </w:tcPr>
          <w:p w14:paraId="23D6BECB"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17</w:t>
            </w:r>
          </w:p>
        </w:tc>
        <w:tc>
          <w:tcPr>
            <w:tcW w:w="1111" w:type="dxa"/>
          </w:tcPr>
          <w:p w14:paraId="23D6BECC" w14:textId="77777777" w:rsidR="00B735E8" w:rsidRDefault="008E3F0B">
            <w:pPr>
              <w:pStyle w:val="TableParagraph"/>
              <w:ind w:left="126"/>
              <w:rPr>
                <w:b/>
                <w:sz w:val="24"/>
              </w:rPr>
            </w:pPr>
            <w:r>
              <w:rPr>
                <w:b/>
                <w:sz w:val="24"/>
              </w:rPr>
              <w:t>Rev</w:t>
            </w:r>
            <w:r>
              <w:rPr>
                <w:b/>
                <w:spacing w:val="-1"/>
                <w:sz w:val="24"/>
              </w:rPr>
              <w:t xml:space="preserve"> </w:t>
            </w:r>
            <w:r>
              <w:rPr>
                <w:b/>
                <w:spacing w:val="-5"/>
                <w:sz w:val="24"/>
              </w:rPr>
              <w:t>18</w:t>
            </w:r>
          </w:p>
        </w:tc>
        <w:tc>
          <w:tcPr>
            <w:tcW w:w="1111" w:type="dxa"/>
          </w:tcPr>
          <w:p w14:paraId="23D6BECD" w14:textId="77777777" w:rsidR="00B735E8" w:rsidRDefault="008E3F0B">
            <w:pPr>
              <w:pStyle w:val="TableParagraph"/>
              <w:ind w:left="117"/>
              <w:rPr>
                <w:b/>
                <w:sz w:val="24"/>
              </w:rPr>
            </w:pPr>
            <w:r>
              <w:rPr>
                <w:b/>
                <w:sz w:val="24"/>
              </w:rPr>
              <w:t>Rev</w:t>
            </w:r>
            <w:r>
              <w:rPr>
                <w:b/>
                <w:spacing w:val="-1"/>
                <w:sz w:val="24"/>
              </w:rPr>
              <w:t xml:space="preserve"> </w:t>
            </w:r>
            <w:r>
              <w:rPr>
                <w:b/>
                <w:spacing w:val="-5"/>
                <w:sz w:val="24"/>
              </w:rPr>
              <w:t>19</w:t>
            </w:r>
          </w:p>
        </w:tc>
      </w:tr>
      <w:tr w:rsidR="00B735E8" w14:paraId="23D6BED9" w14:textId="77777777">
        <w:trPr>
          <w:trHeight w:val="431"/>
        </w:trPr>
        <w:tc>
          <w:tcPr>
            <w:tcW w:w="1116" w:type="dxa"/>
          </w:tcPr>
          <w:p w14:paraId="23D6BECF" w14:textId="77777777" w:rsidR="00B735E8" w:rsidRDefault="008E3F0B">
            <w:pPr>
              <w:pStyle w:val="TableParagraph"/>
              <w:ind w:left="115"/>
              <w:rPr>
                <w:b/>
                <w:sz w:val="24"/>
              </w:rPr>
            </w:pPr>
            <w:r>
              <w:rPr>
                <w:b/>
                <w:spacing w:val="-2"/>
                <w:sz w:val="24"/>
              </w:rPr>
              <w:t>15.07.16</w:t>
            </w:r>
          </w:p>
        </w:tc>
        <w:tc>
          <w:tcPr>
            <w:tcW w:w="1111" w:type="dxa"/>
          </w:tcPr>
          <w:p w14:paraId="23D6BED0" w14:textId="77777777" w:rsidR="00B735E8" w:rsidRDefault="008E3F0B">
            <w:pPr>
              <w:pStyle w:val="TableParagraph"/>
              <w:ind w:left="113"/>
              <w:rPr>
                <w:b/>
                <w:sz w:val="24"/>
              </w:rPr>
            </w:pPr>
            <w:r>
              <w:rPr>
                <w:b/>
                <w:spacing w:val="-2"/>
                <w:sz w:val="24"/>
              </w:rPr>
              <w:t>14.06.17</w:t>
            </w:r>
          </w:p>
        </w:tc>
        <w:tc>
          <w:tcPr>
            <w:tcW w:w="1116" w:type="dxa"/>
          </w:tcPr>
          <w:p w14:paraId="23D6BED1" w14:textId="77777777" w:rsidR="00B735E8" w:rsidRDefault="008E3F0B">
            <w:pPr>
              <w:pStyle w:val="TableParagraph"/>
              <w:ind w:left="115"/>
              <w:rPr>
                <w:b/>
                <w:sz w:val="24"/>
              </w:rPr>
            </w:pPr>
            <w:r>
              <w:rPr>
                <w:b/>
                <w:spacing w:val="-2"/>
                <w:sz w:val="24"/>
              </w:rPr>
              <w:t>30.04.18</w:t>
            </w:r>
          </w:p>
        </w:tc>
        <w:tc>
          <w:tcPr>
            <w:tcW w:w="1111" w:type="dxa"/>
          </w:tcPr>
          <w:p w14:paraId="23D6BED2" w14:textId="77777777" w:rsidR="00B735E8" w:rsidRDefault="008E3F0B">
            <w:pPr>
              <w:pStyle w:val="TableParagraph"/>
              <w:ind w:left="113"/>
              <w:rPr>
                <w:b/>
                <w:sz w:val="24"/>
              </w:rPr>
            </w:pPr>
            <w:r>
              <w:rPr>
                <w:b/>
                <w:spacing w:val="-2"/>
                <w:sz w:val="24"/>
              </w:rPr>
              <w:t>10.09.18</w:t>
            </w:r>
          </w:p>
        </w:tc>
        <w:tc>
          <w:tcPr>
            <w:tcW w:w="1114" w:type="dxa"/>
          </w:tcPr>
          <w:p w14:paraId="23D6BED3" w14:textId="77777777" w:rsidR="00B735E8" w:rsidRDefault="008E3F0B">
            <w:pPr>
              <w:pStyle w:val="TableParagraph"/>
              <w:ind w:left="111"/>
              <w:rPr>
                <w:b/>
                <w:sz w:val="24"/>
              </w:rPr>
            </w:pPr>
            <w:r>
              <w:rPr>
                <w:b/>
                <w:spacing w:val="-2"/>
                <w:sz w:val="24"/>
              </w:rPr>
              <w:t>3.07.19</w:t>
            </w:r>
          </w:p>
        </w:tc>
        <w:tc>
          <w:tcPr>
            <w:tcW w:w="1111" w:type="dxa"/>
          </w:tcPr>
          <w:p w14:paraId="23D6BED4" w14:textId="77777777" w:rsidR="00B735E8" w:rsidRDefault="008E3F0B">
            <w:pPr>
              <w:pStyle w:val="TableParagraph"/>
              <w:ind w:left="128"/>
              <w:rPr>
                <w:b/>
                <w:sz w:val="24"/>
              </w:rPr>
            </w:pPr>
            <w:r>
              <w:rPr>
                <w:b/>
                <w:spacing w:val="-2"/>
                <w:sz w:val="24"/>
              </w:rPr>
              <w:t>3.7.20</w:t>
            </w:r>
          </w:p>
        </w:tc>
        <w:tc>
          <w:tcPr>
            <w:tcW w:w="1114" w:type="dxa"/>
          </w:tcPr>
          <w:p w14:paraId="23D6BED5" w14:textId="77777777" w:rsidR="00B735E8" w:rsidRDefault="008E3F0B">
            <w:pPr>
              <w:pStyle w:val="TableParagraph"/>
              <w:ind w:left="114"/>
              <w:rPr>
                <w:b/>
                <w:sz w:val="24"/>
              </w:rPr>
            </w:pPr>
            <w:r>
              <w:rPr>
                <w:b/>
                <w:spacing w:val="-2"/>
                <w:sz w:val="24"/>
              </w:rPr>
              <w:t>10.9.21</w:t>
            </w:r>
          </w:p>
        </w:tc>
        <w:tc>
          <w:tcPr>
            <w:tcW w:w="1111" w:type="dxa"/>
          </w:tcPr>
          <w:p w14:paraId="23D6BED6" w14:textId="77777777" w:rsidR="00B735E8" w:rsidRDefault="008E3F0B">
            <w:pPr>
              <w:pStyle w:val="TableParagraph"/>
              <w:ind w:left="111"/>
              <w:rPr>
                <w:b/>
                <w:sz w:val="24"/>
              </w:rPr>
            </w:pPr>
            <w:r>
              <w:rPr>
                <w:b/>
                <w:spacing w:val="-2"/>
                <w:sz w:val="24"/>
              </w:rPr>
              <w:t>31.8.22</w:t>
            </w:r>
          </w:p>
        </w:tc>
        <w:tc>
          <w:tcPr>
            <w:tcW w:w="1111" w:type="dxa"/>
          </w:tcPr>
          <w:p w14:paraId="23D6BED7" w14:textId="77777777" w:rsidR="00B735E8" w:rsidRDefault="008E3F0B">
            <w:pPr>
              <w:pStyle w:val="TableParagraph"/>
              <w:ind w:left="114"/>
              <w:rPr>
                <w:b/>
                <w:sz w:val="24"/>
              </w:rPr>
            </w:pPr>
            <w:r>
              <w:rPr>
                <w:b/>
                <w:spacing w:val="-2"/>
                <w:sz w:val="24"/>
              </w:rPr>
              <w:t>13.07.23</w:t>
            </w:r>
          </w:p>
        </w:tc>
        <w:tc>
          <w:tcPr>
            <w:tcW w:w="1111" w:type="dxa"/>
          </w:tcPr>
          <w:p w14:paraId="23D6BED8" w14:textId="77777777" w:rsidR="00B735E8" w:rsidRDefault="008E3F0B">
            <w:pPr>
              <w:pStyle w:val="TableParagraph"/>
              <w:ind w:left="117"/>
              <w:rPr>
                <w:b/>
                <w:sz w:val="24"/>
              </w:rPr>
            </w:pPr>
            <w:r>
              <w:rPr>
                <w:b/>
                <w:spacing w:val="-2"/>
                <w:sz w:val="24"/>
              </w:rPr>
              <w:t>11.6.24</w:t>
            </w:r>
          </w:p>
        </w:tc>
      </w:tr>
      <w:tr w:rsidR="009C5657" w14:paraId="23D6BEE4" w14:textId="77777777">
        <w:trPr>
          <w:trHeight w:val="431"/>
        </w:trPr>
        <w:tc>
          <w:tcPr>
            <w:tcW w:w="1116" w:type="dxa"/>
          </w:tcPr>
          <w:p w14:paraId="23D6BEDA" w14:textId="77777777" w:rsidR="009C5657" w:rsidRDefault="009C5657" w:rsidP="009C5657">
            <w:pPr>
              <w:pStyle w:val="TableParagraph"/>
              <w:ind w:left="115"/>
              <w:rPr>
                <w:b/>
                <w:sz w:val="24"/>
              </w:rPr>
            </w:pPr>
            <w:r>
              <w:rPr>
                <w:b/>
                <w:sz w:val="24"/>
              </w:rPr>
              <w:t>Rev</w:t>
            </w:r>
            <w:r>
              <w:rPr>
                <w:b/>
                <w:spacing w:val="-1"/>
                <w:sz w:val="24"/>
              </w:rPr>
              <w:t xml:space="preserve"> </w:t>
            </w:r>
            <w:r>
              <w:rPr>
                <w:b/>
                <w:spacing w:val="-5"/>
                <w:sz w:val="24"/>
              </w:rPr>
              <w:t>20</w:t>
            </w:r>
          </w:p>
        </w:tc>
        <w:tc>
          <w:tcPr>
            <w:tcW w:w="1111" w:type="dxa"/>
          </w:tcPr>
          <w:p w14:paraId="23D6BEDB" w14:textId="39B7F65A" w:rsidR="009C5657" w:rsidRDefault="009C5657" w:rsidP="009C5657">
            <w:pPr>
              <w:pStyle w:val="TableParagraph"/>
              <w:ind w:left="113"/>
              <w:rPr>
                <w:b/>
                <w:sz w:val="24"/>
              </w:rPr>
            </w:pPr>
            <w:r>
              <w:rPr>
                <w:b/>
                <w:sz w:val="24"/>
              </w:rPr>
              <w:t>Rev 21</w:t>
            </w:r>
          </w:p>
        </w:tc>
        <w:tc>
          <w:tcPr>
            <w:tcW w:w="1116" w:type="dxa"/>
          </w:tcPr>
          <w:p w14:paraId="23D6BEDC" w14:textId="6172BAE7" w:rsidR="009C5657" w:rsidRDefault="009C5657" w:rsidP="009C5657">
            <w:pPr>
              <w:pStyle w:val="TableParagraph"/>
              <w:spacing w:before="0"/>
              <w:rPr>
                <w:rFonts w:ascii="Times New Roman"/>
              </w:rPr>
            </w:pPr>
            <w:r w:rsidRPr="00185B82">
              <w:rPr>
                <w:b/>
                <w:bCs/>
                <w:sz w:val="24"/>
                <w:szCs w:val="24"/>
              </w:rPr>
              <w:t>Rev 22</w:t>
            </w:r>
          </w:p>
        </w:tc>
        <w:tc>
          <w:tcPr>
            <w:tcW w:w="1111" w:type="dxa"/>
          </w:tcPr>
          <w:p w14:paraId="23D6BEDD" w14:textId="77777777" w:rsidR="009C5657" w:rsidRDefault="009C5657" w:rsidP="009C5657">
            <w:pPr>
              <w:pStyle w:val="TableParagraph"/>
              <w:spacing w:before="0"/>
              <w:rPr>
                <w:rFonts w:ascii="Times New Roman"/>
              </w:rPr>
            </w:pPr>
          </w:p>
        </w:tc>
        <w:tc>
          <w:tcPr>
            <w:tcW w:w="1114" w:type="dxa"/>
          </w:tcPr>
          <w:p w14:paraId="23D6BEDE" w14:textId="77777777" w:rsidR="009C5657" w:rsidRDefault="009C5657" w:rsidP="009C5657">
            <w:pPr>
              <w:pStyle w:val="TableParagraph"/>
              <w:spacing w:before="0"/>
              <w:rPr>
                <w:rFonts w:ascii="Times New Roman"/>
              </w:rPr>
            </w:pPr>
          </w:p>
        </w:tc>
        <w:tc>
          <w:tcPr>
            <w:tcW w:w="1111" w:type="dxa"/>
          </w:tcPr>
          <w:p w14:paraId="23D6BEDF" w14:textId="77777777" w:rsidR="009C5657" w:rsidRDefault="009C5657" w:rsidP="009C5657">
            <w:pPr>
              <w:pStyle w:val="TableParagraph"/>
              <w:spacing w:before="0"/>
              <w:rPr>
                <w:rFonts w:ascii="Times New Roman"/>
              </w:rPr>
            </w:pPr>
          </w:p>
        </w:tc>
        <w:tc>
          <w:tcPr>
            <w:tcW w:w="1114" w:type="dxa"/>
          </w:tcPr>
          <w:p w14:paraId="23D6BEE0" w14:textId="77777777" w:rsidR="009C5657" w:rsidRDefault="009C5657" w:rsidP="009C5657">
            <w:pPr>
              <w:pStyle w:val="TableParagraph"/>
              <w:spacing w:before="0"/>
              <w:rPr>
                <w:rFonts w:ascii="Times New Roman"/>
              </w:rPr>
            </w:pPr>
          </w:p>
        </w:tc>
        <w:tc>
          <w:tcPr>
            <w:tcW w:w="1111" w:type="dxa"/>
          </w:tcPr>
          <w:p w14:paraId="23D6BEE1" w14:textId="77777777" w:rsidR="009C5657" w:rsidRDefault="009C5657" w:rsidP="009C5657">
            <w:pPr>
              <w:pStyle w:val="TableParagraph"/>
              <w:spacing w:before="0"/>
              <w:rPr>
                <w:rFonts w:ascii="Times New Roman"/>
              </w:rPr>
            </w:pPr>
          </w:p>
        </w:tc>
        <w:tc>
          <w:tcPr>
            <w:tcW w:w="1111" w:type="dxa"/>
          </w:tcPr>
          <w:p w14:paraId="23D6BEE2" w14:textId="77777777" w:rsidR="009C5657" w:rsidRDefault="009C5657" w:rsidP="009C5657">
            <w:pPr>
              <w:pStyle w:val="TableParagraph"/>
              <w:spacing w:before="0"/>
              <w:rPr>
                <w:rFonts w:ascii="Times New Roman"/>
              </w:rPr>
            </w:pPr>
          </w:p>
        </w:tc>
        <w:tc>
          <w:tcPr>
            <w:tcW w:w="1111" w:type="dxa"/>
          </w:tcPr>
          <w:p w14:paraId="23D6BEE3" w14:textId="77777777" w:rsidR="009C5657" w:rsidRDefault="009C5657" w:rsidP="009C5657">
            <w:pPr>
              <w:pStyle w:val="TableParagraph"/>
              <w:spacing w:before="0"/>
              <w:rPr>
                <w:rFonts w:ascii="Times New Roman"/>
              </w:rPr>
            </w:pPr>
          </w:p>
        </w:tc>
      </w:tr>
      <w:tr w:rsidR="009C5657" w14:paraId="23D6BEEF" w14:textId="77777777">
        <w:trPr>
          <w:trHeight w:val="431"/>
        </w:trPr>
        <w:tc>
          <w:tcPr>
            <w:tcW w:w="1116" w:type="dxa"/>
          </w:tcPr>
          <w:p w14:paraId="23D6BEE5" w14:textId="77777777" w:rsidR="009C5657" w:rsidRDefault="009C5657" w:rsidP="009C5657">
            <w:pPr>
              <w:pStyle w:val="TableParagraph"/>
              <w:spacing w:before="7"/>
              <w:ind w:left="115"/>
              <w:rPr>
                <w:b/>
                <w:sz w:val="24"/>
              </w:rPr>
            </w:pPr>
            <w:r>
              <w:rPr>
                <w:b/>
                <w:spacing w:val="-2"/>
                <w:sz w:val="24"/>
              </w:rPr>
              <w:t>10.7.25</w:t>
            </w:r>
          </w:p>
        </w:tc>
        <w:tc>
          <w:tcPr>
            <w:tcW w:w="1111" w:type="dxa"/>
          </w:tcPr>
          <w:p w14:paraId="23D6BEE6" w14:textId="09791274" w:rsidR="009C5657" w:rsidRDefault="009C5657" w:rsidP="009C5657">
            <w:pPr>
              <w:pStyle w:val="TableParagraph"/>
              <w:spacing w:before="0"/>
              <w:rPr>
                <w:rFonts w:ascii="Times New Roman"/>
              </w:rPr>
            </w:pPr>
            <w:r>
              <w:rPr>
                <w:b/>
                <w:spacing w:val="-2"/>
                <w:sz w:val="24"/>
              </w:rPr>
              <w:t>12.11.25</w:t>
            </w:r>
          </w:p>
        </w:tc>
        <w:tc>
          <w:tcPr>
            <w:tcW w:w="1116" w:type="dxa"/>
          </w:tcPr>
          <w:p w14:paraId="23D6BEE7" w14:textId="04C59A27" w:rsidR="009C5657" w:rsidRDefault="009C5657" w:rsidP="009C5657">
            <w:pPr>
              <w:pStyle w:val="TableParagraph"/>
              <w:spacing w:before="0"/>
              <w:rPr>
                <w:rFonts w:ascii="Times New Roman"/>
              </w:rPr>
            </w:pPr>
            <w:r w:rsidRPr="00185B82">
              <w:rPr>
                <w:b/>
                <w:bCs/>
                <w:sz w:val="24"/>
                <w:szCs w:val="24"/>
              </w:rPr>
              <w:t>16.07.26</w:t>
            </w:r>
          </w:p>
        </w:tc>
        <w:tc>
          <w:tcPr>
            <w:tcW w:w="1111" w:type="dxa"/>
          </w:tcPr>
          <w:p w14:paraId="23D6BEE8" w14:textId="77777777" w:rsidR="009C5657" w:rsidRDefault="009C5657" w:rsidP="009C5657">
            <w:pPr>
              <w:pStyle w:val="TableParagraph"/>
              <w:spacing w:before="0"/>
              <w:rPr>
                <w:rFonts w:ascii="Times New Roman"/>
              </w:rPr>
            </w:pPr>
          </w:p>
        </w:tc>
        <w:tc>
          <w:tcPr>
            <w:tcW w:w="1114" w:type="dxa"/>
          </w:tcPr>
          <w:p w14:paraId="23D6BEE9" w14:textId="77777777" w:rsidR="009C5657" w:rsidRDefault="009C5657" w:rsidP="009C5657">
            <w:pPr>
              <w:pStyle w:val="TableParagraph"/>
              <w:spacing w:before="0"/>
              <w:rPr>
                <w:rFonts w:ascii="Times New Roman"/>
              </w:rPr>
            </w:pPr>
          </w:p>
        </w:tc>
        <w:tc>
          <w:tcPr>
            <w:tcW w:w="1111" w:type="dxa"/>
          </w:tcPr>
          <w:p w14:paraId="23D6BEEA" w14:textId="77777777" w:rsidR="009C5657" w:rsidRDefault="009C5657" w:rsidP="009C5657">
            <w:pPr>
              <w:pStyle w:val="TableParagraph"/>
              <w:spacing w:before="0"/>
              <w:rPr>
                <w:rFonts w:ascii="Times New Roman"/>
              </w:rPr>
            </w:pPr>
          </w:p>
        </w:tc>
        <w:tc>
          <w:tcPr>
            <w:tcW w:w="1114" w:type="dxa"/>
          </w:tcPr>
          <w:p w14:paraId="23D6BEEB" w14:textId="77777777" w:rsidR="009C5657" w:rsidRDefault="009C5657" w:rsidP="009C5657">
            <w:pPr>
              <w:pStyle w:val="TableParagraph"/>
              <w:spacing w:before="0"/>
              <w:rPr>
                <w:rFonts w:ascii="Times New Roman"/>
              </w:rPr>
            </w:pPr>
          </w:p>
        </w:tc>
        <w:tc>
          <w:tcPr>
            <w:tcW w:w="1111" w:type="dxa"/>
          </w:tcPr>
          <w:p w14:paraId="23D6BEEC" w14:textId="77777777" w:rsidR="009C5657" w:rsidRDefault="009C5657" w:rsidP="009C5657">
            <w:pPr>
              <w:pStyle w:val="TableParagraph"/>
              <w:spacing w:before="0"/>
              <w:rPr>
                <w:rFonts w:ascii="Times New Roman"/>
              </w:rPr>
            </w:pPr>
          </w:p>
        </w:tc>
        <w:tc>
          <w:tcPr>
            <w:tcW w:w="1111" w:type="dxa"/>
          </w:tcPr>
          <w:p w14:paraId="23D6BEED" w14:textId="77777777" w:rsidR="009C5657" w:rsidRDefault="009C5657" w:rsidP="009C5657">
            <w:pPr>
              <w:pStyle w:val="TableParagraph"/>
              <w:spacing w:before="0"/>
              <w:rPr>
                <w:rFonts w:ascii="Times New Roman"/>
              </w:rPr>
            </w:pPr>
          </w:p>
        </w:tc>
        <w:tc>
          <w:tcPr>
            <w:tcW w:w="1111" w:type="dxa"/>
          </w:tcPr>
          <w:p w14:paraId="23D6BEEE" w14:textId="77777777" w:rsidR="009C5657" w:rsidRDefault="009C5657" w:rsidP="009C5657">
            <w:pPr>
              <w:pStyle w:val="TableParagraph"/>
              <w:spacing w:before="0"/>
              <w:rPr>
                <w:rFonts w:ascii="Times New Roman"/>
              </w:rPr>
            </w:pPr>
          </w:p>
        </w:tc>
      </w:tr>
    </w:tbl>
    <w:p w14:paraId="23D6BEF0" w14:textId="77777777" w:rsidR="00B735E8" w:rsidRDefault="00B735E8">
      <w:pPr>
        <w:pStyle w:val="TableParagraph"/>
        <w:rPr>
          <w:rFonts w:ascii="Times New Roman"/>
        </w:rPr>
        <w:sectPr w:rsidR="00B735E8">
          <w:pgSz w:w="11910" w:h="16840"/>
          <w:pgMar w:top="2900" w:right="283" w:bottom="0" w:left="283" w:header="746" w:footer="0" w:gutter="0"/>
          <w:cols w:space="720"/>
        </w:sectPr>
      </w:pPr>
    </w:p>
    <w:p w14:paraId="23D6BEF1" w14:textId="77777777" w:rsidR="00B735E8" w:rsidRDefault="00B735E8">
      <w:pPr>
        <w:pStyle w:val="BodyText"/>
      </w:pPr>
    </w:p>
    <w:p w14:paraId="23D6BEF2" w14:textId="77777777" w:rsidR="00B735E8" w:rsidRDefault="00B735E8">
      <w:pPr>
        <w:pStyle w:val="BodyText"/>
        <w:spacing w:before="4"/>
      </w:pPr>
    </w:p>
    <w:p w14:paraId="23D6BEF3" w14:textId="77777777" w:rsidR="00B735E8" w:rsidRDefault="008E3F0B">
      <w:pPr>
        <w:pStyle w:val="ListParagraph"/>
        <w:numPr>
          <w:ilvl w:val="1"/>
          <w:numId w:val="8"/>
        </w:numPr>
        <w:tabs>
          <w:tab w:val="left" w:pos="1853"/>
        </w:tabs>
        <w:spacing w:before="1" w:line="264" w:lineRule="auto"/>
        <w:ind w:right="863"/>
      </w:pPr>
      <w:r>
        <w:t>The Student Council is responsible for ensuring that the Student’s Union conducts</w:t>
      </w:r>
      <w:r>
        <w:rPr>
          <w:spacing w:val="-3"/>
        </w:rPr>
        <w:t xml:space="preserve"> </w:t>
      </w:r>
      <w:r>
        <w:t>its</w:t>
      </w:r>
      <w:r>
        <w:rPr>
          <w:spacing w:val="-3"/>
        </w:rPr>
        <w:t xml:space="preserve"> </w:t>
      </w:r>
      <w:r>
        <w:t>business</w:t>
      </w:r>
      <w:r>
        <w:rPr>
          <w:spacing w:val="-5"/>
        </w:rPr>
        <w:t xml:space="preserve"> </w:t>
      </w:r>
      <w:r>
        <w:t>in</w:t>
      </w:r>
      <w:r>
        <w:rPr>
          <w:spacing w:val="-4"/>
        </w:rPr>
        <w:t xml:space="preserve"> </w:t>
      </w:r>
      <w:r>
        <w:t>a</w:t>
      </w:r>
      <w:r>
        <w:rPr>
          <w:spacing w:val="-4"/>
        </w:rPr>
        <w:t xml:space="preserve"> </w:t>
      </w:r>
      <w:r>
        <w:t>manner</w:t>
      </w:r>
      <w:r>
        <w:rPr>
          <w:spacing w:val="-3"/>
        </w:rPr>
        <w:t xml:space="preserve"> </w:t>
      </w:r>
      <w:r>
        <w:t>which</w:t>
      </w:r>
      <w:r>
        <w:rPr>
          <w:spacing w:val="-3"/>
        </w:rPr>
        <w:t xml:space="preserve"> </w:t>
      </w:r>
      <w:r>
        <w:t>conforms</w:t>
      </w:r>
      <w:r>
        <w:rPr>
          <w:spacing w:val="-3"/>
        </w:rPr>
        <w:t xml:space="preserve"> </w:t>
      </w:r>
      <w:r>
        <w:t>to</w:t>
      </w:r>
      <w:r>
        <w:rPr>
          <w:spacing w:val="-3"/>
        </w:rPr>
        <w:t xml:space="preserve"> </w:t>
      </w:r>
      <w:r>
        <w:t>the</w:t>
      </w:r>
      <w:r>
        <w:rPr>
          <w:spacing w:val="-2"/>
        </w:rPr>
        <w:t xml:space="preserve"> </w:t>
      </w:r>
      <w:r>
        <w:t>requirements</w:t>
      </w:r>
      <w:r>
        <w:rPr>
          <w:spacing w:val="-3"/>
        </w:rPr>
        <w:t xml:space="preserve"> </w:t>
      </w:r>
      <w:r>
        <w:t>of</w:t>
      </w:r>
      <w:r>
        <w:rPr>
          <w:spacing w:val="-4"/>
        </w:rPr>
        <w:t xml:space="preserve"> </w:t>
      </w:r>
      <w:r>
        <w:t>this Policy and promotes equality of opportunity amongst its membership.</w:t>
      </w:r>
    </w:p>
    <w:p w14:paraId="23D6BEF4" w14:textId="77777777" w:rsidR="00B735E8" w:rsidRDefault="008E3F0B">
      <w:pPr>
        <w:pStyle w:val="ListParagraph"/>
        <w:numPr>
          <w:ilvl w:val="1"/>
          <w:numId w:val="8"/>
        </w:numPr>
        <w:tabs>
          <w:tab w:val="left" w:pos="1853"/>
        </w:tabs>
        <w:spacing w:before="8" w:line="266" w:lineRule="auto"/>
        <w:ind w:right="1053"/>
      </w:pPr>
      <w:r>
        <w:t>Learners</w:t>
      </w:r>
      <w:r>
        <w:rPr>
          <w:spacing w:val="-4"/>
        </w:rPr>
        <w:t xml:space="preserve"> </w:t>
      </w:r>
      <w:r>
        <w:t>are</w:t>
      </w:r>
      <w:r>
        <w:rPr>
          <w:spacing w:val="-3"/>
        </w:rPr>
        <w:t xml:space="preserve"> </w:t>
      </w:r>
      <w:r>
        <w:t>responsible</w:t>
      </w:r>
      <w:r>
        <w:rPr>
          <w:spacing w:val="-3"/>
        </w:rPr>
        <w:t xml:space="preserve"> </w:t>
      </w:r>
      <w:r>
        <w:t>for</w:t>
      </w:r>
      <w:r>
        <w:rPr>
          <w:spacing w:val="-4"/>
        </w:rPr>
        <w:t xml:space="preserve"> </w:t>
      </w:r>
      <w:r>
        <w:t>their</w:t>
      </w:r>
      <w:r>
        <w:rPr>
          <w:spacing w:val="-4"/>
        </w:rPr>
        <w:t xml:space="preserve"> </w:t>
      </w:r>
      <w:proofErr w:type="spellStart"/>
      <w:r>
        <w:t>beh</w:t>
      </w:r>
      <w:r>
        <w:t>aviour</w:t>
      </w:r>
      <w:proofErr w:type="spellEnd"/>
      <w:r>
        <w:rPr>
          <w:spacing w:val="-4"/>
        </w:rPr>
        <w:t xml:space="preserve"> </w:t>
      </w:r>
      <w:r>
        <w:t>and</w:t>
      </w:r>
      <w:r>
        <w:rPr>
          <w:spacing w:val="-4"/>
        </w:rPr>
        <w:t xml:space="preserve"> </w:t>
      </w:r>
      <w:r>
        <w:t>conduct</w:t>
      </w:r>
      <w:r>
        <w:rPr>
          <w:spacing w:val="-4"/>
        </w:rPr>
        <w:t xml:space="preserve"> </w:t>
      </w:r>
      <w:r>
        <w:t>and</w:t>
      </w:r>
      <w:r>
        <w:rPr>
          <w:spacing w:val="-4"/>
        </w:rPr>
        <w:t xml:space="preserve"> </w:t>
      </w:r>
      <w:r>
        <w:t>must</w:t>
      </w:r>
      <w:r>
        <w:rPr>
          <w:spacing w:val="-4"/>
        </w:rPr>
        <w:t xml:space="preserve"> </w:t>
      </w:r>
      <w:r>
        <w:t>abide</w:t>
      </w:r>
      <w:r>
        <w:rPr>
          <w:spacing w:val="-3"/>
        </w:rPr>
        <w:t xml:space="preserve"> </w:t>
      </w:r>
      <w:r>
        <w:t>by the learner charter (“The Deal” and the EDI Policy. “The Deal” sets out the rights and responsibilities of learners at the College.</w:t>
      </w:r>
    </w:p>
    <w:p w14:paraId="23D6BEF5" w14:textId="77777777" w:rsidR="00B735E8" w:rsidRDefault="008E3F0B">
      <w:pPr>
        <w:pStyle w:val="ListParagraph"/>
        <w:numPr>
          <w:ilvl w:val="1"/>
          <w:numId w:val="8"/>
        </w:numPr>
        <w:tabs>
          <w:tab w:val="left" w:pos="1853"/>
        </w:tabs>
      </w:pPr>
      <w:r>
        <w:t>The</w:t>
      </w:r>
      <w:r>
        <w:rPr>
          <w:spacing w:val="-6"/>
        </w:rPr>
        <w:t xml:space="preserve"> </w:t>
      </w:r>
      <w:r>
        <w:t>Assistant</w:t>
      </w:r>
      <w:r>
        <w:rPr>
          <w:spacing w:val="-6"/>
        </w:rPr>
        <w:t xml:space="preserve"> </w:t>
      </w:r>
      <w:r>
        <w:t>Principal</w:t>
      </w:r>
      <w:r>
        <w:rPr>
          <w:spacing w:val="-6"/>
        </w:rPr>
        <w:t xml:space="preserve"> </w:t>
      </w:r>
      <w:r>
        <w:t>Student</w:t>
      </w:r>
      <w:r>
        <w:rPr>
          <w:spacing w:val="-6"/>
        </w:rPr>
        <w:t xml:space="preserve"> </w:t>
      </w:r>
      <w:r>
        <w:t>Experience</w:t>
      </w:r>
      <w:r>
        <w:rPr>
          <w:spacing w:val="-6"/>
        </w:rPr>
        <w:t xml:space="preserve"> </w:t>
      </w:r>
      <w:r>
        <w:t>is</w:t>
      </w:r>
      <w:r>
        <w:rPr>
          <w:spacing w:val="-5"/>
        </w:rPr>
        <w:t xml:space="preserve"> </w:t>
      </w:r>
      <w:r>
        <w:t>responsible</w:t>
      </w:r>
      <w:r>
        <w:rPr>
          <w:spacing w:val="-4"/>
        </w:rPr>
        <w:t xml:space="preserve"> </w:t>
      </w:r>
      <w:r>
        <w:t>for</w:t>
      </w:r>
      <w:r>
        <w:rPr>
          <w:spacing w:val="-5"/>
        </w:rPr>
        <w:t xml:space="preserve"> </w:t>
      </w:r>
      <w:r>
        <w:t>ensuring</w:t>
      </w:r>
      <w:r>
        <w:rPr>
          <w:spacing w:val="-6"/>
        </w:rPr>
        <w:t xml:space="preserve"> </w:t>
      </w:r>
      <w:r>
        <w:rPr>
          <w:spacing w:val="-4"/>
        </w:rPr>
        <w:t>that</w:t>
      </w:r>
    </w:p>
    <w:p w14:paraId="23D6BEF6" w14:textId="77777777" w:rsidR="00B735E8" w:rsidRDefault="008E3F0B">
      <w:pPr>
        <w:pStyle w:val="BodyText"/>
        <w:spacing w:before="28"/>
        <w:ind w:left="1853"/>
      </w:pPr>
      <w:r>
        <w:t>“The</w:t>
      </w:r>
      <w:r>
        <w:rPr>
          <w:spacing w:val="-6"/>
        </w:rPr>
        <w:t xml:space="preserve"> </w:t>
      </w:r>
      <w:r>
        <w:t>Deal”</w:t>
      </w:r>
      <w:r>
        <w:rPr>
          <w:spacing w:val="-4"/>
        </w:rPr>
        <w:t xml:space="preserve"> </w:t>
      </w:r>
      <w:r>
        <w:t>is</w:t>
      </w:r>
      <w:r>
        <w:rPr>
          <w:spacing w:val="-3"/>
        </w:rPr>
        <w:t xml:space="preserve"> </w:t>
      </w:r>
      <w:r>
        <w:t>regularly</w:t>
      </w:r>
      <w:r>
        <w:rPr>
          <w:spacing w:val="-4"/>
        </w:rPr>
        <w:t xml:space="preserve"> </w:t>
      </w:r>
      <w:r>
        <w:t>reviewed,</w:t>
      </w:r>
      <w:r>
        <w:rPr>
          <w:spacing w:val="-3"/>
        </w:rPr>
        <w:t xml:space="preserve"> </w:t>
      </w:r>
      <w:r>
        <w:t>updated</w:t>
      </w:r>
      <w:r>
        <w:rPr>
          <w:spacing w:val="-4"/>
        </w:rPr>
        <w:t xml:space="preserve"> </w:t>
      </w:r>
      <w:r>
        <w:t>and</w:t>
      </w:r>
      <w:r>
        <w:rPr>
          <w:spacing w:val="-4"/>
        </w:rPr>
        <w:t xml:space="preserve"> </w:t>
      </w:r>
      <w:r>
        <w:t>communicated</w:t>
      </w:r>
      <w:r>
        <w:rPr>
          <w:spacing w:val="-3"/>
        </w:rPr>
        <w:t xml:space="preserve"> </w:t>
      </w:r>
      <w:r>
        <w:t>to</w:t>
      </w:r>
      <w:r>
        <w:rPr>
          <w:spacing w:val="-6"/>
        </w:rPr>
        <w:t xml:space="preserve"> </w:t>
      </w:r>
      <w:r>
        <w:t>all</w:t>
      </w:r>
      <w:r>
        <w:rPr>
          <w:spacing w:val="-4"/>
        </w:rPr>
        <w:t xml:space="preserve"> </w:t>
      </w:r>
      <w:r>
        <w:rPr>
          <w:spacing w:val="-2"/>
        </w:rPr>
        <w:t>learners,</w:t>
      </w:r>
    </w:p>
    <w:p w14:paraId="23D6BEF7" w14:textId="77777777" w:rsidR="00B735E8" w:rsidRDefault="008E3F0B">
      <w:pPr>
        <w:pStyle w:val="BodyText"/>
        <w:spacing w:before="28"/>
        <w:ind w:left="1853"/>
      </w:pPr>
      <w:r>
        <w:t>wherever</w:t>
      </w:r>
      <w:r>
        <w:rPr>
          <w:spacing w:val="-4"/>
        </w:rPr>
        <w:t xml:space="preserve"> </w:t>
      </w:r>
      <w:r>
        <w:t>they</w:t>
      </w:r>
      <w:r>
        <w:rPr>
          <w:spacing w:val="-4"/>
        </w:rPr>
        <w:t xml:space="preserve"> </w:t>
      </w:r>
      <w:r>
        <w:t>are</w:t>
      </w:r>
      <w:r>
        <w:rPr>
          <w:spacing w:val="-2"/>
        </w:rPr>
        <w:t xml:space="preserve"> studying.</w:t>
      </w:r>
    </w:p>
    <w:p w14:paraId="23D6BEF8" w14:textId="77777777" w:rsidR="00B735E8" w:rsidRDefault="008E3F0B">
      <w:pPr>
        <w:pStyle w:val="ListParagraph"/>
        <w:numPr>
          <w:ilvl w:val="1"/>
          <w:numId w:val="8"/>
        </w:numPr>
        <w:tabs>
          <w:tab w:val="left" w:pos="1853"/>
        </w:tabs>
        <w:spacing w:before="33" w:line="264" w:lineRule="auto"/>
        <w:ind w:right="852"/>
      </w:pPr>
      <w:r>
        <w:t>The</w:t>
      </w:r>
      <w:r>
        <w:rPr>
          <w:spacing w:val="-4"/>
        </w:rPr>
        <w:t xml:space="preserve"> </w:t>
      </w:r>
      <w:r>
        <w:t>Executive</w:t>
      </w:r>
      <w:r>
        <w:rPr>
          <w:spacing w:val="-3"/>
        </w:rPr>
        <w:t xml:space="preserve"> </w:t>
      </w:r>
      <w:r>
        <w:t>Leadership</w:t>
      </w:r>
      <w:r>
        <w:rPr>
          <w:spacing w:val="-5"/>
        </w:rPr>
        <w:t xml:space="preserve"> </w:t>
      </w:r>
      <w:r>
        <w:t>Team</w:t>
      </w:r>
      <w:r>
        <w:rPr>
          <w:spacing w:val="-3"/>
        </w:rPr>
        <w:t xml:space="preserve"> </w:t>
      </w:r>
      <w:r>
        <w:t>are</w:t>
      </w:r>
      <w:r>
        <w:rPr>
          <w:spacing w:val="-3"/>
        </w:rPr>
        <w:t xml:space="preserve"> </w:t>
      </w:r>
      <w:r>
        <w:t>responsible</w:t>
      </w:r>
      <w:r>
        <w:rPr>
          <w:spacing w:val="-3"/>
        </w:rPr>
        <w:t xml:space="preserve"> </w:t>
      </w:r>
      <w:r>
        <w:t>for</w:t>
      </w:r>
      <w:r>
        <w:rPr>
          <w:spacing w:val="-4"/>
        </w:rPr>
        <w:t xml:space="preserve"> </w:t>
      </w:r>
      <w:r>
        <w:t>ensuring</w:t>
      </w:r>
      <w:r>
        <w:rPr>
          <w:spacing w:val="-5"/>
        </w:rPr>
        <w:t xml:space="preserve"> </w:t>
      </w:r>
      <w:r>
        <w:t>that</w:t>
      </w:r>
      <w:r>
        <w:rPr>
          <w:spacing w:val="-2"/>
        </w:rPr>
        <w:t xml:space="preserve"> </w:t>
      </w:r>
      <w:r>
        <w:t>charters</w:t>
      </w:r>
      <w:r>
        <w:rPr>
          <w:spacing w:val="-4"/>
        </w:rPr>
        <w:t xml:space="preserve"> </w:t>
      </w:r>
      <w:r>
        <w:t>are reviewed in light of current equality and diversity legislation.</w:t>
      </w:r>
    </w:p>
    <w:p w14:paraId="23D6BEF9" w14:textId="77777777" w:rsidR="00B735E8" w:rsidRDefault="008E3F0B">
      <w:pPr>
        <w:pStyle w:val="ListParagraph"/>
        <w:numPr>
          <w:ilvl w:val="1"/>
          <w:numId w:val="8"/>
        </w:numPr>
        <w:tabs>
          <w:tab w:val="left" w:pos="1853"/>
        </w:tabs>
        <w:spacing w:before="7" w:line="264" w:lineRule="auto"/>
        <w:ind w:right="795"/>
      </w:pPr>
      <w:r>
        <w:t>The</w:t>
      </w:r>
      <w:r>
        <w:rPr>
          <w:spacing w:val="-3"/>
        </w:rPr>
        <w:t xml:space="preserve"> </w:t>
      </w:r>
      <w:r>
        <w:t>Heads</w:t>
      </w:r>
      <w:r>
        <w:rPr>
          <w:spacing w:val="-3"/>
        </w:rPr>
        <w:t xml:space="preserve"> </w:t>
      </w:r>
      <w:r>
        <w:t>of</w:t>
      </w:r>
      <w:r>
        <w:rPr>
          <w:spacing w:val="-4"/>
        </w:rPr>
        <w:t xml:space="preserve"> </w:t>
      </w:r>
      <w:r>
        <w:t>Learning</w:t>
      </w:r>
      <w:r>
        <w:rPr>
          <w:spacing w:val="-4"/>
        </w:rPr>
        <w:t xml:space="preserve"> </w:t>
      </w:r>
      <w:r>
        <w:t>are</w:t>
      </w:r>
      <w:r>
        <w:rPr>
          <w:spacing w:val="-2"/>
        </w:rPr>
        <w:t xml:space="preserve"> </w:t>
      </w:r>
      <w:r>
        <w:t>responsible</w:t>
      </w:r>
      <w:r>
        <w:rPr>
          <w:spacing w:val="-2"/>
        </w:rPr>
        <w:t xml:space="preserve"> </w:t>
      </w:r>
      <w:r>
        <w:t>for</w:t>
      </w:r>
      <w:r>
        <w:rPr>
          <w:spacing w:val="-3"/>
        </w:rPr>
        <w:t xml:space="preserve"> </w:t>
      </w:r>
      <w:r>
        <w:t>ensuring</w:t>
      </w:r>
      <w:r>
        <w:rPr>
          <w:spacing w:val="-4"/>
        </w:rPr>
        <w:t xml:space="preserve"> </w:t>
      </w:r>
      <w:r>
        <w:t>that</w:t>
      </w:r>
      <w:r>
        <w:rPr>
          <w:spacing w:val="-4"/>
        </w:rPr>
        <w:t xml:space="preserve"> </w:t>
      </w:r>
      <w:r>
        <w:t>all</w:t>
      </w:r>
      <w:r>
        <w:rPr>
          <w:spacing w:val="-4"/>
        </w:rPr>
        <w:t xml:space="preserve"> </w:t>
      </w:r>
      <w:r>
        <w:t>learners</w:t>
      </w:r>
      <w:r>
        <w:rPr>
          <w:spacing w:val="-3"/>
        </w:rPr>
        <w:t xml:space="preserve"> </w:t>
      </w:r>
      <w:r>
        <w:t xml:space="preserve">undertake a learner induction led by a member of the teaching team for their course. The teaching team makes clear to </w:t>
      </w:r>
      <w:r>
        <w:t xml:space="preserve">learners that discrimination, harassment, bullying and </w:t>
      </w:r>
      <w:proofErr w:type="spellStart"/>
      <w:r>
        <w:t>victimisation</w:t>
      </w:r>
      <w:proofErr w:type="spellEnd"/>
      <w:r>
        <w:t xml:space="preserve"> will not be tolerated.</w:t>
      </w:r>
    </w:p>
    <w:p w14:paraId="23D6BEFA" w14:textId="77777777" w:rsidR="00B735E8" w:rsidRDefault="008E3F0B">
      <w:pPr>
        <w:pStyle w:val="ListParagraph"/>
        <w:numPr>
          <w:ilvl w:val="1"/>
          <w:numId w:val="8"/>
        </w:numPr>
        <w:tabs>
          <w:tab w:val="left" w:pos="1853"/>
        </w:tabs>
        <w:spacing w:before="9" w:line="264" w:lineRule="auto"/>
        <w:ind w:right="836"/>
      </w:pPr>
      <w:r>
        <w:t>The learner induction supporting information and tutorials are approved by the</w:t>
      </w:r>
      <w:r>
        <w:rPr>
          <w:spacing w:val="-2"/>
        </w:rPr>
        <w:t xml:space="preserve"> </w:t>
      </w:r>
      <w:r>
        <w:t>Assistant</w:t>
      </w:r>
      <w:r>
        <w:rPr>
          <w:spacing w:val="-4"/>
        </w:rPr>
        <w:t xml:space="preserve"> </w:t>
      </w:r>
      <w:r>
        <w:t>Principal</w:t>
      </w:r>
      <w:r>
        <w:rPr>
          <w:spacing w:val="-6"/>
        </w:rPr>
        <w:t xml:space="preserve"> </w:t>
      </w:r>
      <w:r>
        <w:t>Curriculum</w:t>
      </w:r>
      <w:r>
        <w:rPr>
          <w:spacing w:val="-2"/>
        </w:rPr>
        <w:t xml:space="preserve"> </w:t>
      </w:r>
      <w:r>
        <w:t>and</w:t>
      </w:r>
      <w:r>
        <w:rPr>
          <w:spacing w:val="-4"/>
        </w:rPr>
        <w:t xml:space="preserve"> </w:t>
      </w:r>
      <w:r>
        <w:t>Quality.</w:t>
      </w:r>
      <w:r>
        <w:rPr>
          <w:spacing w:val="-2"/>
        </w:rPr>
        <w:t xml:space="preserve"> </w:t>
      </w:r>
      <w:r>
        <w:t>This</w:t>
      </w:r>
      <w:r>
        <w:rPr>
          <w:spacing w:val="-3"/>
        </w:rPr>
        <w:t xml:space="preserve"> </w:t>
      </w:r>
      <w:r>
        <w:t>includes</w:t>
      </w:r>
      <w:r>
        <w:rPr>
          <w:spacing w:val="-2"/>
        </w:rPr>
        <w:t xml:space="preserve"> </w:t>
      </w:r>
      <w:r>
        <w:t>a</w:t>
      </w:r>
      <w:r>
        <w:rPr>
          <w:spacing w:val="-4"/>
        </w:rPr>
        <w:t xml:space="preserve"> </w:t>
      </w:r>
      <w:r>
        <w:t>tutorial</w:t>
      </w:r>
      <w:r>
        <w:rPr>
          <w:spacing w:val="-4"/>
        </w:rPr>
        <w:t xml:space="preserve"> </w:t>
      </w:r>
      <w:r>
        <w:t>on</w:t>
      </w:r>
      <w:r>
        <w:rPr>
          <w:spacing w:val="-3"/>
        </w:rPr>
        <w:t xml:space="preserve"> </w:t>
      </w:r>
      <w:r>
        <w:t xml:space="preserve">EDI. Guidance and suggested teaching materials are available on Canvas and are available for staff to use during induction and throughout the tutorial </w:t>
      </w:r>
      <w:proofErr w:type="spellStart"/>
      <w:r>
        <w:rPr>
          <w:spacing w:val="-2"/>
        </w:rPr>
        <w:t>programme</w:t>
      </w:r>
      <w:proofErr w:type="spellEnd"/>
      <w:r>
        <w:rPr>
          <w:spacing w:val="-2"/>
        </w:rPr>
        <w:t>.</w:t>
      </w:r>
    </w:p>
    <w:p w14:paraId="23D6BEFB" w14:textId="77777777" w:rsidR="00B735E8" w:rsidRDefault="008E3F0B">
      <w:pPr>
        <w:pStyle w:val="ListParagraph"/>
        <w:numPr>
          <w:ilvl w:val="1"/>
          <w:numId w:val="8"/>
        </w:numPr>
        <w:tabs>
          <w:tab w:val="left" w:pos="1853"/>
        </w:tabs>
        <w:spacing w:before="13" w:line="264" w:lineRule="auto"/>
        <w:ind w:right="1478"/>
      </w:pPr>
      <w:r>
        <w:t>Each</w:t>
      </w:r>
      <w:r>
        <w:rPr>
          <w:spacing w:val="-3"/>
        </w:rPr>
        <w:t xml:space="preserve"> </w:t>
      </w:r>
      <w:r>
        <w:t>Tutor</w:t>
      </w:r>
      <w:r>
        <w:rPr>
          <w:spacing w:val="-3"/>
        </w:rPr>
        <w:t xml:space="preserve"> </w:t>
      </w:r>
      <w:r>
        <w:t>will</w:t>
      </w:r>
      <w:r>
        <w:rPr>
          <w:spacing w:val="-4"/>
        </w:rPr>
        <w:t xml:space="preserve"> </w:t>
      </w:r>
      <w:r>
        <w:t>agree</w:t>
      </w:r>
      <w:r>
        <w:rPr>
          <w:spacing w:val="-2"/>
        </w:rPr>
        <w:t xml:space="preserve"> </w:t>
      </w:r>
      <w:r>
        <w:t>a</w:t>
      </w:r>
      <w:r>
        <w:rPr>
          <w:spacing w:val="-4"/>
        </w:rPr>
        <w:t xml:space="preserve"> </w:t>
      </w:r>
      <w:r>
        <w:t>code</w:t>
      </w:r>
      <w:r>
        <w:rPr>
          <w:spacing w:val="-3"/>
        </w:rPr>
        <w:t xml:space="preserve"> </w:t>
      </w:r>
      <w:r>
        <w:t>of</w:t>
      </w:r>
      <w:r>
        <w:rPr>
          <w:spacing w:val="-4"/>
        </w:rPr>
        <w:t xml:space="preserve"> </w:t>
      </w:r>
      <w:r>
        <w:t>conduct</w:t>
      </w:r>
      <w:r>
        <w:rPr>
          <w:spacing w:val="-4"/>
        </w:rPr>
        <w:t xml:space="preserve"> </w:t>
      </w:r>
      <w:r>
        <w:t>with</w:t>
      </w:r>
      <w:r>
        <w:rPr>
          <w:spacing w:val="-4"/>
        </w:rPr>
        <w:t xml:space="preserve"> </w:t>
      </w:r>
      <w:r>
        <w:t>their</w:t>
      </w:r>
      <w:r>
        <w:rPr>
          <w:spacing w:val="-3"/>
        </w:rPr>
        <w:t xml:space="preserve"> </w:t>
      </w:r>
      <w:r>
        <w:t>learner</w:t>
      </w:r>
      <w:r>
        <w:rPr>
          <w:spacing w:val="-4"/>
        </w:rPr>
        <w:t xml:space="preserve"> </w:t>
      </w:r>
      <w:r>
        <w:t>groups</w:t>
      </w:r>
      <w:r>
        <w:rPr>
          <w:spacing w:val="-3"/>
        </w:rPr>
        <w:t xml:space="preserve"> </w:t>
      </w:r>
      <w:r>
        <w:t>for</w:t>
      </w:r>
      <w:r>
        <w:rPr>
          <w:spacing w:val="-3"/>
        </w:rPr>
        <w:t xml:space="preserve"> </w:t>
      </w:r>
      <w:r>
        <w:t>the classroom or worksho</w:t>
      </w:r>
      <w:r>
        <w:t>p, which will be followed by each learner.</w:t>
      </w:r>
    </w:p>
    <w:p w14:paraId="313B1DD8" w14:textId="77777777" w:rsidR="00437A6C" w:rsidRPr="00437A6C" w:rsidRDefault="008E3F0B" w:rsidP="00437A6C">
      <w:pPr>
        <w:pStyle w:val="ListParagraph"/>
        <w:numPr>
          <w:ilvl w:val="1"/>
          <w:numId w:val="8"/>
        </w:numPr>
        <w:tabs>
          <w:tab w:val="left" w:pos="1853"/>
        </w:tabs>
        <w:spacing w:before="7" w:line="264" w:lineRule="auto"/>
        <w:ind w:right="1395"/>
      </w:pPr>
      <w:r w:rsidRPr="00437A6C">
        <w:rPr>
          <w:color w:val="000000"/>
        </w:rPr>
        <w:t>Inclusion</w:t>
      </w:r>
      <w:r w:rsidRPr="00437A6C">
        <w:rPr>
          <w:color w:val="000000"/>
          <w:spacing w:val="-4"/>
        </w:rPr>
        <w:t xml:space="preserve"> </w:t>
      </w:r>
      <w:r w:rsidRPr="00437A6C">
        <w:rPr>
          <w:color w:val="000000"/>
        </w:rPr>
        <w:t>Champions</w:t>
      </w:r>
      <w:r w:rsidRPr="00437A6C">
        <w:rPr>
          <w:color w:val="000000"/>
          <w:spacing w:val="-5"/>
        </w:rPr>
        <w:t xml:space="preserve"> </w:t>
      </w:r>
      <w:r w:rsidRPr="00437A6C">
        <w:rPr>
          <w:color w:val="000000"/>
        </w:rPr>
        <w:t>will</w:t>
      </w:r>
      <w:r w:rsidRPr="00437A6C">
        <w:rPr>
          <w:color w:val="000000"/>
          <w:spacing w:val="-4"/>
        </w:rPr>
        <w:t xml:space="preserve"> </w:t>
      </w:r>
      <w:r w:rsidRPr="00437A6C">
        <w:rPr>
          <w:color w:val="000000"/>
        </w:rPr>
        <w:t>be</w:t>
      </w:r>
      <w:r w:rsidRPr="00437A6C">
        <w:rPr>
          <w:color w:val="000000"/>
          <w:spacing w:val="-3"/>
        </w:rPr>
        <w:t xml:space="preserve"> </w:t>
      </w:r>
      <w:r w:rsidRPr="00437A6C">
        <w:rPr>
          <w:color w:val="000000"/>
        </w:rPr>
        <w:t>appointed</w:t>
      </w:r>
      <w:r w:rsidRPr="00437A6C">
        <w:rPr>
          <w:color w:val="000000"/>
          <w:spacing w:val="-4"/>
        </w:rPr>
        <w:t xml:space="preserve"> </w:t>
      </w:r>
      <w:r w:rsidRPr="00437A6C">
        <w:rPr>
          <w:color w:val="000000"/>
        </w:rPr>
        <w:t>among</w:t>
      </w:r>
      <w:r w:rsidRPr="00437A6C">
        <w:rPr>
          <w:color w:val="000000"/>
          <w:spacing w:val="-4"/>
        </w:rPr>
        <w:t xml:space="preserve"> </w:t>
      </w:r>
      <w:r w:rsidRPr="00437A6C">
        <w:rPr>
          <w:color w:val="000000"/>
        </w:rPr>
        <w:t>staff</w:t>
      </w:r>
      <w:r w:rsidRPr="00437A6C">
        <w:rPr>
          <w:color w:val="000000"/>
          <w:spacing w:val="-4"/>
        </w:rPr>
        <w:t xml:space="preserve"> </w:t>
      </w:r>
      <w:r w:rsidRPr="00437A6C">
        <w:rPr>
          <w:color w:val="000000"/>
        </w:rPr>
        <w:t>and</w:t>
      </w:r>
      <w:r w:rsidRPr="00437A6C">
        <w:rPr>
          <w:color w:val="000000"/>
          <w:spacing w:val="-4"/>
        </w:rPr>
        <w:t xml:space="preserve"> </w:t>
      </w:r>
      <w:r w:rsidRPr="00437A6C">
        <w:rPr>
          <w:color w:val="000000"/>
        </w:rPr>
        <w:t>students</w:t>
      </w:r>
      <w:r w:rsidRPr="00437A6C">
        <w:rPr>
          <w:color w:val="000000"/>
          <w:spacing w:val="-2"/>
        </w:rPr>
        <w:t xml:space="preserve"> </w:t>
      </w:r>
      <w:r w:rsidRPr="00437A6C">
        <w:rPr>
          <w:color w:val="000000"/>
        </w:rPr>
        <w:t>to</w:t>
      </w:r>
      <w:r w:rsidRPr="00437A6C">
        <w:rPr>
          <w:color w:val="000000"/>
          <w:spacing w:val="-4"/>
        </w:rPr>
        <w:t xml:space="preserve"> </w:t>
      </w:r>
      <w:r w:rsidRPr="00437A6C">
        <w:rPr>
          <w:color w:val="000000"/>
        </w:rPr>
        <w:t>drive</w:t>
      </w:r>
      <w:r w:rsidRPr="00437A6C">
        <w:rPr>
          <w:color w:val="000000"/>
        </w:rPr>
        <w:t xml:space="preserve"> </w:t>
      </w:r>
      <w:r w:rsidRPr="00437A6C">
        <w:rPr>
          <w:color w:val="000000"/>
        </w:rPr>
        <w:t>initiatives, gather feedback, and act as points of contact.</w:t>
      </w:r>
    </w:p>
    <w:p w14:paraId="4B4BFA75" w14:textId="77777777" w:rsidR="00437A6C" w:rsidRPr="00437A6C" w:rsidRDefault="008E3F0B" w:rsidP="00437A6C">
      <w:pPr>
        <w:pStyle w:val="ListParagraph"/>
        <w:numPr>
          <w:ilvl w:val="1"/>
          <w:numId w:val="8"/>
        </w:numPr>
        <w:tabs>
          <w:tab w:val="left" w:pos="1853"/>
        </w:tabs>
        <w:spacing w:before="7" w:line="264" w:lineRule="auto"/>
        <w:ind w:right="1395"/>
      </w:pPr>
      <w:r w:rsidRPr="00437A6C">
        <w:rPr>
          <w:color w:val="000000"/>
        </w:rPr>
        <w:t>Senior</w:t>
      </w:r>
      <w:r w:rsidRPr="00437A6C">
        <w:rPr>
          <w:color w:val="000000"/>
          <w:spacing w:val="-3"/>
        </w:rPr>
        <w:t xml:space="preserve"> </w:t>
      </w:r>
      <w:r w:rsidRPr="00437A6C">
        <w:rPr>
          <w:color w:val="000000"/>
        </w:rPr>
        <w:t>leaders</w:t>
      </w:r>
      <w:r w:rsidRPr="00437A6C">
        <w:rPr>
          <w:color w:val="000000"/>
          <w:spacing w:val="-3"/>
        </w:rPr>
        <w:t xml:space="preserve"> </w:t>
      </w:r>
      <w:r w:rsidRPr="00437A6C">
        <w:rPr>
          <w:color w:val="000000"/>
        </w:rPr>
        <w:t>will</w:t>
      </w:r>
      <w:r w:rsidRPr="00437A6C">
        <w:rPr>
          <w:color w:val="000000"/>
          <w:spacing w:val="-4"/>
        </w:rPr>
        <w:t xml:space="preserve"> </w:t>
      </w:r>
      <w:r w:rsidRPr="00437A6C">
        <w:rPr>
          <w:color w:val="000000"/>
        </w:rPr>
        <w:t>report</w:t>
      </w:r>
      <w:r w:rsidRPr="00437A6C">
        <w:rPr>
          <w:color w:val="000000"/>
          <w:spacing w:val="-4"/>
        </w:rPr>
        <w:t xml:space="preserve"> </w:t>
      </w:r>
      <w:r w:rsidRPr="00437A6C">
        <w:rPr>
          <w:color w:val="000000"/>
        </w:rPr>
        <w:t>annually</w:t>
      </w:r>
      <w:r w:rsidRPr="00437A6C">
        <w:rPr>
          <w:color w:val="000000"/>
          <w:spacing w:val="-4"/>
        </w:rPr>
        <w:t xml:space="preserve"> </w:t>
      </w:r>
      <w:r w:rsidRPr="00437A6C">
        <w:rPr>
          <w:color w:val="000000"/>
        </w:rPr>
        <w:t>on</w:t>
      </w:r>
      <w:r w:rsidRPr="00437A6C">
        <w:rPr>
          <w:color w:val="000000"/>
          <w:spacing w:val="-3"/>
        </w:rPr>
        <w:t xml:space="preserve"> </w:t>
      </w:r>
      <w:r w:rsidRPr="00437A6C">
        <w:rPr>
          <w:color w:val="000000"/>
        </w:rPr>
        <w:t>inclusion</w:t>
      </w:r>
      <w:r w:rsidRPr="00437A6C">
        <w:rPr>
          <w:color w:val="000000"/>
          <w:spacing w:val="-3"/>
        </w:rPr>
        <w:t xml:space="preserve"> </w:t>
      </w:r>
      <w:r w:rsidRPr="00437A6C">
        <w:rPr>
          <w:color w:val="000000"/>
        </w:rPr>
        <w:t>progress,</w:t>
      </w:r>
      <w:r w:rsidRPr="00437A6C">
        <w:rPr>
          <w:color w:val="000000"/>
          <w:spacing w:val="-2"/>
        </w:rPr>
        <w:t xml:space="preserve"> </w:t>
      </w:r>
      <w:r w:rsidRPr="00437A6C">
        <w:rPr>
          <w:color w:val="000000"/>
        </w:rPr>
        <w:t>challenges,</w:t>
      </w:r>
      <w:r w:rsidRPr="00437A6C">
        <w:rPr>
          <w:color w:val="000000"/>
          <w:spacing w:val="-1"/>
        </w:rPr>
        <w:t xml:space="preserve"> </w:t>
      </w:r>
      <w:r w:rsidRPr="00437A6C">
        <w:rPr>
          <w:color w:val="000000"/>
        </w:rPr>
        <w:t>and</w:t>
      </w:r>
      <w:r w:rsidRPr="00437A6C">
        <w:rPr>
          <w:color w:val="000000"/>
          <w:spacing w:val="-4"/>
        </w:rPr>
        <w:t xml:space="preserve"> </w:t>
      </w:r>
      <w:r w:rsidRPr="00437A6C">
        <w:rPr>
          <w:color w:val="000000"/>
        </w:rPr>
        <w:t>next</w:t>
      </w:r>
      <w:r w:rsidRPr="00437A6C">
        <w:rPr>
          <w:color w:val="000000"/>
        </w:rPr>
        <w:t xml:space="preserve"> </w:t>
      </w:r>
      <w:r w:rsidRPr="00437A6C">
        <w:rPr>
          <w:color w:val="000000"/>
          <w:spacing w:val="-2"/>
        </w:rPr>
        <w:t>steps.</w:t>
      </w:r>
    </w:p>
    <w:p w14:paraId="23D6BEFE" w14:textId="42B23FF2" w:rsidR="00B735E8" w:rsidRPr="00437A6C" w:rsidRDefault="008E3F0B" w:rsidP="00437A6C">
      <w:pPr>
        <w:pStyle w:val="ListParagraph"/>
        <w:numPr>
          <w:ilvl w:val="1"/>
          <w:numId w:val="8"/>
        </w:numPr>
        <w:tabs>
          <w:tab w:val="left" w:pos="1853"/>
        </w:tabs>
        <w:spacing w:before="7" w:line="264" w:lineRule="auto"/>
        <w:ind w:right="1395"/>
      </w:pPr>
      <w:r w:rsidRPr="00437A6C">
        <w:rPr>
          <w:color w:val="000000"/>
        </w:rPr>
        <w:t>The</w:t>
      </w:r>
      <w:r w:rsidRPr="00437A6C">
        <w:rPr>
          <w:color w:val="000000"/>
          <w:spacing w:val="-3"/>
        </w:rPr>
        <w:t xml:space="preserve"> </w:t>
      </w:r>
      <w:r w:rsidRPr="00437A6C">
        <w:rPr>
          <w:color w:val="000000"/>
        </w:rPr>
        <w:t>Executive</w:t>
      </w:r>
      <w:r w:rsidRPr="00437A6C">
        <w:rPr>
          <w:color w:val="000000"/>
          <w:spacing w:val="-2"/>
        </w:rPr>
        <w:t xml:space="preserve"> </w:t>
      </w:r>
      <w:r w:rsidRPr="00437A6C">
        <w:rPr>
          <w:color w:val="000000"/>
        </w:rPr>
        <w:t>Leadership</w:t>
      </w:r>
      <w:r w:rsidRPr="00437A6C">
        <w:rPr>
          <w:color w:val="000000"/>
          <w:spacing w:val="-4"/>
        </w:rPr>
        <w:t xml:space="preserve"> </w:t>
      </w:r>
      <w:r w:rsidRPr="00437A6C">
        <w:rPr>
          <w:color w:val="000000"/>
        </w:rPr>
        <w:t>Team</w:t>
      </w:r>
      <w:r w:rsidRPr="00437A6C">
        <w:rPr>
          <w:color w:val="000000"/>
          <w:spacing w:val="-2"/>
        </w:rPr>
        <w:t xml:space="preserve"> </w:t>
      </w:r>
      <w:r w:rsidRPr="00437A6C">
        <w:rPr>
          <w:color w:val="000000"/>
        </w:rPr>
        <w:t>will</w:t>
      </w:r>
      <w:r w:rsidRPr="00437A6C">
        <w:rPr>
          <w:color w:val="000000"/>
          <w:spacing w:val="-4"/>
        </w:rPr>
        <w:t xml:space="preserve"> </w:t>
      </w:r>
      <w:r w:rsidRPr="00437A6C">
        <w:rPr>
          <w:color w:val="000000"/>
        </w:rPr>
        <w:t>monitor</w:t>
      </w:r>
      <w:r w:rsidRPr="00437A6C">
        <w:rPr>
          <w:color w:val="000000"/>
          <w:spacing w:val="-4"/>
        </w:rPr>
        <w:t xml:space="preserve"> </w:t>
      </w:r>
      <w:r w:rsidRPr="00437A6C">
        <w:rPr>
          <w:color w:val="000000"/>
        </w:rPr>
        <w:t>the</w:t>
      </w:r>
      <w:r w:rsidRPr="00437A6C">
        <w:rPr>
          <w:color w:val="000000"/>
          <w:spacing w:val="-2"/>
        </w:rPr>
        <w:t xml:space="preserve"> </w:t>
      </w:r>
      <w:r w:rsidRPr="00437A6C">
        <w:rPr>
          <w:color w:val="000000"/>
        </w:rPr>
        <w:t>impact</w:t>
      </w:r>
      <w:r w:rsidRPr="00437A6C">
        <w:rPr>
          <w:color w:val="000000"/>
          <w:spacing w:val="-3"/>
        </w:rPr>
        <w:t xml:space="preserve"> </w:t>
      </w:r>
      <w:r w:rsidRPr="00437A6C">
        <w:rPr>
          <w:color w:val="000000"/>
        </w:rPr>
        <w:t>of</w:t>
      </w:r>
      <w:r w:rsidRPr="00437A6C">
        <w:rPr>
          <w:color w:val="000000"/>
          <w:spacing w:val="-4"/>
        </w:rPr>
        <w:t xml:space="preserve"> </w:t>
      </w:r>
      <w:r w:rsidRPr="00437A6C">
        <w:rPr>
          <w:color w:val="000000"/>
        </w:rPr>
        <w:t>inclusion</w:t>
      </w:r>
      <w:r w:rsidRPr="00437A6C">
        <w:rPr>
          <w:color w:val="000000"/>
          <w:spacing w:val="-3"/>
        </w:rPr>
        <w:t xml:space="preserve"> </w:t>
      </w:r>
      <w:r w:rsidRPr="00437A6C">
        <w:rPr>
          <w:color w:val="000000"/>
        </w:rPr>
        <w:t>actions</w:t>
      </w:r>
      <w:r w:rsidRPr="00437A6C">
        <w:rPr>
          <w:color w:val="000000"/>
        </w:rPr>
        <w:t xml:space="preserve"> </w:t>
      </w:r>
      <w:r w:rsidRPr="00437A6C">
        <w:rPr>
          <w:color w:val="000000"/>
        </w:rPr>
        <w:t>and ensure alignment with strategic goals.</w:t>
      </w:r>
    </w:p>
    <w:p w14:paraId="23D6BEFF" w14:textId="77777777" w:rsidR="00B735E8" w:rsidRDefault="00B735E8">
      <w:pPr>
        <w:pStyle w:val="BodyText"/>
        <w:rPr>
          <w:sz w:val="20"/>
        </w:rPr>
      </w:pPr>
    </w:p>
    <w:p w14:paraId="23D6BF00" w14:textId="77777777" w:rsidR="00B735E8" w:rsidRDefault="00B735E8">
      <w:pPr>
        <w:pStyle w:val="BodyText"/>
        <w:rPr>
          <w:sz w:val="20"/>
        </w:rPr>
      </w:pPr>
    </w:p>
    <w:p w14:paraId="23D6BF01" w14:textId="77777777" w:rsidR="00B735E8" w:rsidRDefault="00B735E8">
      <w:pPr>
        <w:pStyle w:val="BodyText"/>
        <w:rPr>
          <w:sz w:val="20"/>
        </w:rPr>
      </w:pPr>
    </w:p>
    <w:p w14:paraId="23D6BF02" w14:textId="77777777" w:rsidR="00B735E8" w:rsidRDefault="00B735E8">
      <w:pPr>
        <w:pStyle w:val="BodyText"/>
        <w:rPr>
          <w:sz w:val="20"/>
        </w:rPr>
      </w:pPr>
    </w:p>
    <w:p w14:paraId="23D6BF03" w14:textId="77777777" w:rsidR="00B735E8" w:rsidRDefault="00B735E8">
      <w:pPr>
        <w:pStyle w:val="BodyText"/>
        <w:rPr>
          <w:sz w:val="20"/>
        </w:rPr>
      </w:pPr>
    </w:p>
    <w:p w14:paraId="23D6BF04" w14:textId="77777777" w:rsidR="00B735E8" w:rsidRDefault="00B735E8">
      <w:pPr>
        <w:pStyle w:val="BodyText"/>
        <w:rPr>
          <w:sz w:val="20"/>
        </w:rPr>
      </w:pPr>
    </w:p>
    <w:p w14:paraId="23D6BF05" w14:textId="77777777" w:rsidR="00B735E8" w:rsidRDefault="00B735E8">
      <w:pPr>
        <w:pStyle w:val="BodyText"/>
        <w:rPr>
          <w:sz w:val="20"/>
        </w:rPr>
      </w:pPr>
    </w:p>
    <w:p w14:paraId="23D6BF06" w14:textId="77777777" w:rsidR="00B735E8" w:rsidRDefault="00B735E8">
      <w:pPr>
        <w:pStyle w:val="BodyText"/>
        <w:rPr>
          <w:sz w:val="20"/>
        </w:rPr>
      </w:pPr>
    </w:p>
    <w:p w14:paraId="23D6BF07" w14:textId="77777777" w:rsidR="00B735E8" w:rsidRDefault="00B735E8">
      <w:pPr>
        <w:pStyle w:val="BodyText"/>
        <w:spacing w:before="143"/>
        <w:rPr>
          <w:sz w:val="2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6"/>
        <w:gridCol w:w="1111"/>
        <w:gridCol w:w="1116"/>
        <w:gridCol w:w="1111"/>
        <w:gridCol w:w="1114"/>
        <w:gridCol w:w="1111"/>
        <w:gridCol w:w="1114"/>
        <w:gridCol w:w="1111"/>
        <w:gridCol w:w="1111"/>
        <w:gridCol w:w="1111"/>
      </w:tblGrid>
      <w:tr w:rsidR="00B735E8" w14:paraId="23D6BF12" w14:textId="77777777">
        <w:trPr>
          <w:trHeight w:val="367"/>
        </w:trPr>
        <w:tc>
          <w:tcPr>
            <w:tcW w:w="1116" w:type="dxa"/>
            <w:tcBorders>
              <w:top w:val="nil"/>
            </w:tcBorders>
          </w:tcPr>
          <w:p w14:paraId="23D6BF08" w14:textId="77777777" w:rsidR="00B735E8" w:rsidRDefault="008E3F0B">
            <w:pPr>
              <w:pStyle w:val="TableParagraph"/>
              <w:ind w:left="115"/>
              <w:rPr>
                <w:b/>
                <w:sz w:val="24"/>
              </w:rPr>
            </w:pPr>
            <w:r>
              <w:rPr>
                <w:b/>
                <w:spacing w:val="-2"/>
                <w:sz w:val="24"/>
              </w:rPr>
              <w:t>Issued</w:t>
            </w:r>
          </w:p>
        </w:tc>
        <w:tc>
          <w:tcPr>
            <w:tcW w:w="1111" w:type="dxa"/>
            <w:tcBorders>
              <w:top w:val="nil"/>
            </w:tcBorders>
          </w:tcPr>
          <w:p w14:paraId="23D6BF09"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1</w:t>
            </w:r>
          </w:p>
        </w:tc>
        <w:tc>
          <w:tcPr>
            <w:tcW w:w="1116" w:type="dxa"/>
            <w:tcBorders>
              <w:top w:val="nil"/>
            </w:tcBorders>
          </w:tcPr>
          <w:p w14:paraId="23D6BF0A" w14:textId="77777777" w:rsidR="00B735E8" w:rsidRDefault="008E3F0B">
            <w:pPr>
              <w:pStyle w:val="TableParagraph"/>
              <w:ind w:left="115"/>
              <w:rPr>
                <w:b/>
                <w:sz w:val="24"/>
              </w:rPr>
            </w:pPr>
            <w:r>
              <w:rPr>
                <w:b/>
                <w:sz w:val="24"/>
              </w:rPr>
              <w:t>Rev</w:t>
            </w:r>
            <w:r>
              <w:rPr>
                <w:b/>
                <w:spacing w:val="-1"/>
                <w:sz w:val="24"/>
              </w:rPr>
              <w:t xml:space="preserve"> </w:t>
            </w:r>
            <w:r>
              <w:rPr>
                <w:b/>
                <w:spacing w:val="-10"/>
                <w:sz w:val="24"/>
              </w:rPr>
              <w:t>2</w:t>
            </w:r>
          </w:p>
        </w:tc>
        <w:tc>
          <w:tcPr>
            <w:tcW w:w="1111" w:type="dxa"/>
            <w:tcBorders>
              <w:top w:val="nil"/>
            </w:tcBorders>
          </w:tcPr>
          <w:p w14:paraId="23D6BF0B"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3</w:t>
            </w:r>
          </w:p>
        </w:tc>
        <w:tc>
          <w:tcPr>
            <w:tcW w:w="1114" w:type="dxa"/>
            <w:tcBorders>
              <w:top w:val="nil"/>
            </w:tcBorders>
          </w:tcPr>
          <w:p w14:paraId="23D6BF0C"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19</w:t>
            </w:r>
          </w:p>
        </w:tc>
        <w:tc>
          <w:tcPr>
            <w:tcW w:w="1111" w:type="dxa"/>
            <w:tcBorders>
              <w:top w:val="nil"/>
            </w:tcBorders>
          </w:tcPr>
          <w:p w14:paraId="23D6BF0D" w14:textId="77777777" w:rsidR="00B735E8" w:rsidRDefault="008E3F0B">
            <w:pPr>
              <w:pStyle w:val="TableParagraph"/>
              <w:ind w:left="46"/>
              <w:rPr>
                <w:b/>
                <w:sz w:val="24"/>
              </w:rPr>
            </w:pPr>
            <w:r>
              <w:rPr>
                <w:b/>
                <w:sz w:val="24"/>
              </w:rPr>
              <w:t>Rev</w:t>
            </w:r>
            <w:r>
              <w:rPr>
                <w:b/>
                <w:spacing w:val="-1"/>
                <w:sz w:val="24"/>
              </w:rPr>
              <w:t xml:space="preserve"> </w:t>
            </w:r>
            <w:r>
              <w:rPr>
                <w:b/>
                <w:spacing w:val="-5"/>
                <w:sz w:val="24"/>
              </w:rPr>
              <w:t>19</w:t>
            </w:r>
          </w:p>
        </w:tc>
        <w:tc>
          <w:tcPr>
            <w:tcW w:w="1114" w:type="dxa"/>
            <w:tcBorders>
              <w:top w:val="nil"/>
            </w:tcBorders>
          </w:tcPr>
          <w:p w14:paraId="23D6BF0E" w14:textId="77777777" w:rsidR="00B735E8" w:rsidRDefault="008E3F0B">
            <w:pPr>
              <w:pStyle w:val="TableParagraph"/>
              <w:ind w:left="46"/>
              <w:rPr>
                <w:b/>
                <w:sz w:val="24"/>
              </w:rPr>
            </w:pPr>
            <w:r>
              <w:rPr>
                <w:b/>
                <w:sz w:val="24"/>
              </w:rPr>
              <w:t>Rev</w:t>
            </w:r>
            <w:r>
              <w:rPr>
                <w:b/>
                <w:spacing w:val="-1"/>
                <w:sz w:val="24"/>
              </w:rPr>
              <w:t xml:space="preserve"> </w:t>
            </w:r>
            <w:r>
              <w:rPr>
                <w:b/>
                <w:spacing w:val="-10"/>
                <w:sz w:val="24"/>
              </w:rPr>
              <w:t>6</w:t>
            </w:r>
          </w:p>
        </w:tc>
        <w:tc>
          <w:tcPr>
            <w:tcW w:w="1111" w:type="dxa"/>
            <w:tcBorders>
              <w:top w:val="nil"/>
            </w:tcBorders>
          </w:tcPr>
          <w:p w14:paraId="23D6BF0F" w14:textId="77777777" w:rsidR="00B735E8" w:rsidRDefault="008E3F0B">
            <w:pPr>
              <w:pStyle w:val="TableParagraph"/>
              <w:ind w:left="111"/>
              <w:rPr>
                <w:b/>
                <w:sz w:val="24"/>
              </w:rPr>
            </w:pPr>
            <w:r>
              <w:rPr>
                <w:b/>
                <w:sz w:val="24"/>
              </w:rPr>
              <w:t>Rev</w:t>
            </w:r>
            <w:r>
              <w:rPr>
                <w:b/>
                <w:spacing w:val="-1"/>
                <w:sz w:val="24"/>
              </w:rPr>
              <w:t xml:space="preserve"> </w:t>
            </w:r>
            <w:r>
              <w:rPr>
                <w:b/>
                <w:spacing w:val="-10"/>
                <w:sz w:val="24"/>
              </w:rPr>
              <w:t>7</w:t>
            </w:r>
          </w:p>
        </w:tc>
        <w:tc>
          <w:tcPr>
            <w:tcW w:w="1111" w:type="dxa"/>
            <w:tcBorders>
              <w:top w:val="nil"/>
            </w:tcBorders>
          </w:tcPr>
          <w:p w14:paraId="23D6BF10" w14:textId="77777777" w:rsidR="00B735E8" w:rsidRDefault="008E3F0B">
            <w:pPr>
              <w:pStyle w:val="TableParagraph"/>
              <w:ind w:left="114"/>
              <w:rPr>
                <w:b/>
                <w:sz w:val="24"/>
              </w:rPr>
            </w:pPr>
            <w:r>
              <w:rPr>
                <w:b/>
                <w:sz w:val="24"/>
              </w:rPr>
              <w:t>Rev</w:t>
            </w:r>
            <w:r>
              <w:rPr>
                <w:b/>
                <w:spacing w:val="-1"/>
                <w:sz w:val="24"/>
              </w:rPr>
              <w:t xml:space="preserve"> </w:t>
            </w:r>
            <w:r>
              <w:rPr>
                <w:b/>
                <w:spacing w:val="-10"/>
                <w:sz w:val="24"/>
              </w:rPr>
              <w:t>8</w:t>
            </w:r>
          </w:p>
        </w:tc>
        <w:tc>
          <w:tcPr>
            <w:tcW w:w="1111" w:type="dxa"/>
            <w:tcBorders>
              <w:top w:val="nil"/>
            </w:tcBorders>
          </w:tcPr>
          <w:p w14:paraId="23D6BF11" w14:textId="77777777" w:rsidR="00B735E8" w:rsidRDefault="008E3F0B">
            <w:pPr>
              <w:pStyle w:val="TableParagraph"/>
              <w:ind w:left="117"/>
              <w:rPr>
                <w:b/>
                <w:sz w:val="24"/>
              </w:rPr>
            </w:pPr>
            <w:r>
              <w:rPr>
                <w:b/>
                <w:sz w:val="24"/>
              </w:rPr>
              <w:t>Rev</w:t>
            </w:r>
            <w:r>
              <w:rPr>
                <w:b/>
                <w:spacing w:val="-1"/>
                <w:sz w:val="24"/>
              </w:rPr>
              <w:t xml:space="preserve"> </w:t>
            </w:r>
            <w:r>
              <w:rPr>
                <w:b/>
                <w:spacing w:val="-10"/>
                <w:sz w:val="24"/>
              </w:rPr>
              <w:t>9</w:t>
            </w:r>
          </w:p>
        </w:tc>
      </w:tr>
      <w:tr w:rsidR="00B735E8" w14:paraId="23D6BF1D" w14:textId="77777777">
        <w:trPr>
          <w:trHeight w:val="427"/>
        </w:trPr>
        <w:tc>
          <w:tcPr>
            <w:tcW w:w="1116" w:type="dxa"/>
          </w:tcPr>
          <w:p w14:paraId="23D6BF13" w14:textId="77777777" w:rsidR="00B735E8" w:rsidRDefault="008E3F0B">
            <w:pPr>
              <w:pStyle w:val="TableParagraph"/>
              <w:ind w:left="115"/>
              <w:rPr>
                <w:b/>
                <w:sz w:val="24"/>
              </w:rPr>
            </w:pPr>
            <w:r>
              <w:rPr>
                <w:b/>
                <w:spacing w:val="-2"/>
                <w:sz w:val="24"/>
              </w:rPr>
              <w:t>22.10.10</w:t>
            </w:r>
          </w:p>
        </w:tc>
        <w:tc>
          <w:tcPr>
            <w:tcW w:w="1111" w:type="dxa"/>
          </w:tcPr>
          <w:p w14:paraId="23D6BF14" w14:textId="77777777" w:rsidR="00B735E8" w:rsidRDefault="008E3F0B">
            <w:pPr>
              <w:pStyle w:val="TableParagraph"/>
              <w:ind w:left="113"/>
              <w:rPr>
                <w:b/>
                <w:sz w:val="24"/>
              </w:rPr>
            </w:pPr>
            <w:r>
              <w:rPr>
                <w:b/>
                <w:spacing w:val="-2"/>
                <w:sz w:val="24"/>
              </w:rPr>
              <w:t>17.12.10</w:t>
            </w:r>
          </w:p>
        </w:tc>
        <w:tc>
          <w:tcPr>
            <w:tcW w:w="1116" w:type="dxa"/>
          </w:tcPr>
          <w:p w14:paraId="23D6BF15" w14:textId="77777777" w:rsidR="00B735E8" w:rsidRDefault="008E3F0B">
            <w:pPr>
              <w:pStyle w:val="TableParagraph"/>
              <w:ind w:left="115"/>
              <w:rPr>
                <w:b/>
                <w:sz w:val="24"/>
              </w:rPr>
            </w:pPr>
            <w:r>
              <w:rPr>
                <w:b/>
                <w:spacing w:val="-2"/>
                <w:sz w:val="24"/>
              </w:rPr>
              <w:t>19.12.11</w:t>
            </w:r>
          </w:p>
        </w:tc>
        <w:tc>
          <w:tcPr>
            <w:tcW w:w="1111" w:type="dxa"/>
          </w:tcPr>
          <w:p w14:paraId="23D6BF16" w14:textId="77777777" w:rsidR="00B735E8" w:rsidRDefault="008E3F0B">
            <w:pPr>
              <w:pStyle w:val="TableParagraph"/>
              <w:ind w:left="113"/>
              <w:rPr>
                <w:b/>
                <w:sz w:val="24"/>
              </w:rPr>
            </w:pPr>
            <w:r>
              <w:rPr>
                <w:b/>
                <w:spacing w:val="-2"/>
                <w:sz w:val="24"/>
              </w:rPr>
              <w:t>06.01.12</w:t>
            </w:r>
          </w:p>
        </w:tc>
        <w:tc>
          <w:tcPr>
            <w:tcW w:w="1114" w:type="dxa"/>
          </w:tcPr>
          <w:p w14:paraId="23D6BF17" w14:textId="77777777" w:rsidR="00B735E8" w:rsidRDefault="008E3F0B">
            <w:pPr>
              <w:pStyle w:val="TableParagraph"/>
              <w:ind w:left="111"/>
              <w:rPr>
                <w:b/>
                <w:sz w:val="24"/>
              </w:rPr>
            </w:pPr>
            <w:r>
              <w:rPr>
                <w:b/>
                <w:spacing w:val="-2"/>
                <w:sz w:val="24"/>
              </w:rPr>
              <w:t>15.03.13</w:t>
            </w:r>
          </w:p>
        </w:tc>
        <w:tc>
          <w:tcPr>
            <w:tcW w:w="1111" w:type="dxa"/>
          </w:tcPr>
          <w:p w14:paraId="23D6BF18" w14:textId="77777777" w:rsidR="00B735E8" w:rsidRDefault="008E3F0B">
            <w:pPr>
              <w:pStyle w:val="TableParagraph"/>
              <w:ind w:left="111"/>
              <w:rPr>
                <w:b/>
                <w:sz w:val="24"/>
              </w:rPr>
            </w:pPr>
            <w:r>
              <w:rPr>
                <w:b/>
                <w:spacing w:val="-2"/>
                <w:sz w:val="24"/>
              </w:rPr>
              <w:t>17.10.13</w:t>
            </w:r>
          </w:p>
        </w:tc>
        <w:tc>
          <w:tcPr>
            <w:tcW w:w="1114" w:type="dxa"/>
          </w:tcPr>
          <w:p w14:paraId="23D6BF19" w14:textId="77777777" w:rsidR="00B735E8" w:rsidRDefault="008E3F0B">
            <w:pPr>
              <w:pStyle w:val="TableParagraph"/>
              <w:ind w:left="114"/>
              <w:rPr>
                <w:b/>
                <w:sz w:val="24"/>
              </w:rPr>
            </w:pPr>
            <w:r>
              <w:rPr>
                <w:b/>
                <w:spacing w:val="-2"/>
                <w:sz w:val="24"/>
              </w:rPr>
              <w:t>08.11.13</w:t>
            </w:r>
          </w:p>
        </w:tc>
        <w:tc>
          <w:tcPr>
            <w:tcW w:w="1111" w:type="dxa"/>
          </w:tcPr>
          <w:p w14:paraId="23D6BF1A" w14:textId="77777777" w:rsidR="00B735E8" w:rsidRDefault="008E3F0B">
            <w:pPr>
              <w:pStyle w:val="TableParagraph"/>
              <w:ind w:left="111"/>
              <w:rPr>
                <w:b/>
                <w:sz w:val="24"/>
              </w:rPr>
            </w:pPr>
            <w:r>
              <w:rPr>
                <w:b/>
                <w:spacing w:val="-2"/>
                <w:sz w:val="24"/>
              </w:rPr>
              <w:t>02.02.14</w:t>
            </w:r>
          </w:p>
        </w:tc>
        <w:tc>
          <w:tcPr>
            <w:tcW w:w="1111" w:type="dxa"/>
          </w:tcPr>
          <w:p w14:paraId="23D6BF1B" w14:textId="77777777" w:rsidR="00B735E8" w:rsidRDefault="008E3F0B">
            <w:pPr>
              <w:pStyle w:val="TableParagraph"/>
              <w:ind w:left="114"/>
              <w:rPr>
                <w:b/>
                <w:sz w:val="24"/>
              </w:rPr>
            </w:pPr>
            <w:r>
              <w:rPr>
                <w:b/>
                <w:spacing w:val="-2"/>
                <w:sz w:val="24"/>
              </w:rPr>
              <w:t>11.07.14</w:t>
            </w:r>
          </w:p>
        </w:tc>
        <w:tc>
          <w:tcPr>
            <w:tcW w:w="1111" w:type="dxa"/>
          </w:tcPr>
          <w:p w14:paraId="23D6BF1C" w14:textId="77777777" w:rsidR="00B735E8" w:rsidRDefault="008E3F0B">
            <w:pPr>
              <w:pStyle w:val="TableParagraph"/>
              <w:ind w:left="117"/>
              <w:rPr>
                <w:b/>
                <w:sz w:val="24"/>
              </w:rPr>
            </w:pPr>
            <w:r>
              <w:rPr>
                <w:b/>
                <w:spacing w:val="-2"/>
                <w:sz w:val="24"/>
              </w:rPr>
              <w:t>26.06.15</w:t>
            </w:r>
          </w:p>
        </w:tc>
      </w:tr>
      <w:tr w:rsidR="00B735E8" w14:paraId="23D6BF28" w14:textId="77777777">
        <w:trPr>
          <w:trHeight w:val="426"/>
        </w:trPr>
        <w:tc>
          <w:tcPr>
            <w:tcW w:w="1116" w:type="dxa"/>
          </w:tcPr>
          <w:p w14:paraId="23D6BF1E"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10</w:t>
            </w:r>
          </w:p>
        </w:tc>
        <w:tc>
          <w:tcPr>
            <w:tcW w:w="1111" w:type="dxa"/>
          </w:tcPr>
          <w:p w14:paraId="23D6BF1F" w14:textId="77777777" w:rsidR="00B735E8" w:rsidRDefault="008E3F0B">
            <w:pPr>
              <w:pStyle w:val="TableParagraph"/>
              <w:ind w:left="113"/>
              <w:rPr>
                <w:b/>
                <w:sz w:val="24"/>
              </w:rPr>
            </w:pPr>
            <w:r>
              <w:rPr>
                <w:b/>
                <w:sz w:val="24"/>
              </w:rPr>
              <w:t>Rev</w:t>
            </w:r>
            <w:r>
              <w:rPr>
                <w:b/>
                <w:spacing w:val="-1"/>
                <w:sz w:val="24"/>
              </w:rPr>
              <w:t xml:space="preserve"> </w:t>
            </w:r>
            <w:r>
              <w:rPr>
                <w:b/>
                <w:spacing w:val="-5"/>
                <w:sz w:val="24"/>
              </w:rPr>
              <w:t>11</w:t>
            </w:r>
          </w:p>
        </w:tc>
        <w:tc>
          <w:tcPr>
            <w:tcW w:w="1116" w:type="dxa"/>
          </w:tcPr>
          <w:p w14:paraId="23D6BF20"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12</w:t>
            </w:r>
          </w:p>
        </w:tc>
        <w:tc>
          <w:tcPr>
            <w:tcW w:w="1111" w:type="dxa"/>
          </w:tcPr>
          <w:p w14:paraId="23D6BF21" w14:textId="77777777" w:rsidR="00B735E8" w:rsidRDefault="008E3F0B">
            <w:pPr>
              <w:pStyle w:val="TableParagraph"/>
              <w:ind w:left="48"/>
              <w:rPr>
                <w:b/>
                <w:sz w:val="24"/>
              </w:rPr>
            </w:pPr>
            <w:r>
              <w:rPr>
                <w:b/>
                <w:sz w:val="24"/>
              </w:rPr>
              <w:t>Rev</w:t>
            </w:r>
            <w:r>
              <w:rPr>
                <w:b/>
                <w:spacing w:val="-1"/>
                <w:sz w:val="24"/>
              </w:rPr>
              <w:t xml:space="preserve"> </w:t>
            </w:r>
            <w:r>
              <w:rPr>
                <w:b/>
                <w:spacing w:val="-5"/>
                <w:sz w:val="24"/>
              </w:rPr>
              <w:t>13</w:t>
            </w:r>
          </w:p>
        </w:tc>
        <w:tc>
          <w:tcPr>
            <w:tcW w:w="1114" w:type="dxa"/>
          </w:tcPr>
          <w:p w14:paraId="23D6BF22" w14:textId="77777777" w:rsidR="00B735E8" w:rsidRDefault="008E3F0B">
            <w:pPr>
              <w:pStyle w:val="TableParagraph"/>
              <w:ind w:left="116"/>
              <w:rPr>
                <w:b/>
                <w:sz w:val="24"/>
              </w:rPr>
            </w:pPr>
            <w:r>
              <w:rPr>
                <w:b/>
                <w:sz w:val="24"/>
              </w:rPr>
              <w:t>Rev</w:t>
            </w:r>
            <w:r>
              <w:rPr>
                <w:b/>
                <w:spacing w:val="-5"/>
                <w:sz w:val="24"/>
              </w:rPr>
              <w:t xml:space="preserve"> 14</w:t>
            </w:r>
          </w:p>
        </w:tc>
        <w:tc>
          <w:tcPr>
            <w:tcW w:w="1111" w:type="dxa"/>
          </w:tcPr>
          <w:p w14:paraId="23D6BF23"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15</w:t>
            </w:r>
          </w:p>
        </w:tc>
        <w:tc>
          <w:tcPr>
            <w:tcW w:w="1114" w:type="dxa"/>
          </w:tcPr>
          <w:p w14:paraId="23D6BF24"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16</w:t>
            </w:r>
          </w:p>
        </w:tc>
        <w:tc>
          <w:tcPr>
            <w:tcW w:w="1111" w:type="dxa"/>
          </w:tcPr>
          <w:p w14:paraId="23D6BF25"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17</w:t>
            </w:r>
          </w:p>
        </w:tc>
        <w:tc>
          <w:tcPr>
            <w:tcW w:w="1111" w:type="dxa"/>
          </w:tcPr>
          <w:p w14:paraId="23D6BF26" w14:textId="77777777" w:rsidR="00B735E8" w:rsidRDefault="008E3F0B">
            <w:pPr>
              <w:pStyle w:val="TableParagraph"/>
              <w:ind w:left="126"/>
              <w:rPr>
                <w:b/>
                <w:sz w:val="24"/>
              </w:rPr>
            </w:pPr>
            <w:r>
              <w:rPr>
                <w:b/>
                <w:sz w:val="24"/>
              </w:rPr>
              <w:t>Rev</w:t>
            </w:r>
            <w:r>
              <w:rPr>
                <w:b/>
                <w:spacing w:val="-1"/>
                <w:sz w:val="24"/>
              </w:rPr>
              <w:t xml:space="preserve"> </w:t>
            </w:r>
            <w:r>
              <w:rPr>
                <w:b/>
                <w:spacing w:val="-5"/>
                <w:sz w:val="24"/>
              </w:rPr>
              <w:t>18</w:t>
            </w:r>
          </w:p>
        </w:tc>
        <w:tc>
          <w:tcPr>
            <w:tcW w:w="1111" w:type="dxa"/>
          </w:tcPr>
          <w:p w14:paraId="23D6BF27" w14:textId="77777777" w:rsidR="00B735E8" w:rsidRDefault="008E3F0B">
            <w:pPr>
              <w:pStyle w:val="TableParagraph"/>
              <w:ind w:left="117"/>
              <w:rPr>
                <w:b/>
                <w:sz w:val="24"/>
              </w:rPr>
            </w:pPr>
            <w:r>
              <w:rPr>
                <w:b/>
                <w:sz w:val="24"/>
              </w:rPr>
              <w:t>Rev</w:t>
            </w:r>
            <w:r>
              <w:rPr>
                <w:b/>
                <w:spacing w:val="-1"/>
                <w:sz w:val="24"/>
              </w:rPr>
              <w:t xml:space="preserve"> </w:t>
            </w:r>
            <w:r>
              <w:rPr>
                <w:b/>
                <w:spacing w:val="-5"/>
                <w:sz w:val="24"/>
              </w:rPr>
              <w:t>19</w:t>
            </w:r>
          </w:p>
        </w:tc>
      </w:tr>
      <w:tr w:rsidR="00B735E8" w14:paraId="23D6BF33" w14:textId="77777777">
        <w:trPr>
          <w:trHeight w:val="431"/>
        </w:trPr>
        <w:tc>
          <w:tcPr>
            <w:tcW w:w="1116" w:type="dxa"/>
          </w:tcPr>
          <w:p w14:paraId="23D6BF29" w14:textId="77777777" w:rsidR="00B735E8" w:rsidRDefault="008E3F0B">
            <w:pPr>
              <w:pStyle w:val="TableParagraph"/>
              <w:ind w:left="115"/>
              <w:rPr>
                <w:b/>
                <w:sz w:val="24"/>
              </w:rPr>
            </w:pPr>
            <w:r>
              <w:rPr>
                <w:b/>
                <w:spacing w:val="-2"/>
                <w:sz w:val="24"/>
              </w:rPr>
              <w:t>15.07.16</w:t>
            </w:r>
          </w:p>
        </w:tc>
        <w:tc>
          <w:tcPr>
            <w:tcW w:w="1111" w:type="dxa"/>
          </w:tcPr>
          <w:p w14:paraId="23D6BF2A" w14:textId="77777777" w:rsidR="00B735E8" w:rsidRDefault="008E3F0B">
            <w:pPr>
              <w:pStyle w:val="TableParagraph"/>
              <w:ind w:left="113"/>
              <w:rPr>
                <w:b/>
                <w:sz w:val="24"/>
              </w:rPr>
            </w:pPr>
            <w:r>
              <w:rPr>
                <w:b/>
                <w:spacing w:val="-2"/>
                <w:sz w:val="24"/>
              </w:rPr>
              <w:t>14.06.17</w:t>
            </w:r>
          </w:p>
        </w:tc>
        <w:tc>
          <w:tcPr>
            <w:tcW w:w="1116" w:type="dxa"/>
          </w:tcPr>
          <w:p w14:paraId="23D6BF2B" w14:textId="77777777" w:rsidR="00B735E8" w:rsidRDefault="008E3F0B">
            <w:pPr>
              <w:pStyle w:val="TableParagraph"/>
              <w:ind w:left="115"/>
              <w:rPr>
                <w:b/>
                <w:sz w:val="24"/>
              </w:rPr>
            </w:pPr>
            <w:r>
              <w:rPr>
                <w:b/>
                <w:spacing w:val="-2"/>
                <w:sz w:val="24"/>
              </w:rPr>
              <w:t>30.04.18</w:t>
            </w:r>
          </w:p>
        </w:tc>
        <w:tc>
          <w:tcPr>
            <w:tcW w:w="1111" w:type="dxa"/>
          </w:tcPr>
          <w:p w14:paraId="23D6BF2C" w14:textId="77777777" w:rsidR="00B735E8" w:rsidRDefault="008E3F0B">
            <w:pPr>
              <w:pStyle w:val="TableParagraph"/>
              <w:ind w:left="113"/>
              <w:rPr>
                <w:b/>
                <w:sz w:val="24"/>
              </w:rPr>
            </w:pPr>
            <w:r>
              <w:rPr>
                <w:b/>
                <w:spacing w:val="-2"/>
                <w:sz w:val="24"/>
              </w:rPr>
              <w:t>10.09.18</w:t>
            </w:r>
          </w:p>
        </w:tc>
        <w:tc>
          <w:tcPr>
            <w:tcW w:w="1114" w:type="dxa"/>
          </w:tcPr>
          <w:p w14:paraId="23D6BF2D" w14:textId="77777777" w:rsidR="00B735E8" w:rsidRDefault="008E3F0B">
            <w:pPr>
              <w:pStyle w:val="TableParagraph"/>
              <w:ind w:left="111"/>
              <w:rPr>
                <w:b/>
                <w:sz w:val="24"/>
              </w:rPr>
            </w:pPr>
            <w:r>
              <w:rPr>
                <w:b/>
                <w:spacing w:val="-2"/>
                <w:sz w:val="24"/>
              </w:rPr>
              <w:t>3.07.19</w:t>
            </w:r>
          </w:p>
        </w:tc>
        <w:tc>
          <w:tcPr>
            <w:tcW w:w="1111" w:type="dxa"/>
          </w:tcPr>
          <w:p w14:paraId="23D6BF2E" w14:textId="77777777" w:rsidR="00B735E8" w:rsidRDefault="008E3F0B">
            <w:pPr>
              <w:pStyle w:val="TableParagraph"/>
              <w:ind w:left="128"/>
              <w:rPr>
                <w:b/>
                <w:sz w:val="24"/>
              </w:rPr>
            </w:pPr>
            <w:r>
              <w:rPr>
                <w:b/>
                <w:spacing w:val="-2"/>
                <w:sz w:val="24"/>
              </w:rPr>
              <w:t>3.7.20</w:t>
            </w:r>
          </w:p>
        </w:tc>
        <w:tc>
          <w:tcPr>
            <w:tcW w:w="1114" w:type="dxa"/>
          </w:tcPr>
          <w:p w14:paraId="23D6BF2F" w14:textId="77777777" w:rsidR="00B735E8" w:rsidRDefault="008E3F0B">
            <w:pPr>
              <w:pStyle w:val="TableParagraph"/>
              <w:ind w:left="114"/>
              <w:rPr>
                <w:b/>
                <w:sz w:val="24"/>
              </w:rPr>
            </w:pPr>
            <w:r>
              <w:rPr>
                <w:b/>
                <w:spacing w:val="-2"/>
                <w:sz w:val="24"/>
              </w:rPr>
              <w:t>10.9.21</w:t>
            </w:r>
          </w:p>
        </w:tc>
        <w:tc>
          <w:tcPr>
            <w:tcW w:w="1111" w:type="dxa"/>
          </w:tcPr>
          <w:p w14:paraId="23D6BF30" w14:textId="77777777" w:rsidR="00B735E8" w:rsidRDefault="008E3F0B">
            <w:pPr>
              <w:pStyle w:val="TableParagraph"/>
              <w:ind w:left="111"/>
              <w:rPr>
                <w:b/>
                <w:sz w:val="24"/>
              </w:rPr>
            </w:pPr>
            <w:r>
              <w:rPr>
                <w:b/>
                <w:spacing w:val="-2"/>
                <w:sz w:val="24"/>
              </w:rPr>
              <w:t>31.8.22</w:t>
            </w:r>
          </w:p>
        </w:tc>
        <w:tc>
          <w:tcPr>
            <w:tcW w:w="1111" w:type="dxa"/>
          </w:tcPr>
          <w:p w14:paraId="23D6BF31" w14:textId="77777777" w:rsidR="00B735E8" w:rsidRDefault="008E3F0B">
            <w:pPr>
              <w:pStyle w:val="TableParagraph"/>
              <w:ind w:left="114"/>
              <w:rPr>
                <w:b/>
                <w:sz w:val="24"/>
              </w:rPr>
            </w:pPr>
            <w:r>
              <w:rPr>
                <w:b/>
                <w:spacing w:val="-2"/>
                <w:sz w:val="24"/>
              </w:rPr>
              <w:t>13.07.23</w:t>
            </w:r>
          </w:p>
        </w:tc>
        <w:tc>
          <w:tcPr>
            <w:tcW w:w="1111" w:type="dxa"/>
          </w:tcPr>
          <w:p w14:paraId="23D6BF32" w14:textId="77777777" w:rsidR="00B735E8" w:rsidRDefault="008E3F0B">
            <w:pPr>
              <w:pStyle w:val="TableParagraph"/>
              <w:ind w:left="117"/>
              <w:rPr>
                <w:b/>
                <w:sz w:val="24"/>
              </w:rPr>
            </w:pPr>
            <w:r>
              <w:rPr>
                <w:b/>
                <w:spacing w:val="-2"/>
                <w:sz w:val="24"/>
              </w:rPr>
              <w:t>11.6.24</w:t>
            </w:r>
          </w:p>
        </w:tc>
      </w:tr>
      <w:tr w:rsidR="00AC364C" w14:paraId="23D6BF3E" w14:textId="77777777">
        <w:trPr>
          <w:trHeight w:val="431"/>
        </w:trPr>
        <w:tc>
          <w:tcPr>
            <w:tcW w:w="1116" w:type="dxa"/>
          </w:tcPr>
          <w:p w14:paraId="23D6BF34" w14:textId="77777777" w:rsidR="00AC364C" w:rsidRDefault="00AC364C" w:rsidP="00AC364C">
            <w:pPr>
              <w:pStyle w:val="TableParagraph"/>
              <w:ind w:left="115"/>
              <w:rPr>
                <w:b/>
                <w:sz w:val="24"/>
              </w:rPr>
            </w:pPr>
            <w:r>
              <w:rPr>
                <w:b/>
                <w:sz w:val="24"/>
              </w:rPr>
              <w:t>Rev</w:t>
            </w:r>
            <w:r>
              <w:rPr>
                <w:b/>
                <w:spacing w:val="-1"/>
                <w:sz w:val="24"/>
              </w:rPr>
              <w:t xml:space="preserve"> </w:t>
            </w:r>
            <w:r>
              <w:rPr>
                <w:b/>
                <w:spacing w:val="-5"/>
                <w:sz w:val="24"/>
              </w:rPr>
              <w:t>20</w:t>
            </w:r>
          </w:p>
        </w:tc>
        <w:tc>
          <w:tcPr>
            <w:tcW w:w="1111" w:type="dxa"/>
          </w:tcPr>
          <w:p w14:paraId="23D6BF35" w14:textId="7C3C4F6C" w:rsidR="00AC364C" w:rsidRDefault="00AC364C" w:rsidP="00AC364C">
            <w:pPr>
              <w:pStyle w:val="TableParagraph"/>
              <w:ind w:left="113"/>
              <w:rPr>
                <w:b/>
                <w:sz w:val="24"/>
              </w:rPr>
            </w:pPr>
            <w:r>
              <w:rPr>
                <w:b/>
                <w:sz w:val="24"/>
              </w:rPr>
              <w:t>Rev 21</w:t>
            </w:r>
          </w:p>
        </w:tc>
        <w:tc>
          <w:tcPr>
            <w:tcW w:w="1116" w:type="dxa"/>
          </w:tcPr>
          <w:p w14:paraId="23D6BF36" w14:textId="30BFDD92" w:rsidR="00AC364C" w:rsidRDefault="00AC364C" w:rsidP="00AC364C">
            <w:pPr>
              <w:pStyle w:val="TableParagraph"/>
              <w:spacing w:before="0"/>
              <w:rPr>
                <w:rFonts w:ascii="Times New Roman"/>
              </w:rPr>
            </w:pPr>
            <w:r w:rsidRPr="00185B82">
              <w:rPr>
                <w:b/>
                <w:bCs/>
                <w:sz w:val="24"/>
                <w:szCs w:val="24"/>
              </w:rPr>
              <w:t>Rev 22</w:t>
            </w:r>
          </w:p>
        </w:tc>
        <w:tc>
          <w:tcPr>
            <w:tcW w:w="1111" w:type="dxa"/>
          </w:tcPr>
          <w:p w14:paraId="23D6BF37" w14:textId="77777777" w:rsidR="00AC364C" w:rsidRDefault="00AC364C" w:rsidP="00AC364C">
            <w:pPr>
              <w:pStyle w:val="TableParagraph"/>
              <w:spacing w:before="0"/>
              <w:rPr>
                <w:rFonts w:ascii="Times New Roman"/>
              </w:rPr>
            </w:pPr>
          </w:p>
        </w:tc>
        <w:tc>
          <w:tcPr>
            <w:tcW w:w="1114" w:type="dxa"/>
          </w:tcPr>
          <w:p w14:paraId="23D6BF38" w14:textId="77777777" w:rsidR="00AC364C" w:rsidRDefault="00AC364C" w:rsidP="00AC364C">
            <w:pPr>
              <w:pStyle w:val="TableParagraph"/>
              <w:spacing w:before="0"/>
              <w:rPr>
                <w:rFonts w:ascii="Times New Roman"/>
              </w:rPr>
            </w:pPr>
          </w:p>
        </w:tc>
        <w:tc>
          <w:tcPr>
            <w:tcW w:w="1111" w:type="dxa"/>
          </w:tcPr>
          <w:p w14:paraId="23D6BF39" w14:textId="77777777" w:rsidR="00AC364C" w:rsidRDefault="00AC364C" w:rsidP="00AC364C">
            <w:pPr>
              <w:pStyle w:val="TableParagraph"/>
              <w:spacing w:before="0"/>
              <w:rPr>
                <w:rFonts w:ascii="Times New Roman"/>
              </w:rPr>
            </w:pPr>
          </w:p>
        </w:tc>
        <w:tc>
          <w:tcPr>
            <w:tcW w:w="1114" w:type="dxa"/>
          </w:tcPr>
          <w:p w14:paraId="23D6BF3A" w14:textId="77777777" w:rsidR="00AC364C" w:rsidRDefault="00AC364C" w:rsidP="00AC364C">
            <w:pPr>
              <w:pStyle w:val="TableParagraph"/>
              <w:spacing w:before="0"/>
              <w:rPr>
                <w:rFonts w:ascii="Times New Roman"/>
              </w:rPr>
            </w:pPr>
          </w:p>
        </w:tc>
        <w:tc>
          <w:tcPr>
            <w:tcW w:w="1111" w:type="dxa"/>
          </w:tcPr>
          <w:p w14:paraId="23D6BF3B" w14:textId="77777777" w:rsidR="00AC364C" w:rsidRDefault="00AC364C" w:rsidP="00AC364C">
            <w:pPr>
              <w:pStyle w:val="TableParagraph"/>
              <w:spacing w:before="0"/>
              <w:rPr>
                <w:rFonts w:ascii="Times New Roman"/>
              </w:rPr>
            </w:pPr>
          </w:p>
        </w:tc>
        <w:tc>
          <w:tcPr>
            <w:tcW w:w="1111" w:type="dxa"/>
          </w:tcPr>
          <w:p w14:paraId="23D6BF3C" w14:textId="77777777" w:rsidR="00AC364C" w:rsidRDefault="00AC364C" w:rsidP="00AC364C">
            <w:pPr>
              <w:pStyle w:val="TableParagraph"/>
              <w:spacing w:before="0"/>
              <w:rPr>
                <w:rFonts w:ascii="Times New Roman"/>
              </w:rPr>
            </w:pPr>
          </w:p>
        </w:tc>
        <w:tc>
          <w:tcPr>
            <w:tcW w:w="1111" w:type="dxa"/>
          </w:tcPr>
          <w:p w14:paraId="23D6BF3D" w14:textId="77777777" w:rsidR="00AC364C" w:rsidRDefault="00AC364C" w:rsidP="00AC364C">
            <w:pPr>
              <w:pStyle w:val="TableParagraph"/>
              <w:spacing w:before="0"/>
              <w:rPr>
                <w:rFonts w:ascii="Times New Roman"/>
              </w:rPr>
            </w:pPr>
          </w:p>
        </w:tc>
      </w:tr>
      <w:tr w:rsidR="00AC364C" w14:paraId="23D6BF49" w14:textId="77777777">
        <w:trPr>
          <w:trHeight w:val="431"/>
        </w:trPr>
        <w:tc>
          <w:tcPr>
            <w:tcW w:w="1116" w:type="dxa"/>
          </w:tcPr>
          <w:p w14:paraId="23D6BF3F" w14:textId="77777777" w:rsidR="00AC364C" w:rsidRDefault="00AC364C" w:rsidP="00AC364C">
            <w:pPr>
              <w:pStyle w:val="TableParagraph"/>
              <w:spacing w:before="7"/>
              <w:ind w:left="115"/>
              <w:rPr>
                <w:b/>
                <w:sz w:val="24"/>
              </w:rPr>
            </w:pPr>
            <w:r>
              <w:rPr>
                <w:b/>
                <w:spacing w:val="-2"/>
                <w:sz w:val="24"/>
              </w:rPr>
              <w:t>10.7.25</w:t>
            </w:r>
          </w:p>
        </w:tc>
        <w:tc>
          <w:tcPr>
            <w:tcW w:w="1111" w:type="dxa"/>
          </w:tcPr>
          <w:p w14:paraId="23D6BF40" w14:textId="4BA3E84E" w:rsidR="00AC364C" w:rsidRDefault="00AC364C" w:rsidP="00AC364C">
            <w:pPr>
              <w:pStyle w:val="TableParagraph"/>
              <w:spacing w:before="0"/>
              <w:rPr>
                <w:rFonts w:ascii="Times New Roman"/>
              </w:rPr>
            </w:pPr>
            <w:r>
              <w:rPr>
                <w:b/>
                <w:spacing w:val="-2"/>
                <w:sz w:val="24"/>
              </w:rPr>
              <w:t>12.11.25</w:t>
            </w:r>
          </w:p>
        </w:tc>
        <w:tc>
          <w:tcPr>
            <w:tcW w:w="1116" w:type="dxa"/>
          </w:tcPr>
          <w:p w14:paraId="23D6BF41" w14:textId="6A13D000" w:rsidR="00AC364C" w:rsidRDefault="00AC364C" w:rsidP="00AC364C">
            <w:pPr>
              <w:pStyle w:val="TableParagraph"/>
              <w:spacing w:before="0"/>
              <w:rPr>
                <w:rFonts w:ascii="Times New Roman"/>
              </w:rPr>
            </w:pPr>
            <w:r w:rsidRPr="00185B82">
              <w:rPr>
                <w:b/>
                <w:bCs/>
                <w:sz w:val="24"/>
                <w:szCs w:val="24"/>
              </w:rPr>
              <w:t>16.07.26</w:t>
            </w:r>
          </w:p>
        </w:tc>
        <w:tc>
          <w:tcPr>
            <w:tcW w:w="1111" w:type="dxa"/>
          </w:tcPr>
          <w:p w14:paraId="23D6BF42" w14:textId="77777777" w:rsidR="00AC364C" w:rsidRDefault="00AC364C" w:rsidP="00AC364C">
            <w:pPr>
              <w:pStyle w:val="TableParagraph"/>
              <w:spacing w:before="0"/>
              <w:rPr>
                <w:rFonts w:ascii="Times New Roman"/>
              </w:rPr>
            </w:pPr>
          </w:p>
        </w:tc>
        <w:tc>
          <w:tcPr>
            <w:tcW w:w="1114" w:type="dxa"/>
          </w:tcPr>
          <w:p w14:paraId="23D6BF43" w14:textId="77777777" w:rsidR="00AC364C" w:rsidRDefault="00AC364C" w:rsidP="00AC364C">
            <w:pPr>
              <w:pStyle w:val="TableParagraph"/>
              <w:spacing w:before="0"/>
              <w:rPr>
                <w:rFonts w:ascii="Times New Roman"/>
              </w:rPr>
            </w:pPr>
          </w:p>
        </w:tc>
        <w:tc>
          <w:tcPr>
            <w:tcW w:w="1111" w:type="dxa"/>
          </w:tcPr>
          <w:p w14:paraId="23D6BF44" w14:textId="77777777" w:rsidR="00AC364C" w:rsidRDefault="00AC364C" w:rsidP="00AC364C">
            <w:pPr>
              <w:pStyle w:val="TableParagraph"/>
              <w:spacing w:before="0"/>
              <w:rPr>
                <w:rFonts w:ascii="Times New Roman"/>
              </w:rPr>
            </w:pPr>
          </w:p>
        </w:tc>
        <w:tc>
          <w:tcPr>
            <w:tcW w:w="1114" w:type="dxa"/>
          </w:tcPr>
          <w:p w14:paraId="23D6BF45" w14:textId="77777777" w:rsidR="00AC364C" w:rsidRDefault="00AC364C" w:rsidP="00AC364C">
            <w:pPr>
              <w:pStyle w:val="TableParagraph"/>
              <w:spacing w:before="0"/>
              <w:rPr>
                <w:rFonts w:ascii="Times New Roman"/>
              </w:rPr>
            </w:pPr>
          </w:p>
        </w:tc>
        <w:tc>
          <w:tcPr>
            <w:tcW w:w="1111" w:type="dxa"/>
          </w:tcPr>
          <w:p w14:paraId="23D6BF46" w14:textId="77777777" w:rsidR="00AC364C" w:rsidRDefault="00AC364C" w:rsidP="00AC364C">
            <w:pPr>
              <w:pStyle w:val="TableParagraph"/>
              <w:spacing w:before="0"/>
              <w:rPr>
                <w:rFonts w:ascii="Times New Roman"/>
              </w:rPr>
            </w:pPr>
          </w:p>
        </w:tc>
        <w:tc>
          <w:tcPr>
            <w:tcW w:w="1111" w:type="dxa"/>
          </w:tcPr>
          <w:p w14:paraId="23D6BF47" w14:textId="77777777" w:rsidR="00AC364C" w:rsidRDefault="00AC364C" w:rsidP="00AC364C">
            <w:pPr>
              <w:pStyle w:val="TableParagraph"/>
              <w:spacing w:before="0"/>
              <w:rPr>
                <w:rFonts w:ascii="Times New Roman"/>
              </w:rPr>
            </w:pPr>
          </w:p>
        </w:tc>
        <w:tc>
          <w:tcPr>
            <w:tcW w:w="1111" w:type="dxa"/>
          </w:tcPr>
          <w:p w14:paraId="23D6BF48" w14:textId="77777777" w:rsidR="00AC364C" w:rsidRDefault="00AC364C" w:rsidP="00AC364C">
            <w:pPr>
              <w:pStyle w:val="TableParagraph"/>
              <w:spacing w:before="0"/>
              <w:rPr>
                <w:rFonts w:ascii="Times New Roman"/>
              </w:rPr>
            </w:pPr>
          </w:p>
        </w:tc>
      </w:tr>
    </w:tbl>
    <w:p w14:paraId="23D6BF4A" w14:textId="77777777" w:rsidR="00B735E8" w:rsidRDefault="00B735E8">
      <w:pPr>
        <w:pStyle w:val="TableParagraph"/>
        <w:rPr>
          <w:rFonts w:ascii="Times New Roman"/>
        </w:rPr>
        <w:sectPr w:rsidR="00B735E8">
          <w:pgSz w:w="11910" w:h="16840"/>
          <w:pgMar w:top="2900" w:right="283" w:bottom="0" w:left="283" w:header="746" w:footer="0" w:gutter="0"/>
          <w:cols w:space="720"/>
        </w:sectPr>
      </w:pPr>
    </w:p>
    <w:p w14:paraId="23D6BF4B" w14:textId="77777777" w:rsidR="00B735E8" w:rsidRDefault="00B735E8">
      <w:pPr>
        <w:pStyle w:val="BodyText"/>
      </w:pPr>
    </w:p>
    <w:p w14:paraId="23D6BF4C" w14:textId="77777777" w:rsidR="00B735E8" w:rsidRDefault="00B735E8">
      <w:pPr>
        <w:pStyle w:val="BodyText"/>
        <w:spacing w:before="4"/>
      </w:pPr>
    </w:p>
    <w:p w14:paraId="23D6BF4D" w14:textId="77777777" w:rsidR="00B735E8" w:rsidRDefault="008E3F0B">
      <w:pPr>
        <w:pStyle w:val="Heading1"/>
        <w:numPr>
          <w:ilvl w:val="0"/>
          <w:numId w:val="8"/>
        </w:numPr>
        <w:tabs>
          <w:tab w:val="left" w:pos="1441"/>
        </w:tabs>
        <w:spacing w:before="1"/>
        <w:ind w:left="1441" w:hanging="308"/>
        <w:jc w:val="left"/>
      </w:pPr>
      <w:r>
        <w:t>Challenging</w:t>
      </w:r>
      <w:r>
        <w:rPr>
          <w:spacing w:val="-14"/>
        </w:rPr>
        <w:t xml:space="preserve"> </w:t>
      </w:r>
      <w:r>
        <w:t>Discrimination,</w:t>
      </w:r>
      <w:r>
        <w:rPr>
          <w:spacing w:val="-11"/>
        </w:rPr>
        <w:t xml:space="preserve"> </w:t>
      </w:r>
      <w:r>
        <w:t>Harassment,</w:t>
      </w:r>
      <w:r>
        <w:rPr>
          <w:spacing w:val="-11"/>
        </w:rPr>
        <w:t xml:space="preserve"> </w:t>
      </w:r>
      <w:r>
        <w:t>Bullying</w:t>
      </w:r>
      <w:r>
        <w:rPr>
          <w:spacing w:val="-11"/>
        </w:rPr>
        <w:t xml:space="preserve"> </w:t>
      </w:r>
      <w:r>
        <w:t>and</w:t>
      </w:r>
      <w:r>
        <w:rPr>
          <w:spacing w:val="-13"/>
        </w:rPr>
        <w:t xml:space="preserve"> </w:t>
      </w:r>
      <w:proofErr w:type="spellStart"/>
      <w:r>
        <w:rPr>
          <w:spacing w:val="-2"/>
        </w:rPr>
        <w:t>Victimisation</w:t>
      </w:r>
      <w:proofErr w:type="spellEnd"/>
    </w:p>
    <w:p w14:paraId="23D6BF4E" w14:textId="77777777" w:rsidR="00B735E8" w:rsidRDefault="00B735E8">
      <w:pPr>
        <w:pStyle w:val="BodyText"/>
        <w:spacing w:before="65"/>
        <w:rPr>
          <w:b/>
        </w:rPr>
      </w:pPr>
    </w:p>
    <w:p w14:paraId="23D6BF4F" w14:textId="77777777" w:rsidR="00B735E8" w:rsidRDefault="008E3F0B">
      <w:pPr>
        <w:pStyle w:val="ListParagraph"/>
        <w:numPr>
          <w:ilvl w:val="1"/>
          <w:numId w:val="8"/>
        </w:numPr>
        <w:tabs>
          <w:tab w:val="left" w:pos="1853"/>
        </w:tabs>
        <w:spacing w:line="264" w:lineRule="auto"/>
        <w:ind w:right="1302"/>
      </w:pPr>
      <w:r>
        <w:t xml:space="preserve">Where an incident involving discrimination, harassment, bullying or </w:t>
      </w:r>
      <w:proofErr w:type="spellStart"/>
      <w:r>
        <w:t>victimisation</w:t>
      </w:r>
      <w:proofErr w:type="spellEnd"/>
      <w:r>
        <w:rPr>
          <w:spacing w:val="-4"/>
        </w:rPr>
        <w:t xml:space="preserve"> </w:t>
      </w:r>
      <w:r>
        <w:t>occurs</w:t>
      </w:r>
      <w:r>
        <w:rPr>
          <w:spacing w:val="-3"/>
        </w:rPr>
        <w:t xml:space="preserve"> </w:t>
      </w:r>
      <w:r>
        <w:t>in</w:t>
      </w:r>
      <w:r>
        <w:rPr>
          <w:spacing w:val="-4"/>
        </w:rPr>
        <w:t xml:space="preserve"> </w:t>
      </w:r>
      <w:r>
        <w:t>the</w:t>
      </w:r>
      <w:r>
        <w:rPr>
          <w:spacing w:val="-2"/>
        </w:rPr>
        <w:t xml:space="preserve"> </w:t>
      </w:r>
      <w:r>
        <w:t>classroom,</w:t>
      </w:r>
      <w:r>
        <w:rPr>
          <w:spacing w:val="-2"/>
        </w:rPr>
        <w:t xml:space="preserve"> </w:t>
      </w:r>
      <w:r>
        <w:t>the</w:t>
      </w:r>
      <w:r>
        <w:rPr>
          <w:spacing w:val="-2"/>
        </w:rPr>
        <w:t xml:space="preserve"> </w:t>
      </w:r>
      <w:r>
        <w:t>teacher</w:t>
      </w:r>
      <w:r>
        <w:rPr>
          <w:spacing w:val="-3"/>
        </w:rPr>
        <w:t xml:space="preserve"> </w:t>
      </w:r>
      <w:r>
        <w:t>should</w:t>
      </w:r>
      <w:r>
        <w:rPr>
          <w:spacing w:val="-4"/>
        </w:rPr>
        <w:t xml:space="preserve"> </w:t>
      </w:r>
      <w:r>
        <w:t>refer</w:t>
      </w:r>
      <w:r>
        <w:rPr>
          <w:spacing w:val="-4"/>
        </w:rPr>
        <w:t xml:space="preserve"> </w:t>
      </w:r>
      <w:r>
        <w:t>learners</w:t>
      </w:r>
      <w:r>
        <w:rPr>
          <w:spacing w:val="-3"/>
        </w:rPr>
        <w:t xml:space="preserve"> </w:t>
      </w:r>
      <w:r>
        <w:t>to</w:t>
      </w:r>
    </w:p>
    <w:p w14:paraId="23D6BF50" w14:textId="77777777" w:rsidR="00B735E8" w:rsidRDefault="008E3F0B">
      <w:pPr>
        <w:pStyle w:val="BodyText"/>
        <w:spacing w:before="2"/>
        <w:ind w:left="1853"/>
      </w:pPr>
      <w:r>
        <w:t>“The</w:t>
      </w:r>
      <w:r>
        <w:rPr>
          <w:spacing w:val="-6"/>
        </w:rPr>
        <w:t xml:space="preserve"> </w:t>
      </w:r>
      <w:r>
        <w:t>Deal”,</w:t>
      </w:r>
      <w:r>
        <w:rPr>
          <w:spacing w:val="-3"/>
        </w:rPr>
        <w:t xml:space="preserve"> </w:t>
      </w:r>
      <w:r>
        <w:t>the</w:t>
      </w:r>
      <w:r>
        <w:rPr>
          <w:spacing w:val="-2"/>
        </w:rPr>
        <w:t xml:space="preserve"> </w:t>
      </w:r>
      <w:r>
        <w:t>learner</w:t>
      </w:r>
      <w:r>
        <w:rPr>
          <w:spacing w:val="-4"/>
        </w:rPr>
        <w:t xml:space="preserve"> </w:t>
      </w:r>
      <w:r>
        <w:t>induction</w:t>
      </w:r>
      <w:r>
        <w:rPr>
          <w:spacing w:val="-3"/>
        </w:rPr>
        <w:t xml:space="preserve"> </w:t>
      </w:r>
      <w:r>
        <w:t>and</w:t>
      </w:r>
      <w:r>
        <w:rPr>
          <w:spacing w:val="-5"/>
        </w:rPr>
        <w:t xml:space="preserve"> </w:t>
      </w:r>
      <w:r>
        <w:t>the</w:t>
      </w:r>
      <w:r>
        <w:rPr>
          <w:spacing w:val="-2"/>
        </w:rPr>
        <w:t xml:space="preserve"> </w:t>
      </w:r>
      <w:r>
        <w:t>classroom</w:t>
      </w:r>
      <w:r>
        <w:rPr>
          <w:spacing w:val="-3"/>
        </w:rPr>
        <w:t xml:space="preserve"> </w:t>
      </w:r>
      <w:r>
        <w:t>agreed</w:t>
      </w:r>
      <w:r>
        <w:rPr>
          <w:spacing w:val="-4"/>
        </w:rPr>
        <w:t xml:space="preserve"> </w:t>
      </w:r>
      <w:r>
        <w:t>code</w:t>
      </w:r>
      <w:r>
        <w:rPr>
          <w:spacing w:val="-6"/>
        </w:rPr>
        <w:t xml:space="preserve"> </w:t>
      </w:r>
      <w:r>
        <w:t>of</w:t>
      </w:r>
      <w:r>
        <w:rPr>
          <w:spacing w:val="-4"/>
        </w:rPr>
        <w:t xml:space="preserve"> </w:t>
      </w:r>
      <w:r>
        <w:rPr>
          <w:spacing w:val="-2"/>
        </w:rPr>
        <w:t>conduct.</w:t>
      </w:r>
    </w:p>
    <w:p w14:paraId="23D6BF51" w14:textId="77777777" w:rsidR="00B735E8" w:rsidRDefault="008E3F0B">
      <w:pPr>
        <w:pStyle w:val="ListParagraph"/>
        <w:numPr>
          <w:ilvl w:val="1"/>
          <w:numId w:val="8"/>
        </w:numPr>
        <w:tabs>
          <w:tab w:val="left" w:pos="1853"/>
        </w:tabs>
        <w:spacing w:before="33"/>
      </w:pPr>
      <w:r>
        <w:t>In</w:t>
      </w:r>
      <w:r>
        <w:rPr>
          <w:spacing w:val="-6"/>
        </w:rPr>
        <w:t xml:space="preserve"> </w:t>
      </w:r>
      <w:r>
        <w:t>addition</w:t>
      </w:r>
      <w:r>
        <w:rPr>
          <w:spacing w:val="-4"/>
        </w:rPr>
        <w:t xml:space="preserve"> </w:t>
      </w:r>
      <w:r>
        <w:t>to</w:t>
      </w:r>
      <w:r>
        <w:rPr>
          <w:spacing w:val="-3"/>
        </w:rPr>
        <w:t xml:space="preserve"> </w:t>
      </w:r>
      <w:r>
        <w:t>5.1</w:t>
      </w:r>
      <w:r>
        <w:rPr>
          <w:spacing w:val="-3"/>
        </w:rPr>
        <w:t xml:space="preserve"> </w:t>
      </w:r>
      <w:r>
        <w:t>above,</w:t>
      </w:r>
      <w:r>
        <w:rPr>
          <w:spacing w:val="-3"/>
        </w:rPr>
        <w:t xml:space="preserve"> </w:t>
      </w:r>
      <w:r>
        <w:t>the</w:t>
      </w:r>
      <w:r>
        <w:rPr>
          <w:spacing w:val="-2"/>
        </w:rPr>
        <w:t xml:space="preserve"> </w:t>
      </w:r>
      <w:r>
        <w:t>staff</w:t>
      </w:r>
      <w:r>
        <w:rPr>
          <w:spacing w:val="-5"/>
        </w:rPr>
        <w:t xml:space="preserve"> </w:t>
      </w:r>
      <w:r>
        <w:t>member</w:t>
      </w:r>
      <w:r>
        <w:rPr>
          <w:spacing w:val="-6"/>
        </w:rPr>
        <w:t xml:space="preserve"> </w:t>
      </w:r>
      <w:r>
        <w:t>should</w:t>
      </w:r>
      <w:r>
        <w:rPr>
          <w:spacing w:val="-5"/>
        </w:rPr>
        <w:t xml:space="preserve"> </w:t>
      </w:r>
      <w:r>
        <w:t>refer</w:t>
      </w:r>
      <w:r>
        <w:rPr>
          <w:spacing w:val="-4"/>
        </w:rPr>
        <w:t xml:space="preserve"> </w:t>
      </w:r>
      <w:r>
        <w:t>to</w:t>
      </w:r>
      <w:r>
        <w:rPr>
          <w:spacing w:val="-4"/>
        </w:rPr>
        <w:t xml:space="preserve"> </w:t>
      </w:r>
      <w:r>
        <w:t>the</w:t>
      </w:r>
      <w:r>
        <w:rPr>
          <w:spacing w:val="-2"/>
        </w:rPr>
        <w:t xml:space="preserve"> College’s</w:t>
      </w:r>
    </w:p>
    <w:p w14:paraId="23D6BF52" w14:textId="77777777" w:rsidR="00B735E8" w:rsidRDefault="008E3F0B">
      <w:pPr>
        <w:pStyle w:val="BodyText"/>
        <w:spacing w:before="28"/>
        <w:ind w:left="1853"/>
      </w:pPr>
      <w:r>
        <w:t>Learner</w:t>
      </w:r>
      <w:r>
        <w:rPr>
          <w:spacing w:val="-8"/>
        </w:rPr>
        <w:t xml:space="preserve"> </w:t>
      </w:r>
      <w:r>
        <w:t>Disciplinary</w:t>
      </w:r>
      <w:r>
        <w:rPr>
          <w:spacing w:val="-6"/>
        </w:rPr>
        <w:t xml:space="preserve"> </w:t>
      </w:r>
      <w:r>
        <w:t>Procedure</w:t>
      </w:r>
      <w:r>
        <w:rPr>
          <w:spacing w:val="-4"/>
        </w:rPr>
        <w:t xml:space="preserve"> </w:t>
      </w:r>
      <w:r>
        <w:t>and</w:t>
      </w:r>
      <w:r>
        <w:rPr>
          <w:spacing w:val="-6"/>
        </w:rPr>
        <w:t xml:space="preserve"> </w:t>
      </w:r>
      <w:r>
        <w:t>take</w:t>
      </w:r>
      <w:r>
        <w:rPr>
          <w:spacing w:val="-4"/>
        </w:rPr>
        <w:t xml:space="preserve"> </w:t>
      </w:r>
      <w:r>
        <w:t>appropriate</w:t>
      </w:r>
      <w:r>
        <w:rPr>
          <w:spacing w:val="-5"/>
        </w:rPr>
        <w:t xml:space="preserve"> </w:t>
      </w:r>
      <w:r>
        <w:rPr>
          <w:spacing w:val="-2"/>
        </w:rPr>
        <w:t>action.</w:t>
      </w:r>
    </w:p>
    <w:p w14:paraId="23D6BF53" w14:textId="77777777" w:rsidR="00B735E8" w:rsidRDefault="008E3F0B">
      <w:pPr>
        <w:pStyle w:val="ListParagraph"/>
        <w:numPr>
          <w:ilvl w:val="1"/>
          <w:numId w:val="8"/>
        </w:numPr>
        <w:tabs>
          <w:tab w:val="left" w:pos="1853"/>
        </w:tabs>
        <w:spacing w:before="33" w:line="264" w:lineRule="auto"/>
        <w:ind w:right="1636"/>
      </w:pPr>
      <w:r>
        <w:t>Where an incident involving discrimination, harassment, bullyin</w:t>
      </w:r>
      <w:r>
        <w:t xml:space="preserve">g or </w:t>
      </w:r>
      <w:proofErr w:type="spellStart"/>
      <w:r>
        <w:t>victimisation</w:t>
      </w:r>
      <w:proofErr w:type="spellEnd"/>
      <w:r>
        <w:rPr>
          <w:spacing w:val="-5"/>
        </w:rPr>
        <w:t xml:space="preserve"> </w:t>
      </w:r>
      <w:r>
        <w:t>occurs</w:t>
      </w:r>
      <w:r>
        <w:rPr>
          <w:spacing w:val="-4"/>
        </w:rPr>
        <w:t xml:space="preserve"> </w:t>
      </w:r>
      <w:r>
        <w:t>outside</w:t>
      </w:r>
      <w:r>
        <w:rPr>
          <w:spacing w:val="-4"/>
        </w:rPr>
        <w:t xml:space="preserve"> </w:t>
      </w:r>
      <w:r>
        <w:t>the</w:t>
      </w:r>
      <w:r>
        <w:rPr>
          <w:spacing w:val="-3"/>
        </w:rPr>
        <w:t xml:space="preserve"> </w:t>
      </w:r>
      <w:r>
        <w:t>classroom,</w:t>
      </w:r>
      <w:r>
        <w:rPr>
          <w:spacing w:val="-3"/>
        </w:rPr>
        <w:t xml:space="preserve"> </w:t>
      </w:r>
      <w:r>
        <w:t>the</w:t>
      </w:r>
      <w:r>
        <w:rPr>
          <w:spacing w:val="-3"/>
        </w:rPr>
        <w:t xml:space="preserve"> </w:t>
      </w:r>
      <w:r>
        <w:t>matter</w:t>
      </w:r>
      <w:r>
        <w:rPr>
          <w:spacing w:val="-4"/>
        </w:rPr>
        <w:t xml:space="preserve"> </w:t>
      </w:r>
      <w:r>
        <w:t>will</w:t>
      </w:r>
      <w:r>
        <w:rPr>
          <w:spacing w:val="-5"/>
        </w:rPr>
        <w:t xml:space="preserve"> </w:t>
      </w:r>
      <w:r>
        <w:t>normally</w:t>
      </w:r>
      <w:r>
        <w:rPr>
          <w:spacing w:val="-5"/>
        </w:rPr>
        <w:t xml:space="preserve"> </w:t>
      </w:r>
      <w:r>
        <w:t>be resolved through the College’s disciplinary processes.</w:t>
      </w:r>
    </w:p>
    <w:p w14:paraId="23D6BF54" w14:textId="77777777" w:rsidR="00B735E8" w:rsidRDefault="008E3F0B">
      <w:pPr>
        <w:pStyle w:val="ListParagraph"/>
        <w:numPr>
          <w:ilvl w:val="1"/>
          <w:numId w:val="8"/>
        </w:numPr>
        <w:tabs>
          <w:tab w:val="left" w:pos="1853"/>
        </w:tabs>
        <w:spacing w:before="8" w:line="264" w:lineRule="auto"/>
        <w:ind w:right="749" w:hanging="644"/>
      </w:pPr>
      <w:r>
        <w:t xml:space="preserve">All Staff are responsible for their </w:t>
      </w:r>
      <w:proofErr w:type="spellStart"/>
      <w:r>
        <w:t>behaviour</w:t>
      </w:r>
      <w:proofErr w:type="spellEnd"/>
      <w:r>
        <w:t xml:space="preserve"> and conduct and for the advancement of EDI both in their classrooms / work are</w:t>
      </w:r>
      <w:r>
        <w:t xml:space="preserve">as and on premises used by the College. All staff are entitled to, and must attend, a </w:t>
      </w:r>
      <w:proofErr w:type="gramStart"/>
      <w:r>
        <w:t>College</w:t>
      </w:r>
      <w:proofErr w:type="gramEnd"/>
      <w:r>
        <w:t xml:space="preserve"> staff induction.</w:t>
      </w:r>
      <w:r>
        <w:rPr>
          <w:spacing w:val="-1"/>
        </w:rPr>
        <w:t xml:space="preserve"> </w:t>
      </w:r>
      <w:r>
        <w:t>This</w:t>
      </w:r>
      <w:r>
        <w:rPr>
          <w:spacing w:val="-2"/>
        </w:rPr>
        <w:t xml:space="preserve"> </w:t>
      </w:r>
      <w:r>
        <w:t>staff</w:t>
      </w:r>
      <w:r>
        <w:rPr>
          <w:spacing w:val="-3"/>
        </w:rPr>
        <w:t xml:space="preserve"> </w:t>
      </w:r>
      <w:r>
        <w:t>induction</w:t>
      </w:r>
      <w:r>
        <w:rPr>
          <w:spacing w:val="-4"/>
        </w:rPr>
        <w:t xml:space="preserve"> </w:t>
      </w:r>
      <w:r>
        <w:t>includes</w:t>
      </w:r>
      <w:r>
        <w:rPr>
          <w:spacing w:val="-1"/>
        </w:rPr>
        <w:t xml:space="preserve"> </w:t>
      </w:r>
      <w:r>
        <w:t>a</w:t>
      </w:r>
      <w:r>
        <w:rPr>
          <w:spacing w:val="-3"/>
        </w:rPr>
        <w:t xml:space="preserve"> </w:t>
      </w:r>
      <w:r>
        <w:t>mandatory</w:t>
      </w:r>
      <w:r>
        <w:rPr>
          <w:spacing w:val="-3"/>
        </w:rPr>
        <w:t xml:space="preserve"> </w:t>
      </w:r>
      <w:r>
        <w:t>module</w:t>
      </w:r>
      <w:r>
        <w:rPr>
          <w:spacing w:val="-1"/>
        </w:rPr>
        <w:t xml:space="preserve"> </w:t>
      </w:r>
      <w:r>
        <w:t>for</w:t>
      </w:r>
      <w:r>
        <w:rPr>
          <w:spacing w:val="-2"/>
        </w:rPr>
        <w:t xml:space="preserve"> </w:t>
      </w:r>
      <w:r>
        <w:t>EDI.</w:t>
      </w:r>
      <w:r>
        <w:rPr>
          <w:spacing w:val="-3"/>
        </w:rPr>
        <w:t xml:space="preserve"> </w:t>
      </w:r>
      <w:r>
        <w:t>Staff</w:t>
      </w:r>
      <w:r>
        <w:rPr>
          <w:spacing w:val="-3"/>
        </w:rPr>
        <w:t xml:space="preserve"> </w:t>
      </w:r>
      <w:r>
        <w:t>may undertake</w:t>
      </w:r>
      <w:r>
        <w:rPr>
          <w:spacing w:val="-3"/>
        </w:rPr>
        <w:t xml:space="preserve"> </w:t>
      </w:r>
      <w:r>
        <w:t>additional</w:t>
      </w:r>
      <w:r>
        <w:rPr>
          <w:spacing w:val="-3"/>
        </w:rPr>
        <w:t xml:space="preserve"> </w:t>
      </w:r>
      <w:r>
        <w:t>EDI</w:t>
      </w:r>
      <w:r>
        <w:rPr>
          <w:spacing w:val="-3"/>
        </w:rPr>
        <w:t xml:space="preserve"> </w:t>
      </w:r>
      <w:r>
        <w:t>training</w:t>
      </w:r>
      <w:r>
        <w:rPr>
          <w:spacing w:val="-4"/>
        </w:rPr>
        <w:t xml:space="preserve"> </w:t>
      </w:r>
      <w:r>
        <w:t>by</w:t>
      </w:r>
      <w:r>
        <w:rPr>
          <w:spacing w:val="-4"/>
        </w:rPr>
        <w:t xml:space="preserve"> </w:t>
      </w:r>
      <w:r>
        <w:t>making</w:t>
      </w:r>
      <w:r>
        <w:rPr>
          <w:spacing w:val="-4"/>
        </w:rPr>
        <w:t xml:space="preserve"> </w:t>
      </w:r>
      <w:r>
        <w:t>a</w:t>
      </w:r>
      <w:r>
        <w:rPr>
          <w:spacing w:val="-4"/>
        </w:rPr>
        <w:t xml:space="preserve"> </w:t>
      </w:r>
      <w:r>
        <w:t>formal</w:t>
      </w:r>
      <w:r>
        <w:rPr>
          <w:spacing w:val="-4"/>
        </w:rPr>
        <w:t xml:space="preserve"> </w:t>
      </w:r>
      <w:r>
        <w:t>application</w:t>
      </w:r>
      <w:r>
        <w:rPr>
          <w:spacing w:val="-2"/>
        </w:rPr>
        <w:t xml:space="preserve"> </w:t>
      </w:r>
      <w:r>
        <w:t>through</w:t>
      </w:r>
      <w:r>
        <w:rPr>
          <w:spacing w:val="-4"/>
        </w:rPr>
        <w:t xml:space="preserve"> </w:t>
      </w:r>
      <w:r>
        <w:t>Staff Development requests.</w:t>
      </w:r>
    </w:p>
    <w:p w14:paraId="23D6BF55" w14:textId="77777777" w:rsidR="00B735E8" w:rsidRDefault="008E3F0B">
      <w:pPr>
        <w:pStyle w:val="ListParagraph"/>
        <w:numPr>
          <w:ilvl w:val="1"/>
          <w:numId w:val="8"/>
        </w:numPr>
        <w:tabs>
          <w:tab w:val="left" w:pos="1853"/>
        </w:tabs>
        <w:spacing w:before="11" w:line="266" w:lineRule="auto"/>
        <w:ind w:right="888" w:hanging="644"/>
      </w:pPr>
      <w:r>
        <w:t xml:space="preserve">Staff must report all incidents involving College learners or staff where discrimination, harassment, bullying or </w:t>
      </w:r>
      <w:proofErr w:type="spellStart"/>
      <w:r>
        <w:t>victimisation</w:t>
      </w:r>
      <w:proofErr w:type="spellEnd"/>
      <w:r>
        <w:t xml:space="preserve"> has occurred relating to the</w:t>
      </w:r>
      <w:r>
        <w:rPr>
          <w:spacing w:val="-2"/>
        </w:rPr>
        <w:t xml:space="preserve"> </w:t>
      </w:r>
      <w:r>
        <w:t>protected</w:t>
      </w:r>
      <w:r>
        <w:rPr>
          <w:spacing w:val="-4"/>
        </w:rPr>
        <w:t xml:space="preserve"> </w:t>
      </w:r>
      <w:r>
        <w:t>characteristics</w:t>
      </w:r>
      <w:r>
        <w:rPr>
          <w:spacing w:val="-2"/>
        </w:rPr>
        <w:t xml:space="preserve"> </w:t>
      </w:r>
      <w:r>
        <w:t>of</w:t>
      </w:r>
      <w:r>
        <w:rPr>
          <w:spacing w:val="-4"/>
        </w:rPr>
        <w:t xml:space="preserve"> </w:t>
      </w:r>
      <w:r>
        <w:t>others,</w:t>
      </w:r>
      <w:r>
        <w:rPr>
          <w:spacing w:val="-2"/>
        </w:rPr>
        <w:t xml:space="preserve"> </w:t>
      </w:r>
      <w:r>
        <w:t>be</w:t>
      </w:r>
      <w:r>
        <w:rPr>
          <w:spacing w:val="-2"/>
        </w:rPr>
        <w:t xml:space="preserve"> </w:t>
      </w:r>
      <w:r>
        <w:t>this</w:t>
      </w:r>
      <w:r>
        <w:rPr>
          <w:spacing w:val="-3"/>
        </w:rPr>
        <w:t xml:space="preserve"> </w:t>
      </w:r>
      <w:r>
        <w:t>on</w:t>
      </w:r>
      <w:r>
        <w:rPr>
          <w:spacing w:val="-3"/>
        </w:rPr>
        <w:t xml:space="preserve"> </w:t>
      </w:r>
      <w:r>
        <w:t>or</w:t>
      </w:r>
      <w:r>
        <w:rPr>
          <w:spacing w:val="-3"/>
        </w:rPr>
        <w:t xml:space="preserve"> </w:t>
      </w:r>
      <w:r>
        <w:t>off</w:t>
      </w:r>
      <w:r>
        <w:rPr>
          <w:spacing w:val="-4"/>
        </w:rPr>
        <w:t xml:space="preserve"> </w:t>
      </w:r>
      <w:r>
        <w:t>premises</w:t>
      </w:r>
      <w:r>
        <w:rPr>
          <w:spacing w:val="-5"/>
        </w:rPr>
        <w:t xml:space="preserve"> </w:t>
      </w:r>
      <w:r>
        <w:t>used</w:t>
      </w:r>
      <w:r>
        <w:rPr>
          <w:spacing w:val="-4"/>
        </w:rPr>
        <w:t xml:space="preserve"> </w:t>
      </w:r>
      <w:r>
        <w:t>by</w:t>
      </w:r>
      <w:r>
        <w:rPr>
          <w:spacing w:val="-4"/>
        </w:rPr>
        <w:t xml:space="preserve"> </w:t>
      </w:r>
      <w:r>
        <w:t xml:space="preserve">the </w:t>
      </w:r>
      <w:r>
        <w:rPr>
          <w:spacing w:val="-2"/>
        </w:rPr>
        <w:t>College.</w:t>
      </w:r>
    </w:p>
    <w:p w14:paraId="23D6BF56" w14:textId="77777777" w:rsidR="00B735E8" w:rsidRDefault="008E3F0B">
      <w:pPr>
        <w:pStyle w:val="ListParagraph"/>
        <w:numPr>
          <w:ilvl w:val="1"/>
          <w:numId w:val="8"/>
        </w:numPr>
        <w:tabs>
          <w:tab w:val="left" w:pos="1853"/>
        </w:tabs>
        <w:spacing w:before="1" w:line="264" w:lineRule="auto"/>
        <w:ind w:right="1222"/>
      </w:pPr>
      <w:r>
        <w:t>Staff</w:t>
      </w:r>
      <w:r>
        <w:rPr>
          <w:spacing w:val="-4"/>
        </w:rPr>
        <w:t xml:space="preserve"> </w:t>
      </w:r>
      <w:r>
        <w:t>are</w:t>
      </w:r>
      <w:r>
        <w:rPr>
          <w:spacing w:val="-2"/>
        </w:rPr>
        <w:t xml:space="preserve"> </w:t>
      </w:r>
      <w:r>
        <w:t>also</w:t>
      </w:r>
      <w:r>
        <w:rPr>
          <w:spacing w:val="-2"/>
        </w:rPr>
        <w:t xml:space="preserve"> </w:t>
      </w:r>
      <w:r>
        <w:t>responsible</w:t>
      </w:r>
      <w:r>
        <w:rPr>
          <w:spacing w:val="-2"/>
        </w:rPr>
        <w:t xml:space="preserve"> </w:t>
      </w:r>
      <w:r>
        <w:t>for</w:t>
      </w:r>
      <w:r>
        <w:rPr>
          <w:spacing w:val="-3"/>
        </w:rPr>
        <w:t xml:space="preserve"> </w:t>
      </w:r>
      <w:r>
        <w:t>intervening</w:t>
      </w:r>
      <w:r>
        <w:rPr>
          <w:spacing w:val="-4"/>
        </w:rPr>
        <w:t xml:space="preserve"> </w:t>
      </w:r>
      <w:r>
        <w:t>where</w:t>
      </w:r>
      <w:r>
        <w:rPr>
          <w:spacing w:val="-2"/>
        </w:rPr>
        <w:t xml:space="preserve"> </w:t>
      </w:r>
      <w:r>
        <w:t>they</w:t>
      </w:r>
      <w:r>
        <w:rPr>
          <w:spacing w:val="-4"/>
        </w:rPr>
        <w:t xml:space="preserve"> </w:t>
      </w:r>
      <w:r>
        <w:t>feel</w:t>
      </w:r>
      <w:r>
        <w:rPr>
          <w:spacing w:val="-4"/>
        </w:rPr>
        <w:t xml:space="preserve"> </w:t>
      </w:r>
      <w:r>
        <w:t>this</w:t>
      </w:r>
      <w:r>
        <w:rPr>
          <w:spacing w:val="-3"/>
        </w:rPr>
        <w:t xml:space="preserve"> </w:t>
      </w:r>
      <w:r>
        <w:t>does</w:t>
      </w:r>
      <w:r>
        <w:rPr>
          <w:spacing w:val="-3"/>
        </w:rPr>
        <w:t xml:space="preserve"> </w:t>
      </w:r>
      <w:r>
        <w:t>not</w:t>
      </w:r>
      <w:r>
        <w:rPr>
          <w:spacing w:val="-4"/>
        </w:rPr>
        <w:t xml:space="preserve"> </w:t>
      </w:r>
      <w:r>
        <w:t>put them at personal risk/ harm.</w:t>
      </w:r>
    </w:p>
    <w:p w14:paraId="23D6BF57" w14:textId="77777777" w:rsidR="00B735E8" w:rsidRDefault="008E3F0B">
      <w:pPr>
        <w:pStyle w:val="ListParagraph"/>
        <w:numPr>
          <w:ilvl w:val="1"/>
          <w:numId w:val="8"/>
        </w:numPr>
        <w:tabs>
          <w:tab w:val="left" w:pos="1853"/>
        </w:tabs>
        <w:spacing w:before="7" w:line="264" w:lineRule="auto"/>
        <w:ind w:right="1175" w:hanging="644"/>
      </w:pPr>
      <w:r>
        <w:t xml:space="preserve">Where an incident involving discrimination, harassment, bullying or </w:t>
      </w:r>
      <w:proofErr w:type="spellStart"/>
      <w:r>
        <w:t>victimisation</w:t>
      </w:r>
      <w:proofErr w:type="spellEnd"/>
      <w:r>
        <w:rPr>
          <w:spacing w:val="-4"/>
        </w:rPr>
        <w:t xml:space="preserve"> </w:t>
      </w:r>
      <w:r>
        <w:t>occurs</w:t>
      </w:r>
      <w:r>
        <w:rPr>
          <w:spacing w:val="-3"/>
        </w:rPr>
        <w:t xml:space="preserve"> </w:t>
      </w:r>
      <w:r>
        <w:t>and</w:t>
      </w:r>
      <w:r>
        <w:rPr>
          <w:spacing w:val="-4"/>
        </w:rPr>
        <w:t xml:space="preserve"> </w:t>
      </w:r>
      <w:r>
        <w:t>involves</w:t>
      </w:r>
      <w:r>
        <w:rPr>
          <w:spacing w:val="-2"/>
        </w:rPr>
        <w:t xml:space="preserve"> </w:t>
      </w:r>
      <w:r>
        <w:t>a</w:t>
      </w:r>
      <w:r>
        <w:rPr>
          <w:spacing w:val="-4"/>
        </w:rPr>
        <w:t xml:space="preserve"> </w:t>
      </w:r>
      <w:r>
        <w:t>member</w:t>
      </w:r>
      <w:r>
        <w:rPr>
          <w:spacing w:val="-4"/>
        </w:rPr>
        <w:t xml:space="preserve"> </w:t>
      </w:r>
      <w:r>
        <w:t>of</w:t>
      </w:r>
      <w:r>
        <w:rPr>
          <w:spacing w:val="-4"/>
        </w:rPr>
        <w:t xml:space="preserve"> </w:t>
      </w:r>
      <w:r>
        <w:t>staff,</w:t>
      </w:r>
      <w:r>
        <w:rPr>
          <w:spacing w:val="-2"/>
        </w:rPr>
        <w:t xml:space="preserve"> </w:t>
      </w:r>
      <w:r>
        <w:t>it</w:t>
      </w:r>
      <w:r>
        <w:rPr>
          <w:spacing w:val="-4"/>
        </w:rPr>
        <w:t xml:space="preserve"> </w:t>
      </w:r>
      <w:r>
        <w:t>must</w:t>
      </w:r>
      <w:r>
        <w:rPr>
          <w:spacing w:val="-4"/>
        </w:rPr>
        <w:t xml:space="preserve"> </w:t>
      </w:r>
      <w:r>
        <w:t>be</w:t>
      </w:r>
      <w:r>
        <w:rPr>
          <w:spacing w:val="-2"/>
        </w:rPr>
        <w:t xml:space="preserve"> </w:t>
      </w:r>
      <w:r>
        <w:t>reported</w:t>
      </w:r>
      <w:r>
        <w:rPr>
          <w:spacing w:val="-4"/>
        </w:rPr>
        <w:t xml:space="preserve"> </w:t>
      </w:r>
      <w:r>
        <w:t>to their line manager. This matter will be investigated in accordance with the staff Bullying and Harassment Policy</w:t>
      </w:r>
      <w:r>
        <w:t>. Further guidance is available in the Whistleblowing Policy, Staff Professional Code of Conduct and the Safer Working Practices CPD.</w:t>
      </w:r>
    </w:p>
    <w:p w14:paraId="23D6BF58" w14:textId="77777777" w:rsidR="00B735E8" w:rsidRDefault="008E3F0B">
      <w:pPr>
        <w:pStyle w:val="ListParagraph"/>
        <w:numPr>
          <w:ilvl w:val="1"/>
          <w:numId w:val="8"/>
        </w:numPr>
        <w:tabs>
          <w:tab w:val="left" w:pos="1849"/>
          <w:tab w:val="left" w:pos="1853"/>
        </w:tabs>
        <w:spacing w:before="12" w:line="264" w:lineRule="auto"/>
        <w:ind w:right="1260" w:hanging="644"/>
        <w:jc w:val="both"/>
      </w:pPr>
      <w:r>
        <w:t>External partners with which the College works must comply with the EDI Policy</w:t>
      </w:r>
      <w:r>
        <w:rPr>
          <w:spacing w:val="-3"/>
        </w:rPr>
        <w:t xml:space="preserve"> </w:t>
      </w:r>
      <w:r>
        <w:t>and</w:t>
      </w:r>
      <w:r>
        <w:rPr>
          <w:spacing w:val="-3"/>
        </w:rPr>
        <w:t xml:space="preserve"> </w:t>
      </w:r>
      <w:r>
        <w:t>share</w:t>
      </w:r>
      <w:r>
        <w:rPr>
          <w:spacing w:val="-1"/>
        </w:rPr>
        <w:t xml:space="preserve"> </w:t>
      </w:r>
      <w:r>
        <w:t>the</w:t>
      </w:r>
      <w:r>
        <w:rPr>
          <w:spacing w:val="-2"/>
        </w:rPr>
        <w:t xml:space="preserve"> </w:t>
      </w:r>
      <w:r>
        <w:t>College’s</w:t>
      </w:r>
      <w:r>
        <w:rPr>
          <w:spacing w:val="-1"/>
        </w:rPr>
        <w:t xml:space="preserve"> </w:t>
      </w:r>
      <w:r>
        <w:t>commitment</w:t>
      </w:r>
      <w:r>
        <w:rPr>
          <w:spacing w:val="-5"/>
        </w:rPr>
        <w:t xml:space="preserve"> </w:t>
      </w:r>
      <w:r>
        <w:t>to</w:t>
      </w:r>
      <w:r>
        <w:rPr>
          <w:spacing w:val="-2"/>
        </w:rPr>
        <w:t xml:space="preserve"> </w:t>
      </w:r>
      <w:r>
        <w:t xml:space="preserve">EDI, </w:t>
      </w:r>
      <w:r>
        <w:t>as</w:t>
      </w:r>
      <w:r>
        <w:rPr>
          <w:spacing w:val="-2"/>
        </w:rPr>
        <w:t xml:space="preserve"> </w:t>
      </w:r>
      <w:r>
        <w:t>set</w:t>
      </w:r>
      <w:r>
        <w:rPr>
          <w:spacing w:val="-2"/>
        </w:rPr>
        <w:t xml:space="preserve"> </w:t>
      </w:r>
      <w:r>
        <w:t>out</w:t>
      </w:r>
      <w:r>
        <w:rPr>
          <w:spacing w:val="-3"/>
        </w:rPr>
        <w:t xml:space="preserve"> </w:t>
      </w:r>
      <w:r>
        <w:t>in</w:t>
      </w:r>
      <w:r>
        <w:rPr>
          <w:spacing w:val="-3"/>
        </w:rPr>
        <w:t xml:space="preserve"> </w:t>
      </w:r>
      <w:r>
        <w:t>the</w:t>
      </w:r>
      <w:r>
        <w:rPr>
          <w:spacing w:val="-1"/>
        </w:rPr>
        <w:t xml:space="preserve"> </w:t>
      </w:r>
      <w:r>
        <w:t xml:space="preserve">Policy </w:t>
      </w:r>
      <w:r>
        <w:rPr>
          <w:spacing w:val="-2"/>
        </w:rPr>
        <w:t>statement.</w:t>
      </w:r>
    </w:p>
    <w:p w14:paraId="23D6BF59" w14:textId="77777777" w:rsidR="00B735E8" w:rsidRDefault="00B735E8">
      <w:pPr>
        <w:pStyle w:val="BodyText"/>
        <w:rPr>
          <w:sz w:val="20"/>
        </w:rPr>
      </w:pPr>
    </w:p>
    <w:p w14:paraId="23D6BF5A" w14:textId="77777777" w:rsidR="00B735E8" w:rsidRDefault="00B735E8">
      <w:pPr>
        <w:pStyle w:val="BodyText"/>
        <w:rPr>
          <w:sz w:val="20"/>
        </w:rPr>
      </w:pPr>
    </w:p>
    <w:p w14:paraId="23D6BF5B" w14:textId="77777777" w:rsidR="00B735E8" w:rsidRDefault="00B735E8">
      <w:pPr>
        <w:pStyle w:val="BodyText"/>
        <w:rPr>
          <w:sz w:val="20"/>
        </w:rPr>
      </w:pPr>
    </w:p>
    <w:p w14:paraId="23D6BF5C" w14:textId="77777777" w:rsidR="00B735E8" w:rsidRDefault="00B735E8">
      <w:pPr>
        <w:pStyle w:val="BodyText"/>
        <w:rPr>
          <w:sz w:val="20"/>
        </w:rPr>
      </w:pPr>
    </w:p>
    <w:p w14:paraId="23D6BF5D" w14:textId="77777777" w:rsidR="00B735E8" w:rsidRDefault="00B735E8">
      <w:pPr>
        <w:pStyle w:val="BodyText"/>
        <w:spacing w:before="236"/>
        <w:rPr>
          <w:sz w:val="2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6"/>
        <w:gridCol w:w="1111"/>
        <w:gridCol w:w="1116"/>
        <w:gridCol w:w="1111"/>
        <w:gridCol w:w="1114"/>
        <w:gridCol w:w="1111"/>
        <w:gridCol w:w="1114"/>
        <w:gridCol w:w="1111"/>
        <w:gridCol w:w="1111"/>
        <w:gridCol w:w="1111"/>
      </w:tblGrid>
      <w:tr w:rsidR="00B735E8" w14:paraId="23D6BF68" w14:textId="77777777">
        <w:trPr>
          <w:trHeight w:val="367"/>
        </w:trPr>
        <w:tc>
          <w:tcPr>
            <w:tcW w:w="1116" w:type="dxa"/>
            <w:tcBorders>
              <w:top w:val="nil"/>
            </w:tcBorders>
          </w:tcPr>
          <w:p w14:paraId="23D6BF5E" w14:textId="77777777" w:rsidR="00B735E8" w:rsidRDefault="008E3F0B">
            <w:pPr>
              <w:pStyle w:val="TableParagraph"/>
              <w:ind w:left="115"/>
              <w:rPr>
                <w:b/>
                <w:sz w:val="24"/>
              </w:rPr>
            </w:pPr>
            <w:r>
              <w:rPr>
                <w:b/>
                <w:spacing w:val="-2"/>
                <w:sz w:val="24"/>
              </w:rPr>
              <w:t>Issued</w:t>
            </w:r>
          </w:p>
        </w:tc>
        <w:tc>
          <w:tcPr>
            <w:tcW w:w="1111" w:type="dxa"/>
            <w:tcBorders>
              <w:top w:val="nil"/>
            </w:tcBorders>
          </w:tcPr>
          <w:p w14:paraId="23D6BF5F"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1</w:t>
            </w:r>
          </w:p>
        </w:tc>
        <w:tc>
          <w:tcPr>
            <w:tcW w:w="1116" w:type="dxa"/>
            <w:tcBorders>
              <w:top w:val="nil"/>
            </w:tcBorders>
          </w:tcPr>
          <w:p w14:paraId="23D6BF60" w14:textId="77777777" w:rsidR="00B735E8" w:rsidRDefault="008E3F0B">
            <w:pPr>
              <w:pStyle w:val="TableParagraph"/>
              <w:ind w:left="115"/>
              <w:rPr>
                <w:b/>
                <w:sz w:val="24"/>
              </w:rPr>
            </w:pPr>
            <w:r>
              <w:rPr>
                <w:b/>
                <w:sz w:val="24"/>
              </w:rPr>
              <w:t>Rev</w:t>
            </w:r>
            <w:r>
              <w:rPr>
                <w:b/>
                <w:spacing w:val="-1"/>
                <w:sz w:val="24"/>
              </w:rPr>
              <w:t xml:space="preserve"> </w:t>
            </w:r>
            <w:r>
              <w:rPr>
                <w:b/>
                <w:spacing w:val="-10"/>
                <w:sz w:val="24"/>
              </w:rPr>
              <w:t>2</w:t>
            </w:r>
          </w:p>
        </w:tc>
        <w:tc>
          <w:tcPr>
            <w:tcW w:w="1111" w:type="dxa"/>
            <w:tcBorders>
              <w:top w:val="nil"/>
            </w:tcBorders>
          </w:tcPr>
          <w:p w14:paraId="23D6BF61"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3</w:t>
            </w:r>
          </w:p>
        </w:tc>
        <w:tc>
          <w:tcPr>
            <w:tcW w:w="1114" w:type="dxa"/>
            <w:tcBorders>
              <w:top w:val="nil"/>
            </w:tcBorders>
          </w:tcPr>
          <w:p w14:paraId="23D6BF62"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19</w:t>
            </w:r>
          </w:p>
        </w:tc>
        <w:tc>
          <w:tcPr>
            <w:tcW w:w="1111" w:type="dxa"/>
            <w:tcBorders>
              <w:top w:val="nil"/>
            </w:tcBorders>
          </w:tcPr>
          <w:p w14:paraId="23D6BF63" w14:textId="77777777" w:rsidR="00B735E8" w:rsidRDefault="008E3F0B">
            <w:pPr>
              <w:pStyle w:val="TableParagraph"/>
              <w:ind w:left="46"/>
              <w:rPr>
                <w:b/>
                <w:sz w:val="24"/>
              </w:rPr>
            </w:pPr>
            <w:r>
              <w:rPr>
                <w:b/>
                <w:sz w:val="24"/>
              </w:rPr>
              <w:t>Rev</w:t>
            </w:r>
            <w:r>
              <w:rPr>
                <w:b/>
                <w:spacing w:val="-1"/>
                <w:sz w:val="24"/>
              </w:rPr>
              <w:t xml:space="preserve"> </w:t>
            </w:r>
            <w:r>
              <w:rPr>
                <w:b/>
                <w:spacing w:val="-5"/>
                <w:sz w:val="24"/>
              </w:rPr>
              <w:t>19</w:t>
            </w:r>
          </w:p>
        </w:tc>
        <w:tc>
          <w:tcPr>
            <w:tcW w:w="1114" w:type="dxa"/>
            <w:tcBorders>
              <w:top w:val="nil"/>
            </w:tcBorders>
          </w:tcPr>
          <w:p w14:paraId="23D6BF64" w14:textId="77777777" w:rsidR="00B735E8" w:rsidRDefault="008E3F0B">
            <w:pPr>
              <w:pStyle w:val="TableParagraph"/>
              <w:ind w:left="46"/>
              <w:rPr>
                <w:b/>
                <w:sz w:val="24"/>
              </w:rPr>
            </w:pPr>
            <w:r>
              <w:rPr>
                <w:b/>
                <w:sz w:val="24"/>
              </w:rPr>
              <w:t>Rev</w:t>
            </w:r>
            <w:r>
              <w:rPr>
                <w:b/>
                <w:spacing w:val="-1"/>
                <w:sz w:val="24"/>
              </w:rPr>
              <w:t xml:space="preserve"> </w:t>
            </w:r>
            <w:r>
              <w:rPr>
                <w:b/>
                <w:spacing w:val="-10"/>
                <w:sz w:val="24"/>
              </w:rPr>
              <w:t>6</w:t>
            </w:r>
          </w:p>
        </w:tc>
        <w:tc>
          <w:tcPr>
            <w:tcW w:w="1111" w:type="dxa"/>
            <w:tcBorders>
              <w:top w:val="nil"/>
            </w:tcBorders>
          </w:tcPr>
          <w:p w14:paraId="23D6BF65" w14:textId="77777777" w:rsidR="00B735E8" w:rsidRDefault="008E3F0B">
            <w:pPr>
              <w:pStyle w:val="TableParagraph"/>
              <w:ind w:left="111"/>
              <w:rPr>
                <w:b/>
                <w:sz w:val="24"/>
              </w:rPr>
            </w:pPr>
            <w:r>
              <w:rPr>
                <w:b/>
                <w:sz w:val="24"/>
              </w:rPr>
              <w:t>Rev</w:t>
            </w:r>
            <w:r>
              <w:rPr>
                <w:b/>
                <w:spacing w:val="-1"/>
                <w:sz w:val="24"/>
              </w:rPr>
              <w:t xml:space="preserve"> </w:t>
            </w:r>
            <w:r>
              <w:rPr>
                <w:b/>
                <w:spacing w:val="-10"/>
                <w:sz w:val="24"/>
              </w:rPr>
              <w:t>7</w:t>
            </w:r>
          </w:p>
        </w:tc>
        <w:tc>
          <w:tcPr>
            <w:tcW w:w="1111" w:type="dxa"/>
            <w:tcBorders>
              <w:top w:val="nil"/>
            </w:tcBorders>
          </w:tcPr>
          <w:p w14:paraId="23D6BF66" w14:textId="77777777" w:rsidR="00B735E8" w:rsidRDefault="008E3F0B">
            <w:pPr>
              <w:pStyle w:val="TableParagraph"/>
              <w:ind w:left="114"/>
              <w:rPr>
                <w:b/>
                <w:sz w:val="24"/>
              </w:rPr>
            </w:pPr>
            <w:r>
              <w:rPr>
                <w:b/>
                <w:sz w:val="24"/>
              </w:rPr>
              <w:t>Rev</w:t>
            </w:r>
            <w:r>
              <w:rPr>
                <w:b/>
                <w:spacing w:val="-1"/>
                <w:sz w:val="24"/>
              </w:rPr>
              <w:t xml:space="preserve"> </w:t>
            </w:r>
            <w:r>
              <w:rPr>
                <w:b/>
                <w:spacing w:val="-10"/>
                <w:sz w:val="24"/>
              </w:rPr>
              <w:t>8</w:t>
            </w:r>
          </w:p>
        </w:tc>
        <w:tc>
          <w:tcPr>
            <w:tcW w:w="1111" w:type="dxa"/>
            <w:tcBorders>
              <w:top w:val="nil"/>
            </w:tcBorders>
          </w:tcPr>
          <w:p w14:paraId="23D6BF67" w14:textId="77777777" w:rsidR="00B735E8" w:rsidRDefault="008E3F0B">
            <w:pPr>
              <w:pStyle w:val="TableParagraph"/>
              <w:ind w:left="117"/>
              <w:rPr>
                <w:b/>
                <w:sz w:val="24"/>
              </w:rPr>
            </w:pPr>
            <w:r>
              <w:rPr>
                <w:b/>
                <w:sz w:val="24"/>
              </w:rPr>
              <w:t>Rev</w:t>
            </w:r>
            <w:r>
              <w:rPr>
                <w:b/>
                <w:spacing w:val="-1"/>
                <w:sz w:val="24"/>
              </w:rPr>
              <w:t xml:space="preserve"> </w:t>
            </w:r>
            <w:r>
              <w:rPr>
                <w:b/>
                <w:spacing w:val="-10"/>
                <w:sz w:val="24"/>
              </w:rPr>
              <w:t>9</w:t>
            </w:r>
          </w:p>
        </w:tc>
      </w:tr>
      <w:tr w:rsidR="00B735E8" w14:paraId="23D6BF73" w14:textId="77777777">
        <w:trPr>
          <w:trHeight w:val="427"/>
        </w:trPr>
        <w:tc>
          <w:tcPr>
            <w:tcW w:w="1116" w:type="dxa"/>
          </w:tcPr>
          <w:p w14:paraId="23D6BF69" w14:textId="77777777" w:rsidR="00B735E8" w:rsidRDefault="008E3F0B">
            <w:pPr>
              <w:pStyle w:val="TableParagraph"/>
              <w:ind w:left="115"/>
              <w:rPr>
                <w:b/>
                <w:sz w:val="24"/>
              </w:rPr>
            </w:pPr>
            <w:r>
              <w:rPr>
                <w:b/>
                <w:spacing w:val="-2"/>
                <w:sz w:val="24"/>
              </w:rPr>
              <w:t>22.10.10</w:t>
            </w:r>
          </w:p>
        </w:tc>
        <w:tc>
          <w:tcPr>
            <w:tcW w:w="1111" w:type="dxa"/>
          </w:tcPr>
          <w:p w14:paraId="23D6BF6A" w14:textId="77777777" w:rsidR="00B735E8" w:rsidRDefault="008E3F0B">
            <w:pPr>
              <w:pStyle w:val="TableParagraph"/>
              <w:ind w:left="113"/>
              <w:rPr>
                <w:b/>
                <w:sz w:val="24"/>
              </w:rPr>
            </w:pPr>
            <w:r>
              <w:rPr>
                <w:b/>
                <w:spacing w:val="-2"/>
                <w:sz w:val="24"/>
              </w:rPr>
              <w:t>17.12.10</w:t>
            </w:r>
          </w:p>
        </w:tc>
        <w:tc>
          <w:tcPr>
            <w:tcW w:w="1116" w:type="dxa"/>
          </w:tcPr>
          <w:p w14:paraId="23D6BF6B" w14:textId="77777777" w:rsidR="00B735E8" w:rsidRDefault="008E3F0B">
            <w:pPr>
              <w:pStyle w:val="TableParagraph"/>
              <w:ind w:left="115"/>
              <w:rPr>
                <w:b/>
                <w:sz w:val="24"/>
              </w:rPr>
            </w:pPr>
            <w:r>
              <w:rPr>
                <w:b/>
                <w:spacing w:val="-2"/>
                <w:sz w:val="24"/>
              </w:rPr>
              <w:t>19.12.11</w:t>
            </w:r>
          </w:p>
        </w:tc>
        <w:tc>
          <w:tcPr>
            <w:tcW w:w="1111" w:type="dxa"/>
          </w:tcPr>
          <w:p w14:paraId="23D6BF6C" w14:textId="77777777" w:rsidR="00B735E8" w:rsidRDefault="008E3F0B">
            <w:pPr>
              <w:pStyle w:val="TableParagraph"/>
              <w:ind w:left="113"/>
              <w:rPr>
                <w:b/>
                <w:sz w:val="24"/>
              </w:rPr>
            </w:pPr>
            <w:r>
              <w:rPr>
                <w:b/>
                <w:spacing w:val="-2"/>
                <w:sz w:val="24"/>
              </w:rPr>
              <w:t>06.01.12</w:t>
            </w:r>
          </w:p>
        </w:tc>
        <w:tc>
          <w:tcPr>
            <w:tcW w:w="1114" w:type="dxa"/>
          </w:tcPr>
          <w:p w14:paraId="23D6BF6D" w14:textId="77777777" w:rsidR="00B735E8" w:rsidRDefault="008E3F0B">
            <w:pPr>
              <w:pStyle w:val="TableParagraph"/>
              <w:ind w:left="111"/>
              <w:rPr>
                <w:b/>
                <w:sz w:val="24"/>
              </w:rPr>
            </w:pPr>
            <w:r>
              <w:rPr>
                <w:b/>
                <w:spacing w:val="-2"/>
                <w:sz w:val="24"/>
              </w:rPr>
              <w:t>15.03.13</w:t>
            </w:r>
          </w:p>
        </w:tc>
        <w:tc>
          <w:tcPr>
            <w:tcW w:w="1111" w:type="dxa"/>
          </w:tcPr>
          <w:p w14:paraId="23D6BF6E" w14:textId="77777777" w:rsidR="00B735E8" w:rsidRDefault="008E3F0B">
            <w:pPr>
              <w:pStyle w:val="TableParagraph"/>
              <w:ind w:left="111"/>
              <w:rPr>
                <w:b/>
                <w:sz w:val="24"/>
              </w:rPr>
            </w:pPr>
            <w:r>
              <w:rPr>
                <w:b/>
                <w:spacing w:val="-2"/>
                <w:sz w:val="24"/>
              </w:rPr>
              <w:t>17.10.13</w:t>
            </w:r>
          </w:p>
        </w:tc>
        <w:tc>
          <w:tcPr>
            <w:tcW w:w="1114" w:type="dxa"/>
          </w:tcPr>
          <w:p w14:paraId="23D6BF6F" w14:textId="77777777" w:rsidR="00B735E8" w:rsidRDefault="008E3F0B">
            <w:pPr>
              <w:pStyle w:val="TableParagraph"/>
              <w:ind w:left="114"/>
              <w:rPr>
                <w:b/>
                <w:sz w:val="24"/>
              </w:rPr>
            </w:pPr>
            <w:r>
              <w:rPr>
                <w:b/>
                <w:spacing w:val="-2"/>
                <w:sz w:val="24"/>
              </w:rPr>
              <w:t>08.11.13</w:t>
            </w:r>
          </w:p>
        </w:tc>
        <w:tc>
          <w:tcPr>
            <w:tcW w:w="1111" w:type="dxa"/>
          </w:tcPr>
          <w:p w14:paraId="23D6BF70" w14:textId="77777777" w:rsidR="00B735E8" w:rsidRDefault="008E3F0B">
            <w:pPr>
              <w:pStyle w:val="TableParagraph"/>
              <w:ind w:left="111"/>
              <w:rPr>
                <w:b/>
                <w:sz w:val="24"/>
              </w:rPr>
            </w:pPr>
            <w:r>
              <w:rPr>
                <w:b/>
                <w:spacing w:val="-2"/>
                <w:sz w:val="24"/>
              </w:rPr>
              <w:t>02.02.14</w:t>
            </w:r>
          </w:p>
        </w:tc>
        <w:tc>
          <w:tcPr>
            <w:tcW w:w="1111" w:type="dxa"/>
          </w:tcPr>
          <w:p w14:paraId="23D6BF71" w14:textId="77777777" w:rsidR="00B735E8" w:rsidRDefault="008E3F0B">
            <w:pPr>
              <w:pStyle w:val="TableParagraph"/>
              <w:ind w:left="114"/>
              <w:rPr>
                <w:b/>
                <w:sz w:val="24"/>
              </w:rPr>
            </w:pPr>
            <w:r>
              <w:rPr>
                <w:b/>
                <w:spacing w:val="-2"/>
                <w:sz w:val="24"/>
              </w:rPr>
              <w:t>11.07.14</w:t>
            </w:r>
          </w:p>
        </w:tc>
        <w:tc>
          <w:tcPr>
            <w:tcW w:w="1111" w:type="dxa"/>
          </w:tcPr>
          <w:p w14:paraId="23D6BF72" w14:textId="77777777" w:rsidR="00B735E8" w:rsidRDefault="008E3F0B">
            <w:pPr>
              <w:pStyle w:val="TableParagraph"/>
              <w:ind w:left="117"/>
              <w:rPr>
                <w:b/>
                <w:sz w:val="24"/>
              </w:rPr>
            </w:pPr>
            <w:r>
              <w:rPr>
                <w:b/>
                <w:spacing w:val="-2"/>
                <w:sz w:val="24"/>
              </w:rPr>
              <w:t>26.06.15</w:t>
            </w:r>
          </w:p>
        </w:tc>
      </w:tr>
      <w:tr w:rsidR="00B735E8" w14:paraId="23D6BF7E" w14:textId="77777777">
        <w:trPr>
          <w:trHeight w:val="426"/>
        </w:trPr>
        <w:tc>
          <w:tcPr>
            <w:tcW w:w="1116" w:type="dxa"/>
          </w:tcPr>
          <w:p w14:paraId="23D6BF74"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10</w:t>
            </w:r>
          </w:p>
        </w:tc>
        <w:tc>
          <w:tcPr>
            <w:tcW w:w="1111" w:type="dxa"/>
          </w:tcPr>
          <w:p w14:paraId="23D6BF75" w14:textId="77777777" w:rsidR="00B735E8" w:rsidRDefault="008E3F0B">
            <w:pPr>
              <w:pStyle w:val="TableParagraph"/>
              <w:ind w:left="113"/>
              <w:rPr>
                <w:b/>
                <w:sz w:val="24"/>
              </w:rPr>
            </w:pPr>
            <w:r>
              <w:rPr>
                <w:b/>
                <w:sz w:val="24"/>
              </w:rPr>
              <w:t>Rev</w:t>
            </w:r>
            <w:r>
              <w:rPr>
                <w:b/>
                <w:spacing w:val="-1"/>
                <w:sz w:val="24"/>
              </w:rPr>
              <w:t xml:space="preserve"> </w:t>
            </w:r>
            <w:r>
              <w:rPr>
                <w:b/>
                <w:spacing w:val="-5"/>
                <w:sz w:val="24"/>
              </w:rPr>
              <w:t>11</w:t>
            </w:r>
          </w:p>
        </w:tc>
        <w:tc>
          <w:tcPr>
            <w:tcW w:w="1116" w:type="dxa"/>
          </w:tcPr>
          <w:p w14:paraId="23D6BF76"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12</w:t>
            </w:r>
          </w:p>
        </w:tc>
        <w:tc>
          <w:tcPr>
            <w:tcW w:w="1111" w:type="dxa"/>
          </w:tcPr>
          <w:p w14:paraId="23D6BF77" w14:textId="77777777" w:rsidR="00B735E8" w:rsidRDefault="008E3F0B">
            <w:pPr>
              <w:pStyle w:val="TableParagraph"/>
              <w:ind w:left="48"/>
              <w:rPr>
                <w:b/>
                <w:sz w:val="24"/>
              </w:rPr>
            </w:pPr>
            <w:r>
              <w:rPr>
                <w:b/>
                <w:sz w:val="24"/>
              </w:rPr>
              <w:t>Rev</w:t>
            </w:r>
            <w:r>
              <w:rPr>
                <w:b/>
                <w:spacing w:val="-1"/>
                <w:sz w:val="24"/>
              </w:rPr>
              <w:t xml:space="preserve"> </w:t>
            </w:r>
            <w:r>
              <w:rPr>
                <w:b/>
                <w:spacing w:val="-5"/>
                <w:sz w:val="24"/>
              </w:rPr>
              <w:t>13</w:t>
            </w:r>
          </w:p>
        </w:tc>
        <w:tc>
          <w:tcPr>
            <w:tcW w:w="1114" w:type="dxa"/>
          </w:tcPr>
          <w:p w14:paraId="23D6BF78" w14:textId="77777777" w:rsidR="00B735E8" w:rsidRDefault="008E3F0B">
            <w:pPr>
              <w:pStyle w:val="TableParagraph"/>
              <w:ind w:left="116"/>
              <w:rPr>
                <w:b/>
                <w:sz w:val="24"/>
              </w:rPr>
            </w:pPr>
            <w:r>
              <w:rPr>
                <w:b/>
                <w:sz w:val="24"/>
              </w:rPr>
              <w:t>Rev</w:t>
            </w:r>
            <w:r>
              <w:rPr>
                <w:b/>
                <w:spacing w:val="-5"/>
                <w:sz w:val="24"/>
              </w:rPr>
              <w:t xml:space="preserve"> 14</w:t>
            </w:r>
          </w:p>
        </w:tc>
        <w:tc>
          <w:tcPr>
            <w:tcW w:w="1111" w:type="dxa"/>
          </w:tcPr>
          <w:p w14:paraId="23D6BF79"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15</w:t>
            </w:r>
          </w:p>
        </w:tc>
        <w:tc>
          <w:tcPr>
            <w:tcW w:w="1114" w:type="dxa"/>
          </w:tcPr>
          <w:p w14:paraId="23D6BF7A"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16</w:t>
            </w:r>
          </w:p>
        </w:tc>
        <w:tc>
          <w:tcPr>
            <w:tcW w:w="1111" w:type="dxa"/>
          </w:tcPr>
          <w:p w14:paraId="23D6BF7B"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17</w:t>
            </w:r>
          </w:p>
        </w:tc>
        <w:tc>
          <w:tcPr>
            <w:tcW w:w="1111" w:type="dxa"/>
          </w:tcPr>
          <w:p w14:paraId="23D6BF7C" w14:textId="77777777" w:rsidR="00B735E8" w:rsidRDefault="008E3F0B">
            <w:pPr>
              <w:pStyle w:val="TableParagraph"/>
              <w:ind w:left="126"/>
              <w:rPr>
                <w:b/>
                <w:sz w:val="24"/>
              </w:rPr>
            </w:pPr>
            <w:r>
              <w:rPr>
                <w:b/>
                <w:sz w:val="24"/>
              </w:rPr>
              <w:t>Rev</w:t>
            </w:r>
            <w:r>
              <w:rPr>
                <w:b/>
                <w:spacing w:val="-1"/>
                <w:sz w:val="24"/>
              </w:rPr>
              <w:t xml:space="preserve"> </w:t>
            </w:r>
            <w:r>
              <w:rPr>
                <w:b/>
                <w:spacing w:val="-5"/>
                <w:sz w:val="24"/>
              </w:rPr>
              <w:t>18</w:t>
            </w:r>
          </w:p>
        </w:tc>
        <w:tc>
          <w:tcPr>
            <w:tcW w:w="1111" w:type="dxa"/>
          </w:tcPr>
          <w:p w14:paraId="23D6BF7D" w14:textId="77777777" w:rsidR="00B735E8" w:rsidRDefault="008E3F0B">
            <w:pPr>
              <w:pStyle w:val="TableParagraph"/>
              <w:ind w:left="117"/>
              <w:rPr>
                <w:b/>
                <w:sz w:val="24"/>
              </w:rPr>
            </w:pPr>
            <w:r>
              <w:rPr>
                <w:b/>
                <w:sz w:val="24"/>
              </w:rPr>
              <w:t>Rev</w:t>
            </w:r>
            <w:r>
              <w:rPr>
                <w:b/>
                <w:spacing w:val="-1"/>
                <w:sz w:val="24"/>
              </w:rPr>
              <w:t xml:space="preserve"> </w:t>
            </w:r>
            <w:r>
              <w:rPr>
                <w:b/>
                <w:spacing w:val="-5"/>
                <w:sz w:val="24"/>
              </w:rPr>
              <w:t>19</w:t>
            </w:r>
          </w:p>
        </w:tc>
      </w:tr>
      <w:tr w:rsidR="00B735E8" w14:paraId="23D6BF89" w14:textId="77777777">
        <w:trPr>
          <w:trHeight w:val="431"/>
        </w:trPr>
        <w:tc>
          <w:tcPr>
            <w:tcW w:w="1116" w:type="dxa"/>
          </w:tcPr>
          <w:p w14:paraId="23D6BF7F" w14:textId="77777777" w:rsidR="00B735E8" w:rsidRDefault="008E3F0B">
            <w:pPr>
              <w:pStyle w:val="TableParagraph"/>
              <w:ind w:left="115"/>
              <w:rPr>
                <w:b/>
                <w:sz w:val="24"/>
              </w:rPr>
            </w:pPr>
            <w:r>
              <w:rPr>
                <w:b/>
                <w:spacing w:val="-2"/>
                <w:sz w:val="24"/>
              </w:rPr>
              <w:t>15.07.16</w:t>
            </w:r>
          </w:p>
        </w:tc>
        <w:tc>
          <w:tcPr>
            <w:tcW w:w="1111" w:type="dxa"/>
          </w:tcPr>
          <w:p w14:paraId="23D6BF80" w14:textId="77777777" w:rsidR="00B735E8" w:rsidRDefault="008E3F0B">
            <w:pPr>
              <w:pStyle w:val="TableParagraph"/>
              <w:ind w:left="113"/>
              <w:rPr>
                <w:b/>
                <w:sz w:val="24"/>
              </w:rPr>
            </w:pPr>
            <w:r>
              <w:rPr>
                <w:b/>
                <w:spacing w:val="-2"/>
                <w:sz w:val="24"/>
              </w:rPr>
              <w:t>14.06.17</w:t>
            </w:r>
          </w:p>
        </w:tc>
        <w:tc>
          <w:tcPr>
            <w:tcW w:w="1116" w:type="dxa"/>
          </w:tcPr>
          <w:p w14:paraId="23D6BF81" w14:textId="77777777" w:rsidR="00B735E8" w:rsidRDefault="008E3F0B">
            <w:pPr>
              <w:pStyle w:val="TableParagraph"/>
              <w:ind w:left="115"/>
              <w:rPr>
                <w:b/>
                <w:sz w:val="24"/>
              </w:rPr>
            </w:pPr>
            <w:r>
              <w:rPr>
                <w:b/>
                <w:spacing w:val="-2"/>
                <w:sz w:val="24"/>
              </w:rPr>
              <w:t>30.04.18</w:t>
            </w:r>
          </w:p>
        </w:tc>
        <w:tc>
          <w:tcPr>
            <w:tcW w:w="1111" w:type="dxa"/>
          </w:tcPr>
          <w:p w14:paraId="23D6BF82" w14:textId="77777777" w:rsidR="00B735E8" w:rsidRDefault="008E3F0B">
            <w:pPr>
              <w:pStyle w:val="TableParagraph"/>
              <w:ind w:left="113"/>
              <w:rPr>
                <w:b/>
                <w:sz w:val="24"/>
              </w:rPr>
            </w:pPr>
            <w:r>
              <w:rPr>
                <w:b/>
                <w:spacing w:val="-2"/>
                <w:sz w:val="24"/>
              </w:rPr>
              <w:t>10.09.18</w:t>
            </w:r>
          </w:p>
        </w:tc>
        <w:tc>
          <w:tcPr>
            <w:tcW w:w="1114" w:type="dxa"/>
          </w:tcPr>
          <w:p w14:paraId="23D6BF83" w14:textId="77777777" w:rsidR="00B735E8" w:rsidRDefault="008E3F0B">
            <w:pPr>
              <w:pStyle w:val="TableParagraph"/>
              <w:ind w:left="111"/>
              <w:rPr>
                <w:b/>
                <w:sz w:val="24"/>
              </w:rPr>
            </w:pPr>
            <w:r>
              <w:rPr>
                <w:b/>
                <w:spacing w:val="-2"/>
                <w:sz w:val="24"/>
              </w:rPr>
              <w:t>3.07.19</w:t>
            </w:r>
          </w:p>
        </w:tc>
        <w:tc>
          <w:tcPr>
            <w:tcW w:w="1111" w:type="dxa"/>
          </w:tcPr>
          <w:p w14:paraId="23D6BF84" w14:textId="77777777" w:rsidR="00B735E8" w:rsidRDefault="008E3F0B">
            <w:pPr>
              <w:pStyle w:val="TableParagraph"/>
              <w:ind w:left="128"/>
              <w:rPr>
                <w:b/>
                <w:sz w:val="24"/>
              </w:rPr>
            </w:pPr>
            <w:r>
              <w:rPr>
                <w:b/>
                <w:spacing w:val="-2"/>
                <w:sz w:val="24"/>
              </w:rPr>
              <w:t>3.7.20</w:t>
            </w:r>
          </w:p>
        </w:tc>
        <w:tc>
          <w:tcPr>
            <w:tcW w:w="1114" w:type="dxa"/>
          </w:tcPr>
          <w:p w14:paraId="23D6BF85" w14:textId="77777777" w:rsidR="00B735E8" w:rsidRDefault="008E3F0B">
            <w:pPr>
              <w:pStyle w:val="TableParagraph"/>
              <w:ind w:left="114"/>
              <w:rPr>
                <w:b/>
                <w:sz w:val="24"/>
              </w:rPr>
            </w:pPr>
            <w:r>
              <w:rPr>
                <w:b/>
                <w:spacing w:val="-2"/>
                <w:sz w:val="24"/>
              </w:rPr>
              <w:t>10.9.21</w:t>
            </w:r>
          </w:p>
        </w:tc>
        <w:tc>
          <w:tcPr>
            <w:tcW w:w="1111" w:type="dxa"/>
          </w:tcPr>
          <w:p w14:paraId="23D6BF86" w14:textId="77777777" w:rsidR="00B735E8" w:rsidRDefault="008E3F0B">
            <w:pPr>
              <w:pStyle w:val="TableParagraph"/>
              <w:ind w:left="111"/>
              <w:rPr>
                <w:b/>
                <w:sz w:val="24"/>
              </w:rPr>
            </w:pPr>
            <w:r>
              <w:rPr>
                <w:b/>
                <w:spacing w:val="-2"/>
                <w:sz w:val="24"/>
              </w:rPr>
              <w:t>31.8.22</w:t>
            </w:r>
          </w:p>
        </w:tc>
        <w:tc>
          <w:tcPr>
            <w:tcW w:w="1111" w:type="dxa"/>
          </w:tcPr>
          <w:p w14:paraId="23D6BF87" w14:textId="77777777" w:rsidR="00B735E8" w:rsidRDefault="008E3F0B">
            <w:pPr>
              <w:pStyle w:val="TableParagraph"/>
              <w:ind w:left="114"/>
              <w:rPr>
                <w:b/>
                <w:sz w:val="24"/>
              </w:rPr>
            </w:pPr>
            <w:r>
              <w:rPr>
                <w:b/>
                <w:spacing w:val="-2"/>
                <w:sz w:val="24"/>
              </w:rPr>
              <w:t>13.07.23</w:t>
            </w:r>
          </w:p>
        </w:tc>
        <w:tc>
          <w:tcPr>
            <w:tcW w:w="1111" w:type="dxa"/>
          </w:tcPr>
          <w:p w14:paraId="23D6BF88" w14:textId="77777777" w:rsidR="00B735E8" w:rsidRDefault="008E3F0B">
            <w:pPr>
              <w:pStyle w:val="TableParagraph"/>
              <w:ind w:left="117"/>
              <w:rPr>
                <w:b/>
                <w:sz w:val="24"/>
              </w:rPr>
            </w:pPr>
            <w:r>
              <w:rPr>
                <w:b/>
                <w:spacing w:val="-2"/>
                <w:sz w:val="24"/>
              </w:rPr>
              <w:t>11.6.24</w:t>
            </w:r>
          </w:p>
        </w:tc>
      </w:tr>
      <w:tr w:rsidR="00AC364C" w14:paraId="23D6BF94" w14:textId="77777777">
        <w:trPr>
          <w:trHeight w:val="431"/>
        </w:trPr>
        <w:tc>
          <w:tcPr>
            <w:tcW w:w="1116" w:type="dxa"/>
          </w:tcPr>
          <w:p w14:paraId="23D6BF8A" w14:textId="77777777" w:rsidR="00AC364C" w:rsidRDefault="00AC364C" w:rsidP="00AC364C">
            <w:pPr>
              <w:pStyle w:val="TableParagraph"/>
              <w:ind w:left="115"/>
              <w:rPr>
                <w:b/>
                <w:sz w:val="24"/>
              </w:rPr>
            </w:pPr>
            <w:r>
              <w:rPr>
                <w:b/>
                <w:sz w:val="24"/>
              </w:rPr>
              <w:t>Rev</w:t>
            </w:r>
            <w:r>
              <w:rPr>
                <w:b/>
                <w:spacing w:val="-1"/>
                <w:sz w:val="24"/>
              </w:rPr>
              <w:t xml:space="preserve"> </w:t>
            </w:r>
            <w:r>
              <w:rPr>
                <w:b/>
                <w:spacing w:val="-5"/>
                <w:sz w:val="24"/>
              </w:rPr>
              <w:t>20</w:t>
            </w:r>
          </w:p>
        </w:tc>
        <w:tc>
          <w:tcPr>
            <w:tcW w:w="1111" w:type="dxa"/>
          </w:tcPr>
          <w:p w14:paraId="23D6BF8B" w14:textId="40C358FD" w:rsidR="00AC364C" w:rsidRDefault="00AC364C" w:rsidP="00AC364C">
            <w:pPr>
              <w:pStyle w:val="TableParagraph"/>
              <w:ind w:left="113"/>
              <w:rPr>
                <w:b/>
                <w:sz w:val="24"/>
              </w:rPr>
            </w:pPr>
            <w:r>
              <w:rPr>
                <w:b/>
                <w:sz w:val="24"/>
              </w:rPr>
              <w:t>Rev 21</w:t>
            </w:r>
          </w:p>
        </w:tc>
        <w:tc>
          <w:tcPr>
            <w:tcW w:w="1116" w:type="dxa"/>
          </w:tcPr>
          <w:p w14:paraId="23D6BF8C" w14:textId="2139A98B" w:rsidR="00AC364C" w:rsidRDefault="00AC364C" w:rsidP="00AC364C">
            <w:pPr>
              <w:pStyle w:val="TableParagraph"/>
              <w:spacing w:before="0"/>
              <w:rPr>
                <w:rFonts w:ascii="Times New Roman"/>
              </w:rPr>
            </w:pPr>
            <w:r w:rsidRPr="00185B82">
              <w:rPr>
                <w:b/>
                <w:bCs/>
                <w:sz w:val="24"/>
                <w:szCs w:val="24"/>
              </w:rPr>
              <w:t>Rev 22</w:t>
            </w:r>
          </w:p>
        </w:tc>
        <w:tc>
          <w:tcPr>
            <w:tcW w:w="1111" w:type="dxa"/>
          </w:tcPr>
          <w:p w14:paraId="23D6BF8D" w14:textId="77777777" w:rsidR="00AC364C" w:rsidRDefault="00AC364C" w:rsidP="00AC364C">
            <w:pPr>
              <w:pStyle w:val="TableParagraph"/>
              <w:spacing w:before="0"/>
              <w:rPr>
                <w:rFonts w:ascii="Times New Roman"/>
              </w:rPr>
            </w:pPr>
          </w:p>
        </w:tc>
        <w:tc>
          <w:tcPr>
            <w:tcW w:w="1114" w:type="dxa"/>
          </w:tcPr>
          <w:p w14:paraId="23D6BF8E" w14:textId="77777777" w:rsidR="00AC364C" w:rsidRDefault="00AC364C" w:rsidP="00AC364C">
            <w:pPr>
              <w:pStyle w:val="TableParagraph"/>
              <w:spacing w:before="0"/>
              <w:rPr>
                <w:rFonts w:ascii="Times New Roman"/>
              </w:rPr>
            </w:pPr>
          </w:p>
        </w:tc>
        <w:tc>
          <w:tcPr>
            <w:tcW w:w="1111" w:type="dxa"/>
          </w:tcPr>
          <w:p w14:paraId="23D6BF8F" w14:textId="77777777" w:rsidR="00AC364C" w:rsidRDefault="00AC364C" w:rsidP="00AC364C">
            <w:pPr>
              <w:pStyle w:val="TableParagraph"/>
              <w:spacing w:before="0"/>
              <w:rPr>
                <w:rFonts w:ascii="Times New Roman"/>
              </w:rPr>
            </w:pPr>
          </w:p>
        </w:tc>
        <w:tc>
          <w:tcPr>
            <w:tcW w:w="1114" w:type="dxa"/>
          </w:tcPr>
          <w:p w14:paraId="23D6BF90" w14:textId="77777777" w:rsidR="00AC364C" w:rsidRDefault="00AC364C" w:rsidP="00AC364C">
            <w:pPr>
              <w:pStyle w:val="TableParagraph"/>
              <w:spacing w:before="0"/>
              <w:rPr>
                <w:rFonts w:ascii="Times New Roman"/>
              </w:rPr>
            </w:pPr>
          </w:p>
        </w:tc>
        <w:tc>
          <w:tcPr>
            <w:tcW w:w="1111" w:type="dxa"/>
          </w:tcPr>
          <w:p w14:paraId="23D6BF91" w14:textId="77777777" w:rsidR="00AC364C" w:rsidRDefault="00AC364C" w:rsidP="00AC364C">
            <w:pPr>
              <w:pStyle w:val="TableParagraph"/>
              <w:spacing w:before="0"/>
              <w:rPr>
                <w:rFonts w:ascii="Times New Roman"/>
              </w:rPr>
            </w:pPr>
          </w:p>
        </w:tc>
        <w:tc>
          <w:tcPr>
            <w:tcW w:w="1111" w:type="dxa"/>
          </w:tcPr>
          <w:p w14:paraId="23D6BF92" w14:textId="77777777" w:rsidR="00AC364C" w:rsidRDefault="00AC364C" w:rsidP="00AC364C">
            <w:pPr>
              <w:pStyle w:val="TableParagraph"/>
              <w:spacing w:before="0"/>
              <w:rPr>
                <w:rFonts w:ascii="Times New Roman"/>
              </w:rPr>
            </w:pPr>
          </w:p>
        </w:tc>
        <w:tc>
          <w:tcPr>
            <w:tcW w:w="1111" w:type="dxa"/>
          </w:tcPr>
          <w:p w14:paraId="23D6BF93" w14:textId="77777777" w:rsidR="00AC364C" w:rsidRDefault="00AC364C" w:rsidP="00AC364C">
            <w:pPr>
              <w:pStyle w:val="TableParagraph"/>
              <w:spacing w:before="0"/>
              <w:rPr>
                <w:rFonts w:ascii="Times New Roman"/>
              </w:rPr>
            </w:pPr>
          </w:p>
        </w:tc>
      </w:tr>
      <w:tr w:rsidR="00AC364C" w14:paraId="23D6BF9F" w14:textId="77777777">
        <w:trPr>
          <w:trHeight w:val="431"/>
        </w:trPr>
        <w:tc>
          <w:tcPr>
            <w:tcW w:w="1116" w:type="dxa"/>
          </w:tcPr>
          <w:p w14:paraId="23D6BF95" w14:textId="77777777" w:rsidR="00AC364C" w:rsidRDefault="00AC364C" w:rsidP="00AC364C">
            <w:pPr>
              <w:pStyle w:val="TableParagraph"/>
              <w:spacing w:before="7"/>
              <w:ind w:left="115"/>
              <w:rPr>
                <w:b/>
                <w:sz w:val="24"/>
              </w:rPr>
            </w:pPr>
            <w:r>
              <w:rPr>
                <w:b/>
                <w:spacing w:val="-2"/>
                <w:sz w:val="24"/>
              </w:rPr>
              <w:t>10.7.25</w:t>
            </w:r>
          </w:p>
        </w:tc>
        <w:tc>
          <w:tcPr>
            <w:tcW w:w="1111" w:type="dxa"/>
          </w:tcPr>
          <w:p w14:paraId="23D6BF96" w14:textId="3C2A05D9" w:rsidR="00AC364C" w:rsidRDefault="00AC364C" w:rsidP="00AC364C">
            <w:pPr>
              <w:pStyle w:val="TableParagraph"/>
              <w:spacing w:before="0"/>
              <w:rPr>
                <w:rFonts w:ascii="Times New Roman"/>
              </w:rPr>
            </w:pPr>
            <w:r>
              <w:rPr>
                <w:b/>
                <w:spacing w:val="-2"/>
                <w:sz w:val="24"/>
              </w:rPr>
              <w:t>12.11.25</w:t>
            </w:r>
          </w:p>
        </w:tc>
        <w:tc>
          <w:tcPr>
            <w:tcW w:w="1116" w:type="dxa"/>
          </w:tcPr>
          <w:p w14:paraId="23D6BF97" w14:textId="332F3332" w:rsidR="00AC364C" w:rsidRDefault="00AC364C" w:rsidP="00AC364C">
            <w:pPr>
              <w:pStyle w:val="TableParagraph"/>
              <w:spacing w:before="0"/>
              <w:rPr>
                <w:rFonts w:ascii="Times New Roman"/>
              </w:rPr>
            </w:pPr>
            <w:r w:rsidRPr="00185B82">
              <w:rPr>
                <w:b/>
                <w:bCs/>
                <w:sz w:val="24"/>
                <w:szCs w:val="24"/>
              </w:rPr>
              <w:t>16.07.26</w:t>
            </w:r>
          </w:p>
        </w:tc>
        <w:tc>
          <w:tcPr>
            <w:tcW w:w="1111" w:type="dxa"/>
          </w:tcPr>
          <w:p w14:paraId="23D6BF98" w14:textId="77777777" w:rsidR="00AC364C" w:rsidRDefault="00AC364C" w:rsidP="00AC364C">
            <w:pPr>
              <w:pStyle w:val="TableParagraph"/>
              <w:spacing w:before="0"/>
              <w:rPr>
                <w:rFonts w:ascii="Times New Roman"/>
              </w:rPr>
            </w:pPr>
          </w:p>
        </w:tc>
        <w:tc>
          <w:tcPr>
            <w:tcW w:w="1114" w:type="dxa"/>
          </w:tcPr>
          <w:p w14:paraId="23D6BF99" w14:textId="77777777" w:rsidR="00AC364C" w:rsidRDefault="00AC364C" w:rsidP="00AC364C">
            <w:pPr>
              <w:pStyle w:val="TableParagraph"/>
              <w:spacing w:before="0"/>
              <w:rPr>
                <w:rFonts w:ascii="Times New Roman"/>
              </w:rPr>
            </w:pPr>
          </w:p>
        </w:tc>
        <w:tc>
          <w:tcPr>
            <w:tcW w:w="1111" w:type="dxa"/>
          </w:tcPr>
          <w:p w14:paraId="23D6BF9A" w14:textId="77777777" w:rsidR="00AC364C" w:rsidRDefault="00AC364C" w:rsidP="00AC364C">
            <w:pPr>
              <w:pStyle w:val="TableParagraph"/>
              <w:spacing w:before="0"/>
              <w:rPr>
                <w:rFonts w:ascii="Times New Roman"/>
              </w:rPr>
            </w:pPr>
          </w:p>
        </w:tc>
        <w:tc>
          <w:tcPr>
            <w:tcW w:w="1114" w:type="dxa"/>
          </w:tcPr>
          <w:p w14:paraId="23D6BF9B" w14:textId="77777777" w:rsidR="00AC364C" w:rsidRDefault="00AC364C" w:rsidP="00AC364C">
            <w:pPr>
              <w:pStyle w:val="TableParagraph"/>
              <w:spacing w:before="0"/>
              <w:rPr>
                <w:rFonts w:ascii="Times New Roman"/>
              </w:rPr>
            </w:pPr>
          </w:p>
        </w:tc>
        <w:tc>
          <w:tcPr>
            <w:tcW w:w="1111" w:type="dxa"/>
          </w:tcPr>
          <w:p w14:paraId="23D6BF9C" w14:textId="77777777" w:rsidR="00AC364C" w:rsidRDefault="00AC364C" w:rsidP="00AC364C">
            <w:pPr>
              <w:pStyle w:val="TableParagraph"/>
              <w:spacing w:before="0"/>
              <w:rPr>
                <w:rFonts w:ascii="Times New Roman"/>
              </w:rPr>
            </w:pPr>
          </w:p>
        </w:tc>
        <w:tc>
          <w:tcPr>
            <w:tcW w:w="1111" w:type="dxa"/>
          </w:tcPr>
          <w:p w14:paraId="23D6BF9D" w14:textId="77777777" w:rsidR="00AC364C" w:rsidRDefault="00AC364C" w:rsidP="00AC364C">
            <w:pPr>
              <w:pStyle w:val="TableParagraph"/>
              <w:spacing w:before="0"/>
              <w:rPr>
                <w:rFonts w:ascii="Times New Roman"/>
              </w:rPr>
            </w:pPr>
          </w:p>
        </w:tc>
        <w:tc>
          <w:tcPr>
            <w:tcW w:w="1111" w:type="dxa"/>
          </w:tcPr>
          <w:p w14:paraId="23D6BF9E" w14:textId="77777777" w:rsidR="00AC364C" w:rsidRDefault="00AC364C" w:rsidP="00AC364C">
            <w:pPr>
              <w:pStyle w:val="TableParagraph"/>
              <w:spacing w:before="0"/>
              <w:rPr>
                <w:rFonts w:ascii="Times New Roman"/>
              </w:rPr>
            </w:pPr>
          </w:p>
        </w:tc>
      </w:tr>
    </w:tbl>
    <w:p w14:paraId="23D6BFA0" w14:textId="77777777" w:rsidR="00B735E8" w:rsidRDefault="00B735E8">
      <w:pPr>
        <w:pStyle w:val="TableParagraph"/>
        <w:rPr>
          <w:rFonts w:ascii="Times New Roman"/>
        </w:rPr>
        <w:sectPr w:rsidR="00B735E8">
          <w:pgSz w:w="11910" w:h="16840"/>
          <w:pgMar w:top="2900" w:right="283" w:bottom="0" w:left="283" w:header="746" w:footer="0" w:gutter="0"/>
          <w:cols w:space="720"/>
        </w:sectPr>
      </w:pPr>
    </w:p>
    <w:p w14:paraId="23D6BFA1" w14:textId="77777777" w:rsidR="00B735E8" w:rsidRDefault="00B735E8">
      <w:pPr>
        <w:pStyle w:val="BodyText"/>
      </w:pPr>
    </w:p>
    <w:p w14:paraId="23D6BFA2" w14:textId="77777777" w:rsidR="00B735E8" w:rsidRDefault="00B735E8">
      <w:pPr>
        <w:pStyle w:val="BodyText"/>
        <w:spacing w:before="4"/>
      </w:pPr>
    </w:p>
    <w:p w14:paraId="23D6BFA3" w14:textId="77777777" w:rsidR="00B735E8" w:rsidRDefault="008E3F0B">
      <w:pPr>
        <w:pStyle w:val="ListParagraph"/>
        <w:numPr>
          <w:ilvl w:val="1"/>
          <w:numId w:val="8"/>
        </w:numPr>
        <w:tabs>
          <w:tab w:val="left" w:pos="1853"/>
        </w:tabs>
        <w:spacing w:before="1" w:line="264" w:lineRule="auto"/>
        <w:ind w:right="847"/>
      </w:pPr>
      <w:r>
        <w:t>When drawing up agreement or contract with external partners, the College must</w:t>
      </w:r>
      <w:r>
        <w:rPr>
          <w:spacing w:val="-4"/>
        </w:rPr>
        <w:t xml:space="preserve"> </w:t>
      </w:r>
      <w:r>
        <w:t>ensure</w:t>
      </w:r>
      <w:r>
        <w:rPr>
          <w:spacing w:val="-2"/>
        </w:rPr>
        <w:t xml:space="preserve"> </w:t>
      </w:r>
      <w:r>
        <w:t>that</w:t>
      </w:r>
      <w:r>
        <w:rPr>
          <w:spacing w:val="-4"/>
        </w:rPr>
        <w:t xml:space="preserve"> </w:t>
      </w:r>
      <w:r>
        <w:t>external</w:t>
      </w:r>
      <w:r>
        <w:rPr>
          <w:spacing w:val="-4"/>
        </w:rPr>
        <w:t xml:space="preserve"> </w:t>
      </w:r>
      <w:r>
        <w:t>partners</w:t>
      </w:r>
      <w:r>
        <w:rPr>
          <w:spacing w:val="-3"/>
        </w:rPr>
        <w:t xml:space="preserve"> </w:t>
      </w:r>
      <w:r>
        <w:t>are</w:t>
      </w:r>
      <w:r>
        <w:rPr>
          <w:spacing w:val="-2"/>
        </w:rPr>
        <w:t xml:space="preserve"> </w:t>
      </w:r>
      <w:r>
        <w:t>made</w:t>
      </w:r>
      <w:r>
        <w:rPr>
          <w:spacing w:val="-2"/>
        </w:rPr>
        <w:t xml:space="preserve"> </w:t>
      </w:r>
      <w:r>
        <w:t>aware</w:t>
      </w:r>
      <w:r>
        <w:rPr>
          <w:spacing w:val="-2"/>
        </w:rPr>
        <w:t xml:space="preserve"> </w:t>
      </w:r>
      <w:r>
        <w:t>of</w:t>
      </w:r>
      <w:r>
        <w:rPr>
          <w:spacing w:val="-4"/>
        </w:rPr>
        <w:t xml:space="preserve"> </w:t>
      </w:r>
      <w:r>
        <w:t>the</w:t>
      </w:r>
      <w:r>
        <w:rPr>
          <w:spacing w:val="-2"/>
        </w:rPr>
        <w:t xml:space="preserve"> </w:t>
      </w:r>
      <w:r>
        <w:t>requirement</w:t>
      </w:r>
      <w:r>
        <w:rPr>
          <w:spacing w:val="-4"/>
        </w:rPr>
        <w:t xml:space="preserve"> </w:t>
      </w:r>
      <w:r>
        <w:t>in</w:t>
      </w:r>
      <w:r>
        <w:rPr>
          <w:spacing w:val="-4"/>
        </w:rPr>
        <w:t xml:space="preserve"> </w:t>
      </w:r>
      <w:r>
        <w:t>5.8 and must assure itself that the external partner has appropriate policies and procedures in place regardin</w:t>
      </w:r>
      <w:r>
        <w:t>g EDI.</w:t>
      </w:r>
    </w:p>
    <w:p w14:paraId="23D6BFA4" w14:textId="77777777" w:rsidR="00B735E8" w:rsidRDefault="008E3F0B">
      <w:pPr>
        <w:pStyle w:val="ListParagraph"/>
        <w:numPr>
          <w:ilvl w:val="1"/>
          <w:numId w:val="8"/>
        </w:numPr>
        <w:tabs>
          <w:tab w:val="left" w:pos="1853"/>
        </w:tabs>
        <w:spacing w:before="9"/>
      </w:pPr>
      <w:r>
        <w:t>Visitors,</w:t>
      </w:r>
      <w:r>
        <w:rPr>
          <w:spacing w:val="-6"/>
        </w:rPr>
        <w:t xml:space="preserve"> </w:t>
      </w:r>
      <w:r>
        <w:t>contractors</w:t>
      </w:r>
      <w:r>
        <w:rPr>
          <w:spacing w:val="-4"/>
        </w:rPr>
        <w:t xml:space="preserve"> </w:t>
      </w:r>
      <w:r>
        <w:t>and</w:t>
      </w:r>
      <w:r>
        <w:rPr>
          <w:spacing w:val="-6"/>
        </w:rPr>
        <w:t xml:space="preserve"> </w:t>
      </w:r>
      <w:r>
        <w:t>subcontractors</w:t>
      </w:r>
      <w:r>
        <w:rPr>
          <w:spacing w:val="-4"/>
        </w:rPr>
        <w:t xml:space="preserve"> </w:t>
      </w:r>
      <w:r>
        <w:t>must</w:t>
      </w:r>
      <w:r>
        <w:rPr>
          <w:spacing w:val="-5"/>
        </w:rPr>
        <w:t xml:space="preserve"> </w:t>
      </w:r>
      <w:r>
        <w:t>comply</w:t>
      </w:r>
      <w:r>
        <w:rPr>
          <w:spacing w:val="-5"/>
        </w:rPr>
        <w:t xml:space="preserve"> </w:t>
      </w:r>
      <w:r>
        <w:t>with</w:t>
      </w:r>
      <w:r>
        <w:rPr>
          <w:spacing w:val="-6"/>
        </w:rPr>
        <w:t xml:space="preserve"> </w:t>
      </w:r>
      <w:r>
        <w:t>the</w:t>
      </w:r>
      <w:r>
        <w:rPr>
          <w:spacing w:val="-3"/>
        </w:rPr>
        <w:t xml:space="preserve"> </w:t>
      </w:r>
      <w:r>
        <w:t>College’s</w:t>
      </w:r>
      <w:r>
        <w:rPr>
          <w:spacing w:val="-4"/>
        </w:rPr>
        <w:t xml:space="preserve"> </w:t>
      </w:r>
      <w:r>
        <w:rPr>
          <w:spacing w:val="-5"/>
        </w:rPr>
        <w:t>EDI</w:t>
      </w:r>
    </w:p>
    <w:p w14:paraId="23D6BFA5" w14:textId="77777777" w:rsidR="00B735E8" w:rsidRDefault="008E3F0B">
      <w:pPr>
        <w:pStyle w:val="BodyText"/>
        <w:spacing w:before="28"/>
        <w:ind w:left="1853"/>
      </w:pPr>
      <w:r>
        <w:t>Policy.</w:t>
      </w:r>
      <w:r>
        <w:rPr>
          <w:spacing w:val="-6"/>
        </w:rPr>
        <w:t xml:space="preserve"> </w:t>
      </w:r>
      <w:r>
        <w:t>College</w:t>
      </w:r>
      <w:r>
        <w:rPr>
          <w:spacing w:val="-3"/>
        </w:rPr>
        <w:t xml:space="preserve"> </w:t>
      </w:r>
      <w:r>
        <w:t>staff</w:t>
      </w:r>
      <w:r>
        <w:rPr>
          <w:spacing w:val="-5"/>
        </w:rPr>
        <w:t xml:space="preserve"> </w:t>
      </w:r>
      <w:r>
        <w:t>meeting</w:t>
      </w:r>
      <w:r>
        <w:rPr>
          <w:spacing w:val="-5"/>
        </w:rPr>
        <w:t xml:space="preserve"> </w:t>
      </w:r>
      <w:r>
        <w:t>/</w:t>
      </w:r>
      <w:r>
        <w:rPr>
          <w:spacing w:val="-4"/>
        </w:rPr>
        <w:t xml:space="preserve"> </w:t>
      </w:r>
      <w:r>
        <w:t>employing</w:t>
      </w:r>
      <w:r>
        <w:rPr>
          <w:spacing w:val="-5"/>
        </w:rPr>
        <w:t xml:space="preserve"> </w:t>
      </w:r>
      <w:r>
        <w:t>visitors,</w:t>
      </w:r>
      <w:r>
        <w:rPr>
          <w:spacing w:val="-3"/>
        </w:rPr>
        <w:t xml:space="preserve"> </w:t>
      </w:r>
      <w:r>
        <w:t>contractors</w:t>
      </w:r>
      <w:r>
        <w:rPr>
          <w:spacing w:val="-4"/>
        </w:rPr>
        <w:t xml:space="preserve"> </w:t>
      </w:r>
      <w:r>
        <w:rPr>
          <w:spacing w:val="-5"/>
        </w:rPr>
        <w:t>and</w:t>
      </w:r>
    </w:p>
    <w:p w14:paraId="23D6BFA6" w14:textId="77777777" w:rsidR="00B735E8" w:rsidRDefault="008E3F0B">
      <w:pPr>
        <w:pStyle w:val="BodyText"/>
        <w:spacing w:before="28"/>
        <w:ind w:left="1853"/>
      </w:pPr>
      <w:r>
        <w:t>subcontractors</w:t>
      </w:r>
      <w:r>
        <w:rPr>
          <w:spacing w:val="-7"/>
        </w:rPr>
        <w:t xml:space="preserve"> </w:t>
      </w:r>
      <w:r>
        <w:t>are</w:t>
      </w:r>
      <w:r>
        <w:rPr>
          <w:spacing w:val="-4"/>
        </w:rPr>
        <w:t xml:space="preserve"> </w:t>
      </w:r>
      <w:r>
        <w:t>responsible</w:t>
      </w:r>
      <w:r>
        <w:rPr>
          <w:spacing w:val="-4"/>
        </w:rPr>
        <w:t xml:space="preserve"> </w:t>
      </w:r>
      <w:r>
        <w:t>for</w:t>
      </w:r>
      <w:r>
        <w:rPr>
          <w:spacing w:val="-5"/>
        </w:rPr>
        <w:t xml:space="preserve"> </w:t>
      </w:r>
      <w:r>
        <w:t>making</w:t>
      </w:r>
      <w:r>
        <w:rPr>
          <w:spacing w:val="-6"/>
        </w:rPr>
        <w:t xml:space="preserve"> </w:t>
      </w:r>
      <w:r>
        <w:t>them</w:t>
      </w:r>
      <w:r>
        <w:rPr>
          <w:spacing w:val="-4"/>
        </w:rPr>
        <w:t xml:space="preserve"> </w:t>
      </w:r>
      <w:r>
        <w:t>aware</w:t>
      </w:r>
      <w:r>
        <w:rPr>
          <w:spacing w:val="-4"/>
        </w:rPr>
        <w:t xml:space="preserve"> </w:t>
      </w:r>
      <w:r>
        <w:t>of</w:t>
      </w:r>
      <w:r>
        <w:rPr>
          <w:spacing w:val="-6"/>
        </w:rPr>
        <w:t xml:space="preserve"> </w:t>
      </w:r>
      <w:r>
        <w:t>the</w:t>
      </w:r>
      <w:r>
        <w:rPr>
          <w:spacing w:val="-4"/>
        </w:rPr>
        <w:t xml:space="preserve"> </w:t>
      </w:r>
      <w:r>
        <w:t>College’s</w:t>
      </w:r>
      <w:r>
        <w:rPr>
          <w:spacing w:val="-4"/>
        </w:rPr>
        <w:t xml:space="preserve"> </w:t>
      </w:r>
      <w:r>
        <w:rPr>
          <w:spacing w:val="-5"/>
        </w:rPr>
        <w:t>EDI</w:t>
      </w:r>
    </w:p>
    <w:p w14:paraId="23D6BFA7" w14:textId="77777777" w:rsidR="00B735E8" w:rsidRDefault="008E3F0B">
      <w:pPr>
        <w:pStyle w:val="BodyText"/>
        <w:spacing w:before="28"/>
        <w:ind w:left="1853"/>
      </w:pPr>
      <w:r>
        <w:rPr>
          <w:spacing w:val="-2"/>
        </w:rPr>
        <w:t>Policy.</w:t>
      </w:r>
    </w:p>
    <w:p w14:paraId="23D6BFA8" w14:textId="77777777" w:rsidR="00B735E8" w:rsidRDefault="00B735E8">
      <w:pPr>
        <w:pStyle w:val="BodyText"/>
        <w:spacing w:before="65"/>
      </w:pPr>
    </w:p>
    <w:p w14:paraId="23D6BFA9" w14:textId="77777777" w:rsidR="00B735E8" w:rsidRDefault="008E3F0B">
      <w:pPr>
        <w:pStyle w:val="Heading1"/>
        <w:numPr>
          <w:ilvl w:val="0"/>
          <w:numId w:val="8"/>
        </w:numPr>
        <w:tabs>
          <w:tab w:val="left" w:pos="1441"/>
        </w:tabs>
        <w:ind w:left="1441" w:hanging="308"/>
        <w:jc w:val="left"/>
      </w:pPr>
      <w:r>
        <w:t>Data</w:t>
      </w:r>
      <w:r>
        <w:rPr>
          <w:spacing w:val="-5"/>
        </w:rPr>
        <w:t xml:space="preserve"> </w:t>
      </w:r>
      <w:r>
        <w:t>Collection</w:t>
      </w:r>
      <w:r>
        <w:rPr>
          <w:spacing w:val="-5"/>
        </w:rPr>
        <w:t xml:space="preserve"> </w:t>
      </w:r>
      <w:r>
        <w:t>and</w:t>
      </w:r>
      <w:r>
        <w:rPr>
          <w:spacing w:val="-4"/>
        </w:rPr>
        <w:t xml:space="preserve"> </w:t>
      </w:r>
      <w:r>
        <w:rPr>
          <w:spacing w:val="-2"/>
        </w:rPr>
        <w:t>Monitoring</w:t>
      </w:r>
    </w:p>
    <w:p w14:paraId="23D6BFAA" w14:textId="77777777" w:rsidR="00B735E8" w:rsidRDefault="00B735E8">
      <w:pPr>
        <w:pStyle w:val="BodyText"/>
        <w:spacing w:before="65"/>
        <w:rPr>
          <w:b/>
        </w:rPr>
      </w:pPr>
    </w:p>
    <w:p w14:paraId="23D6BFAB" w14:textId="77777777" w:rsidR="00B735E8" w:rsidRDefault="008E3F0B">
      <w:pPr>
        <w:pStyle w:val="ListParagraph"/>
        <w:numPr>
          <w:ilvl w:val="1"/>
          <w:numId w:val="8"/>
        </w:numPr>
        <w:tabs>
          <w:tab w:val="left" w:pos="1853"/>
        </w:tabs>
      </w:pPr>
      <w:r>
        <w:t>The</w:t>
      </w:r>
      <w:r>
        <w:rPr>
          <w:spacing w:val="-5"/>
        </w:rPr>
        <w:t xml:space="preserve"> </w:t>
      </w:r>
      <w:r>
        <w:t>personal</w:t>
      </w:r>
      <w:r>
        <w:rPr>
          <w:spacing w:val="-4"/>
        </w:rPr>
        <w:t xml:space="preserve"> </w:t>
      </w:r>
      <w:r>
        <w:t>data</w:t>
      </w:r>
      <w:r>
        <w:rPr>
          <w:spacing w:val="-4"/>
        </w:rPr>
        <w:t xml:space="preserve"> </w:t>
      </w:r>
      <w:r>
        <w:t>of</w:t>
      </w:r>
      <w:r>
        <w:rPr>
          <w:spacing w:val="-4"/>
        </w:rPr>
        <w:t xml:space="preserve"> </w:t>
      </w:r>
      <w:r>
        <w:t>learners</w:t>
      </w:r>
      <w:r>
        <w:rPr>
          <w:spacing w:val="-3"/>
        </w:rPr>
        <w:t xml:space="preserve"> </w:t>
      </w:r>
      <w:r>
        <w:t>and</w:t>
      </w:r>
      <w:r>
        <w:rPr>
          <w:spacing w:val="-4"/>
        </w:rPr>
        <w:t xml:space="preserve"> </w:t>
      </w:r>
      <w:r>
        <w:t>staff</w:t>
      </w:r>
      <w:r>
        <w:rPr>
          <w:spacing w:val="-3"/>
        </w:rPr>
        <w:t xml:space="preserve"> </w:t>
      </w:r>
      <w:r>
        <w:t>are collected</w:t>
      </w:r>
      <w:r>
        <w:rPr>
          <w:spacing w:val="-4"/>
        </w:rPr>
        <w:t xml:space="preserve"> </w:t>
      </w:r>
      <w:r>
        <w:t>and</w:t>
      </w:r>
      <w:r>
        <w:rPr>
          <w:spacing w:val="-4"/>
        </w:rPr>
        <w:t xml:space="preserve"> </w:t>
      </w:r>
      <w:r>
        <w:t>used</w:t>
      </w:r>
      <w:r>
        <w:rPr>
          <w:spacing w:val="-4"/>
        </w:rPr>
        <w:t xml:space="preserve"> </w:t>
      </w:r>
      <w:r>
        <w:t>in</w:t>
      </w:r>
      <w:r>
        <w:rPr>
          <w:spacing w:val="-4"/>
        </w:rPr>
        <w:t xml:space="preserve"> </w:t>
      </w:r>
      <w:r>
        <w:t>line</w:t>
      </w:r>
      <w:r>
        <w:rPr>
          <w:spacing w:val="-2"/>
        </w:rPr>
        <w:t xml:space="preserve"> </w:t>
      </w:r>
      <w:r>
        <w:t>with</w:t>
      </w:r>
      <w:r>
        <w:rPr>
          <w:spacing w:val="-3"/>
        </w:rPr>
        <w:t xml:space="preserve"> </w:t>
      </w:r>
      <w:r>
        <w:rPr>
          <w:spacing w:val="-5"/>
        </w:rPr>
        <w:t>the</w:t>
      </w:r>
    </w:p>
    <w:p w14:paraId="23D6BFAC" w14:textId="77777777" w:rsidR="00B735E8" w:rsidRDefault="008E3F0B">
      <w:pPr>
        <w:pStyle w:val="BodyText"/>
        <w:spacing w:before="28"/>
        <w:ind w:left="1853"/>
      </w:pPr>
      <w:r>
        <w:t>College’s</w:t>
      </w:r>
      <w:r>
        <w:rPr>
          <w:spacing w:val="-2"/>
        </w:rPr>
        <w:t xml:space="preserve"> </w:t>
      </w:r>
      <w:r>
        <w:t>Data</w:t>
      </w:r>
      <w:r>
        <w:rPr>
          <w:spacing w:val="-6"/>
        </w:rPr>
        <w:t xml:space="preserve"> </w:t>
      </w:r>
      <w:r>
        <w:t>Protection</w:t>
      </w:r>
      <w:r>
        <w:rPr>
          <w:spacing w:val="-2"/>
        </w:rPr>
        <w:t xml:space="preserve"> Policy.</w:t>
      </w:r>
    </w:p>
    <w:p w14:paraId="23D6BFAD" w14:textId="77777777" w:rsidR="00B735E8" w:rsidRDefault="008E3F0B">
      <w:pPr>
        <w:pStyle w:val="ListParagraph"/>
        <w:numPr>
          <w:ilvl w:val="1"/>
          <w:numId w:val="8"/>
        </w:numPr>
        <w:tabs>
          <w:tab w:val="left" w:pos="1853"/>
        </w:tabs>
        <w:spacing w:before="33" w:line="264" w:lineRule="auto"/>
        <w:ind w:right="891" w:hanging="644"/>
      </w:pPr>
      <w:r>
        <w:t>Course</w:t>
      </w:r>
      <w:r>
        <w:rPr>
          <w:spacing w:val="-2"/>
        </w:rPr>
        <w:t xml:space="preserve"> </w:t>
      </w:r>
      <w:r>
        <w:t>teams,</w:t>
      </w:r>
      <w:r>
        <w:rPr>
          <w:spacing w:val="-2"/>
        </w:rPr>
        <w:t xml:space="preserve"> </w:t>
      </w:r>
      <w:proofErr w:type="spellStart"/>
      <w:r>
        <w:t>programme</w:t>
      </w:r>
      <w:proofErr w:type="spellEnd"/>
      <w:r>
        <w:rPr>
          <w:spacing w:val="-2"/>
        </w:rPr>
        <w:t xml:space="preserve"> </w:t>
      </w:r>
      <w:r>
        <w:t>areas,</w:t>
      </w:r>
      <w:r>
        <w:rPr>
          <w:spacing w:val="-2"/>
        </w:rPr>
        <w:t xml:space="preserve"> </w:t>
      </w:r>
      <w:r>
        <w:t>central</w:t>
      </w:r>
      <w:r>
        <w:rPr>
          <w:spacing w:val="-4"/>
        </w:rPr>
        <w:t xml:space="preserve"> </w:t>
      </w:r>
      <w:r>
        <w:t>services</w:t>
      </w:r>
      <w:r>
        <w:rPr>
          <w:spacing w:val="-3"/>
        </w:rPr>
        <w:t xml:space="preserve"> </w:t>
      </w:r>
      <w:r>
        <w:t>and</w:t>
      </w:r>
      <w:r>
        <w:rPr>
          <w:spacing w:val="-4"/>
        </w:rPr>
        <w:t xml:space="preserve"> </w:t>
      </w:r>
      <w:r>
        <w:t>the</w:t>
      </w:r>
      <w:r>
        <w:rPr>
          <w:spacing w:val="-2"/>
        </w:rPr>
        <w:t xml:space="preserve"> </w:t>
      </w:r>
      <w:r>
        <w:t>College</w:t>
      </w:r>
      <w:r>
        <w:rPr>
          <w:spacing w:val="-2"/>
        </w:rPr>
        <w:t xml:space="preserve"> </w:t>
      </w:r>
      <w:r>
        <w:t>as</w:t>
      </w:r>
      <w:r>
        <w:rPr>
          <w:spacing w:val="-3"/>
        </w:rPr>
        <w:t xml:space="preserve"> </w:t>
      </w:r>
      <w:r>
        <w:t>a</w:t>
      </w:r>
      <w:r>
        <w:rPr>
          <w:spacing w:val="-4"/>
        </w:rPr>
        <w:t xml:space="preserve"> </w:t>
      </w:r>
      <w:r>
        <w:t>whole are responsible for monitoring the data available for each of the protected characteristics and taking appropriate action to advance EDI.</w:t>
      </w:r>
    </w:p>
    <w:p w14:paraId="23D6BFAE" w14:textId="77777777" w:rsidR="00B735E8" w:rsidRDefault="008E3F0B">
      <w:pPr>
        <w:pStyle w:val="ListParagraph"/>
        <w:numPr>
          <w:ilvl w:val="1"/>
          <w:numId w:val="8"/>
        </w:numPr>
        <w:tabs>
          <w:tab w:val="left" w:pos="1853"/>
        </w:tabs>
        <w:spacing w:before="11" w:line="264" w:lineRule="auto"/>
        <w:ind w:right="995"/>
      </w:pPr>
      <w:r>
        <w:t>Course teams and learning areas monitor enrolment, retention, and achievement</w:t>
      </w:r>
      <w:r>
        <w:rPr>
          <w:spacing w:val="-4"/>
        </w:rPr>
        <w:t xml:space="preserve"> </w:t>
      </w:r>
      <w:r>
        <w:t>data</w:t>
      </w:r>
      <w:r>
        <w:rPr>
          <w:spacing w:val="-4"/>
        </w:rPr>
        <w:t xml:space="preserve"> </w:t>
      </w:r>
      <w:r>
        <w:t>at</w:t>
      </w:r>
      <w:r>
        <w:rPr>
          <w:spacing w:val="-2"/>
        </w:rPr>
        <w:t xml:space="preserve"> </w:t>
      </w:r>
      <w:r>
        <w:t>appropriate</w:t>
      </w:r>
      <w:r>
        <w:rPr>
          <w:spacing w:val="-3"/>
        </w:rPr>
        <w:t xml:space="preserve"> </w:t>
      </w:r>
      <w:r>
        <w:t>points</w:t>
      </w:r>
      <w:r>
        <w:rPr>
          <w:spacing w:val="-3"/>
        </w:rPr>
        <w:t xml:space="preserve"> </w:t>
      </w:r>
      <w:r>
        <w:t>through</w:t>
      </w:r>
      <w:r>
        <w:t>out</w:t>
      </w:r>
      <w:r>
        <w:rPr>
          <w:spacing w:val="-4"/>
        </w:rPr>
        <w:t xml:space="preserve"> </w:t>
      </w:r>
      <w:r>
        <w:t>the</w:t>
      </w:r>
      <w:r>
        <w:rPr>
          <w:spacing w:val="-2"/>
        </w:rPr>
        <w:t xml:space="preserve"> </w:t>
      </w:r>
      <w:r>
        <w:t>academic</w:t>
      </w:r>
      <w:r>
        <w:rPr>
          <w:spacing w:val="-5"/>
        </w:rPr>
        <w:t xml:space="preserve"> </w:t>
      </w:r>
      <w:r>
        <w:t>year.</w:t>
      </w:r>
      <w:r>
        <w:rPr>
          <w:spacing w:val="-2"/>
        </w:rPr>
        <w:t xml:space="preserve"> </w:t>
      </w:r>
      <w:r>
        <w:t>They evaluate this data in their self-assessment reports and, where there are differences in data for different groups, identify actions to eliminate these differences. These actions are added into Quality Improvement Plans and monit</w:t>
      </w:r>
      <w:r>
        <w:t>ored regularly.</w:t>
      </w:r>
    </w:p>
    <w:p w14:paraId="23D6BFAF" w14:textId="77777777" w:rsidR="00B735E8" w:rsidRDefault="008E3F0B">
      <w:pPr>
        <w:pStyle w:val="ListParagraph"/>
        <w:numPr>
          <w:ilvl w:val="1"/>
          <w:numId w:val="8"/>
        </w:numPr>
        <w:tabs>
          <w:tab w:val="left" w:pos="1853"/>
        </w:tabs>
        <w:spacing w:before="11" w:line="264" w:lineRule="auto"/>
        <w:ind w:right="976" w:hanging="644"/>
      </w:pPr>
      <w:r>
        <w:t>All areas of the College use the data available to them centrally and also ensure</w:t>
      </w:r>
      <w:r>
        <w:rPr>
          <w:spacing w:val="-1"/>
        </w:rPr>
        <w:t xml:space="preserve"> </w:t>
      </w:r>
      <w:r>
        <w:t>that</w:t>
      </w:r>
      <w:r>
        <w:rPr>
          <w:spacing w:val="-3"/>
        </w:rPr>
        <w:t xml:space="preserve"> </w:t>
      </w:r>
      <w:r>
        <w:t>they</w:t>
      </w:r>
      <w:r>
        <w:rPr>
          <w:spacing w:val="-3"/>
        </w:rPr>
        <w:t xml:space="preserve"> </w:t>
      </w:r>
      <w:r>
        <w:t>put</w:t>
      </w:r>
      <w:r>
        <w:rPr>
          <w:spacing w:val="-3"/>
        </w:rPr>
        <w:t xml:space="preserve"> </w:t>
      </w:r>
      <w:r>
        <w:t>in</w:t>
      </w:r>
      <w:r>
        <w:rPr>
          <w:spacing w:val="-3"/>
        </w:rPr>
        <w:t xml:space="preserve"> </w:t>
      </w:r>
      <w:r>
        <w:t>place</w:t>
      </w:r>
      <w:r>
        <w:rPr>
          <w:spacing w:val="-1"/>
        </w:rPr>
        <w:t xml:space="preserve"> </w:t>
      </w:r>
      <w:r>
        <w:t>systems</w:t>
      </w:r>
      <w:r>
        <w:rPr>
          <w:spacing w:val="-2"/>
        </w:rPr>
        <w:t xml:space="preserve"> </w:t>
      </w:r>
      <w:r>
        <w:t>to</w:t>
      </w:r>
      <w:r>
        <w:rPr>
          <w:spacing w:val="-5"/>
        </w:rPr>
        <w:t xml:space="preserve"> </w:t>
      </w:r>
      <w:r>
        <w:t>monitor</w:t>
      </w:r>
      <w:r>
        <w:rPr>
          <w:spacing w:val="-2"/>
        </w:rPr>
        <w:t xml:space="preserve"> </w:t>
      </w:r>
      <w:r>
        <w:t>data</w:t>
      </w:r>
      <w:r>
        <w:rPr>
          <w:spacing w:val="-3"/>
        </w:rPr>
        <w:t xml:space="preserve"> </w:t>
      </w:r>
      <w:r>
        <w:t>for</w:t>
      </w:r>
      <w:r>
        <w:rPr>
          <w:spacing w:val="-2"/>
        </w:rPr>
        <w:t xml:space="preserve"> </w:t>
      </w:r>
      <w:r>
        <w:t>different</w:t>
      </w:r>
      <w:r>
        <w:rPr>
          <w:spacing w:val="-3"/>
        </w:rPr>
        <w:t xml:space="preserve"> </w:t>
      </w:r>
      <w:r>
        <w:t>groups</w:t>
      </w:r>
      <w:r>
        <w:rPr>
          <w:spacing w:val="-2"/>
        </w:rPr>
        <w:t xml:space="preserve"> </w:t>
      </w:r>
      <w:r>
        <w:t>of people. Key data include those relating to staff (applications, interviews, employment, turnover and staff satisfaction) and learners (enquiries, applications, interviews, admissions, complaints, disciplinaries, additional learning support and learner s</w:t>
      </w:r>
      <w:r>
        <w:t>atisfaction).</w:t>
      </w:r>
    </w:p>
    <w:p w14:paraId="23D6BFB0" w14:textId="77777777" w:rsidR="00B735E8" w:rsidRDefault="008E3F0B">
      <w:pPr>
        <w:pStyle w:val="ListParagraph"/>
        <w:numPr>
          <w:ilvl w:val="1"/>
          <w:numId w:val="8"/>
        </w:numPr>
        <w:tabs>
          <w:tab w:val="left" w:pos="1853"/>
        </w:tabs>
        <w:spacing w:before="12"/>
        <w:ind w:hanging="643"/>
      </w:pPr>
      <w:r>
        <w:t>The</w:t>
      </w:r>
      <w:r>
        <w:rPr>
          <w:spacing w:val="-7"/>
        </w:rPr>
        <w:t xml:space="preserve"> </w:t>
      </w:r>
      <w:r>
        <w:t>College</w:t>
      </w:r>
      <w:r>
        <w:rPr>
          <w:spacing w:val="-4"/>
        </w:rPr>
        <w:t xml:space="preserve"> </w:t>
      </w:r>
      <w:r>
        <w:t>Leadership</w:t>
      </w:r>
      <w:r>
        <w:rPr>
          <w:spacing w:val="-5"/>
        </w:rPr>
        <w:t xml:space="preserve"> </w:t>
      </w:r>
      <w:r>
        <w:t>and</w:t>
      </w:r>
      <w:r>
        <w:rPr>
          <w:spacing w:val="-6"/>
        </w:rPr>
        <w:t xml:space="preserve"> </w:t>
      </w:r>
      <w:r>
        <w:t>Management</w:t>
      </w:r>
      <w:r>
        <w:rPr>
          <w:spacing w:val="-5"/>
        </w:rPr>
        <w:t xml:space="preserve"> </w:t>
      </w:r>
      <w:r>
        <w:t>teams</w:t>
      </w:r>
      <w:r>
        <w:rPr>
          <w:spacing w:val="-4"/>
        </w:rPr>
        <w:t xml:space="preserve"> </w:t>
      </w:r>
      <w:r>
        <w:t>evaluate</w:t>
      </w:r>
      <w:r>
        <w:rPr>
          <w:spacing w:val="-5"/>
        </w:rPr>
        <w:t xml:space="preserve"> </w:t>
      </w:r>
      <w:r>
        <w:t>the</w:t>
      </w:r>
      <w:r>
        <w:rPr>
          <w:spacing w:val="-3"/>
        </w:rPr>
        <w:t xml:space="preserve"> </w:t>
      </w:r>
      <w:r>
        <w:t>full</w:t>
      </w:r>
      <w:r>
        <w:rPr>
          <w:spacing w:val="-5"/>
        </w:rPr>
        <w:t xml:space="preserve"> </w:t>
      </w:r>
      <w:r>
        <w:t>range</w:t>
      </w:r>
      <w:r>
        <w:rPr>
          <w:spacing w:val="-3"/>
        </w:rPr>
        <w:t xml:space="preserve"> </w:t>
      </w:r>
      <w:r>
        <w:rPr>
          <w:spacing w:val="-5"/>
        </w:rPr>
        <w:t>of</w:t>
      </w:r>
    </w:p>
    <w:p w14:paraId="23D6BFB1" w14:textId="06A2A58F" w:rsidR="00B735E8" w:rsidRDefault="008E3F0B">
      <w:pPr>
        <w:pStyle w:val="BodyText"/>
        <w:spacing w:before="28" w:line="264" w:lineRule="auto"/>
        <w:ind w:left="1853" w:right="625"/>
      </w:pPr>
      <w:r>
        <w:t>data</w:t>
      </w:r>
      <w:r>
        <w:rPr>
          <w:spacing w:val="-3"/>
        </w:rPr>
        <w:t xml:space="preserve"> </w:t>
      </w:r>
      <w:r>
        <w:t>in</w:t>
      </w:r>
      <w:r>
        <w:rPr>
          <w:spacing w:val="-3"/>
        </w:rPr>
        <w:t xml:space="preserve"> </w:t>
      </w:r>
      <w:r>
        <w:t>the</w:t>
      </w:r>
      <w:r>
        <w:rPr>
          <w:spacing w:val="-2"/>
        </w:rPr>
        <w:t xml:space="preserve"> </w:t>
      </w:r>
      <w:r>
        <w:t>College’s</w:t>
      </w:r>
      <w:r>
        <w:rPr>
          <w:spacing w:val="-2"/>
        </w:rPr>
        <w:t xml:space="preserve"> </w:t>
      </w:r>
      <w:r>
        <w:t>self</w:t>
      </w:r>
      <w:r w:rsidR="009C5657">
        <w:t>-</w:t>
      </w:r>
      <w:r>
        <w:t>assessment</w:t>
      </w:r>
      <w:r>
        <w:rPr>
          <w:spacing w:val="-3"/>
        </w:rPr>
        <w:t xml:space="preserve"> </w:t>
      </w:r>
      <w:r>
        <w:t>reports</w:t>
      </w:r>
      <w:r>
        <w:rPr>
          <w:spacing w:val="-5"/>
        </w:rPr>
        <w:t xml:space="preserve"> </w:t>
      </w:r>
      <w:r>
        <w:t>and</w:t>
      </w:r>
      <w:r>
        <w:rPr>
          <w:spacing w:val="-3"/>
        </w:rPr>
        <w:t xml:space="preserve"> </w:t>
      </w:r>
      <w:r>
        <w:t>identifies</w:t>
      </w:r>
      <w:r>
        <w:rPr>
          <w:spacing w:val="-2"/>
        </w:rPr>
        <w:t xml:space="preserve"> </w:t>
      </w:r>
      <w:r>
        <w:t>actions</w:t>
      </w:r>
      <w:r>
        <w:rPr>
          <w:spacing w:val="-2"/>
        </w:rPr>
        <w:t xml:space="preserve"> </w:t>
      </w:r>
      <w:r>
        <w:t>to</w:t>
      </w:r>
      <w:r>
        <w:rPr>
          <w:spacing w:val="-2"/>
        </w:rPr>
        <w:t xml:space="preserve"> </w:t>
      </w:r>
      <w:r>
        <w:t>eliminate these differences. These actions are inserted into Quality Improvement Plans and are monitored regularly.</w:t>
      </w:r>
    </w:p>
    <w:p w14:paraId="23D6BFB2" w14:textId="77777777" w:rsidR="00B735E8" w:rsidRDefault="00B735E8">
      <w:pPr>
        <w:pStyle w:val="BodyText"/>
        <w:rPr>
          <w:sz w:val="20"/>
        </w:rPr>
      </w:pPr>
    </w:p>
    <w:p w14:paraId="23D6BFB3" w14:textId="77777777" w:rsidR="00B735E8" w:rsidRDefault="00B735E8">
      <w:pPr>
        <w:pStyle w:val="BodyText"/>
        <w:rPr>
          <w:sz w:val="20"/>
        </w:rPr>
      </w:pPr>
    </w:p>
    <w:p w14:paraId="23D6BFB4" w14:textId="77777777" w:rsidR="00B735E8" w:rsidRDefault="00B735E8">
      <w:pPr>
        <w:pStyle w:val="BodyText"/>
        <w:rPr>
          <w:sz w:val="20"/>
        </w:rPr>
      </w:pPr>
    </w:p>
    <w:p w14:paraId="23D6BFB5" w14:textId="77777777" w:rsidR="00B735E8" w:rsidRDefault="00B735E8">
      <w:pPr>
        <w:pStyle w:val="BodyText"/>
        <w:spacing w:before="183"/>
        <w:rPr>
          <w:sz w:val="2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6"/>
        <w:gridCol w:w="1111"/>
        <w:gridCol w:w="1116"/>
        <w:gridCol w:w="1111"/>
        <w:gridCol w:w="1114"/>
        <w:gridCol w:w="1111"/>
        <w:gridCol w:w="1114"/>
        <w:gridCol w:w="1111"/>
        <w:gridCol w:w="1111"/>
        <w:gridCol w:w="1111"/>
      </w:tblGrid>
      <w:tr w:rsidR="00B735E8" w14:paraId="23D6BFC0" w14:textId="77777777">
        <w:trPr>
          <w:trHeight w:val="367"/>
        </w:trPr>
        <w:tc>
          <w:tcPr>
            <w:tcW w:w="1116" w:type="dxa"/>
            <w:tcBorders>
              <w:top w:val="nil"/>
            </w:tcBorders>
          </w:tcPr>
          <w:p w14:paraId="23D6BFB6" w14:textId="77777777" w:rsidR="00B735E8" w:rsidRDefault="008E3F0B">
            <w:pPr>
              <w:pStyle w:val="TableParagraph"/>
              <w:ind w:left="115"/>
              <w:rPr>
                <w:b/>
                <w:sz w:val="24"/>
              </w:rPr>
            </w:pPr>
            <w:r>
              <w:rPr>
                <w:b/>
                <w:spacing w:val="-2"/>
                <w:sz w:val="24"/>
              </w:rPr>
              <w:t>Issued</w:t>
            </w:r>
          </w:p>
        </w:tc>
        <w:tc>
          <w:tcPr>
            <w:tcW w:w="1111" w:type="dxa"/>
            <w:tcBorders>
              <w:top w:val="nil"/>
            </w:tcBorders>
          </w:tcPr>
          <w:p w14:paraId="23D6BFB7"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1</w:t>
            </w:r>
          </w:p>
        </w:tc>
        <w:tc>
          <w:tcPr>
            <w:tcW w:w="1116" w:type="dxa"/>
            <w:tcBorders>
              <w:top w:val="nil"/>
            </w:tcBorders>
          </w:tcPr>
          <w:p w14:paraId="23D6BFB8" w14:textId="77777777" w:rsidR="00B735E8" w:rsidRDefault="008E3F0B">
            <w:pPr>
              <w:pStyle w:val="TableParagraph"/>
              <w:ind w:left="115"/>
              <w:rPr>
                <w:b/>
                <w:sz w:val="24"/>
              </w:rPr>
            </w:pPr>
            <w:r>
              <w:rPr>
                <w:b/>
                <w:sz w:val="24"/>
              </w:rPr>
              <w:t>Rev</w:t>
            </w:r>
            <w:r>
              <w:rPr>
                <w:b/>
                <w:spacing w:val="-1"/>
                <w:sz w:val="24"/>
              </w:rPr>
              <w:t xml:space="preserve"> </w:t>
            </w:r>
            <w:r>
              <w:rPr>
                <w:b/>
                <w:spacing w:val="-10"/>
                <w:sz w:val="24"/>
              </w:rPr>
              <w:t>2</w:t>
            </w:r>
          </w:p>
        </w:tc>
        <w:tc>
          <w:tcPr>
            <w:tcW w:w="1111" w:type="dxa"/>
            <w:tcBorders>
              <w:top w:val="nil"/>
            </w:tcBorders>
          </w:tcPr>
          <w:p w14:paraId="23D6BFB9"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3</w:t>
            </w:r>
          </w:p>
        </w:tc>
        <w:tc>
          <w:tcPr>
            <w:tcW w:w="1114" w:type="dxa"/>
            <w:tcBorders>
              <w:top w:val="nil"/>
            </w:tcBorders>
          </w:tcPr>
          <w:p w14:paraId="23D6BFBA"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19</w:t>
            </w:r>
          </w:p>
        </w:tc>
        <w:tc>
          <w:tcPr>
            <w:tcW w:w="1111" w:type="dxa"/>
            <w:tcBorders>
              <w:top w:val="nil"/>
            </w:tcBorders>
          </w:tcPr>
          <w:p w14:paraId="23D6BFBB" w14:textId="77777777" w:rsidR="00B735E8" w:rsidRDefault="008E3F0B">
            <w:pPr>
              <w:pStyle w:val="TableParagraph"/>
              <w:ind w:left="46"/>
              <w:rPr>
                <w:b/>
                <w:sz w:val="24"/>
              </w:rPr>
            </w:pPr>
            <w:r>
              <w:rPr>
                <w:b/>
                <w:sz w:val="24"/>
              </w:rPr>
              <w:t>Rev</w:t>
            </w:r>
            <w:r>
              <w:rPr>
                <w:b/>
                <w:spacing w:val="-1"/>
                <w:sz w:val="24"/>
              </w:rPr>
              <w:t xml:space="preserve"> </w:t>
            </w:r>
            <w:r>
              <w:rPr>
                <w:b/>
                <w:spacing w:val="-5"/>
                <w:sz w:val="24"/>
              </w:rPr>
              <w:t>19</w:t>
            </w:r>
          </w:p>
        </w:tc>
        <w:tc>
          <w:tcPr>
            <w:tcW w:w="1114" w:type="dxa"/>
            <w:tcBorders>
              <w:top w:val="nil"/>
            </w:tcBorders>
          </w:tcPr>
          <w:p w14:paraId="23D6BFBC" w14:textId="77777777" w:rsidR="00B735E8" w:rsidRDefault="008E3F0B">
            <w:pPr>
              <w:pStyle w:val="TableParagraph"/>
              <w:ind w:left="46"/>
              <w:rPr>
                <w:b/>
                <w:sz w:val="24"/>
              </w:rPr>
            </w:pPr>
            <w:r>
              <w:rPr>
                <w:b/>
                <w:sz w:val="24"/>
              </w:rPr>
              <w:t>Rev</w:t>
            </w:r>
            <w:r>
              <w:rPr>
                <w:b/>
                <w:spacing w:val="-1"/>
                <w:sz w:val="24"/>
              </w:rPr>
              <w:t xml:space="preserve"> </w:t>
            </w:r>
            <w:r>
              <w:rPr>
                <w:b/>
                <w:spacing w:val="-10"/>
                <w:sz w:val="24"/>
              </w:rPr>
              <w:t>6</w:t>
            </w:r>
          </w:p>
        </w:tc>
        <w:tc>
          <w:tcPr>
            <w:tcW w:w="1111" w:type="dxa"/>
            <w:tcBorders>
              <w:top w:val="nil"/>
            </w:tcBorders>
          </w:tcPr>
          <w:p w14:paraId="23D6BFBD" w14:textId="77777777" w:rsidR="00B735E8" w:rsidRDefault="008E3F0B">
            <w:pPr>
              <w:pStyle w:val="TableParagraph"/>
              <w:ind w:left="111"/>
              <w:rPr>
                <w:b/>
                <w:sz w:val="24"/>
              </w:rPr>
            </w:pPr>
            <w:r>
              <w:rPr>
                <w:b/>
                <w:sz w:val="24"/>
              </w:rPr>
              <w:t>Rev</w:t>
            </w:r>
            <w:r>
              <w:rPr>
                <w:b/>
                <w:spacing w:val="-1"/>
                <w:sz w:val="24"/>
              </w:rPr>
              <w:t xml:space="preserve"> </w:t>
            </w:r>
            <w:r>
              <w:rPr>
                <w:b/>
                <w:spacing w:val="-10"/>
                <w:sz w:val="24"/>
              </w:rPr>
              <w:t>7</w:t>
            </w:r>
          </w:p>
        </w:tc>
        <w:tc>
          <w:tcPr>
            <w:tcW w:w="1111" w:type="dxa"/>
            <w:tcBorders>
              <w:top w:val="nil"/>
            </w:tcBorders>
          </w:tcPr>
          <w:p w14:paraId="23D6BFBE" w14:textId="77777777" w:rsidR="00B735E8" w:rsidRDefault="008E3F0B">
            <w:pPr>
              <w:pStyle w:val="TableParagraph"/>
              <w:ind w:left="114"/>
              <w:rPr>
                <w:b/>
                <w:sz w:val="24"/>
              </w:rPr>
            </w:pPr>
            <w:r>
              <w:rPr>
                <w:b/>
                <w:sz w:val="24"/>
              </w:rPr>
              <w:t>Rev</w:t>
            </w:r>
            <w:r>
              <w:rPr>
                <w:b/>
                <w:spacing w:val="-1"/>
                <w:sz w:val="24"/>
              </w:rPr>
              <w:t xml:space="preserve"> </w:t>
            </w:r>
            <w:r>
              <w:rPr>
                <w:b/>
                <w:spacing w:val="-10"/>
                <w:sz w:val="24"/>
              </w:rPr>
              <w:t>8</w:t>
            </w:r>
          </w:p>
        </w:tc>
        <w:tc>
          <w:tcPr>
            <w:tcW w:w="1111" w:type="dxa"/>
            <w:tcBorders>
              <w:top w:val="nil"/>
            </w:tcBorders>
          </w:tcPr>
          <w:p w14:paraId="23D6BFBF" w14:textId="77777777" w:rsidR="00B735E8" w:rsidRDefault="008E3F0B">
            <w:pPr>
              <w:pStyle w:val="TableParagraph"/>
              <w:ind w:left="117"/>
              <w:rPr>
                <w:b/>
                <w:sz w:val="24"/>
              </w:rPr>
            </w:pPr>
            <w:r>
              <w:rPr>
                <w:b/>
                <w:sz w:val="24"/>
              </w:rPr>
              <w:t>Rev</w:t>
            </w:r>
            <w:r>
              <w:rPr>
                <w:b/>
                <w:spacing w:val="-1"/>
                <w:sz w:val="24"/>
              </w:rPr>
              <w:t xml:space="preserve"> </w:t>
            </w:r>
            <w:r>
              <w:rPr>
                <w:b/>
                <w:spacing w:val="-10"/>
                <w:sz w:val="24"/>
              </w:rPr>
              <w:t>9</w:t>
            </w:r>
          </w:p>
        </w:tc>
      </w:tr>
      <w:tr w:rsidR="00B735E8" w14:paraId="23D6BFCB" w14:textId="77777777">
        <w:trPr>
          <w:trHeight w:val="427"/>
        </w:trPr>
        <w:tc>
          <w:tcPr>
            <w:tcW w:w="1116" w:type="dxa"/>
          </w:tcPr>
          <w:p w14:paraId="23D6BFC1" w14:textId="77777777" w:rsidR="00B735E8" w:rsidRDefault="008E3F0B">
            <w:pPr>
              <w:pStyle w:val="TableParagraph"/>
              <w:ind w:left="115"/>
              <w:rPr>
                <w:b/>
                <w:sz w:val="24"/>
              </w:rPr>
            </w:pPr>
            <w:r>
              <w:rPr>
                <w:b/>
                <w:spacing w:val="-2"/>
                <w:sz w:val="24"/>
              </w:rPr>
              <w:t>22.10.10</w:t>
            </w:r>
          </w:p>
        </w:tc>
        <w:tc>
          <w:tcPr>
            <w:tcW w:w="1111" w:type="dxa"/>
          </w:tcPr>
          <w:p w14:paraId="23D6BFC2" w14:textId="77777777" w:rsidR="00B735E8" w:rsidRDefault="008E3F0B">
            <w:pPr>
              <w:pStyle w:val="TableParagraph"/>
              <w:ind w:left="113"/>
              <w:rPr>
                <w:b/>
                <w:sz w:val="24"/>
              </w:rPr>
            </w:pPr>
            <w:r>
              <w:rPr>
                <w:b/>
                <w:spacing w:val="-2"/>
                <w:sz w:val="24"/>
              </w:rPr>
              <w:t>17.12.10</w:t>
            </w:r>
          </w:p>
        </w:tc>
        <w:tc>
          <w:tcPr>
            <w:tcW w:w="1116" w:type="dxa"/>
          </w:tcPr>
          <w:p w14:paraId="23D6BFC3" w14:textId="77777777" w:rsidR="00B735E8" w:rsidRDefault="008E3F0B">
            <w:pPr>
              <w:pStyle w:val="TableParagraph"/>
              <w:ind w:left="115"/>
              <w:rPr>
                <w:b/>
                <w:sz w:val="24"/>
              </w:rPr>
            </w:pPr>
            <w:r>
              <w:rPr>
                <w:b/>
                <w:spacing w:val="-2"/>
                <w:sz w:val="24"/>
              </w:rPr>
              <w:t>19.12.11</w:t>
            </w:r>
          </w:p>
        </w:tc>
        <w:tc>
          <w:tcPr>
            <w:tcW w:w="1111" w:type="dxa"/>
          </w:tcPr>
          <w:p w14:paraId="23D6BFC4" w14:textId="77777777" w:rsidR="00B735E8" w:rsidRDefault="008E3F0B">
            <w:pPr>
              <w:pStyle w:val="TableParagraph"/>
              <w:ind w:left="113"/>
              <w:rPr>
                <w:b/>
                <w:sz w:val="24"/>
              </w:rPr>
            </w:pPr>
            <w:r>
              <w:rPr>
                <w:b/>
                <w:spacing w:val="-2"/>
                <w:sz w:val="24"/>
              </w:rPr>
              <w:t>06.01.12</w:t>
            </w:r>
          </w:p>
        </w:tc>
        <w:tc>
          <w:tcPr>
            <w:tcW w:w="1114" w:type="dxa"/>
          </w:tcPr>
          <w:p w14:paraId="23D6BFC5" w14:textId="77777777" w:rsidR="00B735E8" w:rsidRDefault="008E3F0B">
            <w:pPr>
              <w:pStyle w:val="TableParagraph"/>
              <w:ind w:left="111"/>
              <w:rPr>
                <w:b/>
                <w:sz w:val="24"/>
              </w:rPr>
            </w:pPr>
            <w:r>
              <w:rPr>
                <w:b/>
                <w:spacing w:val="-2"/>
                <w:sz w:val="24"/>
              </w:rPr>
              <w:t>15.03.13</w:t>
            </w:r>
          </w:p>
        </w:tc>
        <w:tc>
          <w:tcPr>
            <w:tcW w:w="1111" w:type="dxa"/>
          </w:tcPr>
          <w:p w14:paraId="23D6BFC6" w14:textId="77777777" w:rsidR="00B735E8" w:rsidRDefault="008E3F0B">
            <w:pPr>
              <w:pStyle w:val="TableParagraph"/>
              <w:ind w:left="111"/>
              <w:rPr>
                <w:b/>
                <w:sz w:val="24"/>
              </w:rPr>
            </w:pPr>
            <w:r>
              <w:rPr>
                <w:b/>
                <w:spacing w:val="-2"/>
                <w:sz w:val="24"/>
              </w:rPr>
              <w:t>17.10.13</w:t>
            </w:r>
          </w:p>
        </w:tc>
        <w:tc>
          <w:tcPr>
            <w:tcW w:w="1114" w:type="dxa"/>
          </w:tcPr>
          <w:p w14:paraId="23D6BFC7" w14:textId="77777777" w:rsidR="00B735E8" w:rsidRDefault="008E3F0B">
            <w:pPr>
              <w:pStyle w:val="TableParagraph"/>
              <w:ind w:left="114"/>
              <w:rPr>
                <w:b/>
                <w:sz w:val="24"/>
              </w:rPr>
            </w:pPr>
            <w:r>
              <w:rPr>
                <w:b/>
                <w:spacing w:val="-2"/>
                <w:sz w:val="24"/>
              </w:rPr>
              <w:t>08.11.13</w:t>
            </w:r>
          </w:p>
        </w:tc>
        <w:tc>
          <w:tcPr>
            <w:tcW w:w="1111" w:type="dxa"/>
          </w:tcPr>
          <w:p w14:paraId="23D6BFC8" w14:textId="77777777" w:rsidR="00B735E8" w:rsidRDefault="008E3F0B">
            <w:pPr>
              <w:pStyle w:val="TableParagraph"/>
              <w:ind w:left="111"/>
              <w:rPr>
                <w:b/>
                <w:sz w:val="24"/>
              </w:rPr>
            </w:pPr>
            <w:r>
              <w:rPr>
                <w:b/>
                <w:spacing w:val="-2"/>
                <w:sz w:val="24"/>
              </w:rPr>
              <w:t>02.02.14</w:t>
            </w:r>
          </w:p>
        </w:tc>
        <w:tc>
          <w:tcPr>
            <w:tcW w:w="1111" w:type="dxa"/>
          </w:tcPr>
          <w:p w14:paraId="23D6BFC9" w14:textId="77777777" w:rsidR="00B735E8" w:rsidRDefault="008E3F0B">
            <w:pPr>
              <w:pStyle w:val="TableParagraph"/>
              <w:ind w:left="114"/>
              <w:rPr>
                <w:b/>
                <w:sz w:val="24"/>
              </w:rPr>
            </w:pPr>
            <w:r>
              <w:rPr>
                <w:b/>
                <w:spacing w:val="-2"/>
                <w:sz w:val="24"/>
              </w:rPr>
              <w:t>11.07.14</w:t>
            </w:r>
          </w:p>
        </w:tc>
        <w:tc>
          <w:tcPr>
            <w:tcW w:w="1111" w:type="dxa"/>
          </w:tcPr>
          <w:p w14:paraId="23D6BFCA" w14:textId="77777777" w:rsidR="00B735E8" w:rsidRDefault="008E3F0B">
            <w:pPr>
              <w:pStyle w:val="TableParagraph"/>
              <w:ind w:left="117"/>
              <w:rPr>
                <w:b/>
                <w:sz w:val="24"/>
              </w:rPr>
            </w:pPr>
            <w:r>
              <w:rPr>
                <w:b/>
                <w:spacing w:val="-2"/>
                <w:sz w:val="24"/>
              </w:rPr>
              <w:t>26.06.15</w:t>
            </w:r>
          </w:p>
        </w:tc>
      </w:tr>
      <w:tr w:rsidR="00B735E8" w14:paraId="23D6BFD6" w14:textId="77777777">
        <w:trPr>
          <w:trHeight w:val="426"/>
        </w:trPr>
        <w:tc>
          <w:tcPr>
            <w:tcW w:w="1116" w:type="dxa"/>
          </w:tcPr>
          <w:p w14:paraId="23D6BFCC"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10</w:t>
            </w:r>
          </w:p>
        </w:tc>
        <w:tc>
          <w:tcPr>
            <w:tcW w:w="1111" w:type="dxa"/>
          </w:tcPr>
          <w:p w14:paraId="23D6BFCD" w14:textId="77777777" w:rsidR="00B735E8" w:rsidRDefault="008E3F0B">
            <w:pPr>
              <w:pStyle w:val="TableParagraph"/>
              <w:ind w:left="113"/>
              <w:rPr>
                <w:b/>
                <w:sz w:val="24"/>
              </w:rPr>
            </w:pPr>
            <w:r>
              <w:rPr>
                <w:b/>
                <w:sz w:val="24"/>
              </w:rPr>
              <w:t>Rev</w:t>
            </w:r>
            <w:r>
              <w:rPr>
                <w:b/>
                <w:spacing w:val="-1"/>
                <w:sz w:val="24"/>
              </w:rPr>
              <w:t xml:space="preserve"> </w:t>
            </w:r>
            <w:r>
              <w:rPr>
                <w:b/>
                <w:spacing w:val="-5"/>
                <w:sz w:val="24"/>
              </w:rPr>
              <w:t>11</w:t>
            </w:r>
          </w:p>
        </w:tc>
        <w:tc>
          <w:tcPr>
            <w:tcW w:w="1116" w:type="dxa"/>
          </w:tcPr>
          <w:p w14:paraId="23D6BFCE"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12</w:t>
            </w:r>
          </w:p>
        </w:tc>
        <w:tc>
          <w:tcPr>
            <w:tcW w:w="1111" w:type="dxa"/>
          </w:tcPr>
          <w:p w14:paraId="23D6BFCF" w14:textId="77777777" w:rsidR="00B735E8" w:rsidRDefault="008E3F0B">
            <w:pPr>
              <w:pStyle w:val="TableParagraph"/>
              <w:ind w:left="48"/>
              <w:rPr>
                <w:b/>
                <w:sz w:val="24"/>
              </w:rPr>
            </w:pPr>
            <w:r>
              <w:rPr>
                <w:b/>
                <w:sz w:val="24"/>
              </w:rPr>
              <w:t>Rev</w:t>
            </w:r>
            <w:r>
              <w:rPr>
                <w:b/>
                <w:spacing w:val="-1"/>
                <w:sz w:val="24"/>
              </w:rPr>
              <w:t xml:space="preserve"> </w:t>
            </w:r>
            <w:r>
              <w:rPr>
                <w:b/>
                <w:spacing w:val="-5"/>
                <w:sz w:val="24"/>
              </w:rPr>
              <w:t>13</w:t>
            </w:r>
          </w:p>
        </w:tc>
        <w:tc>
          <w:tcPr>
            <w:tcW w:w="1114" w:type="dxa"/>
          </w:tcPr>
          <w:p w14:paraId="23D6BFD0" w14:textId="77777777" w:rsidR="00B735E8" w:rsidRDefault="008E3F0B">
            <w:pPr>
              <w:pStyle w:val="TableParagraph"/>
              <w:ind w:left="116"/>
              <w:rPr>
                <w:b/>
                <w:sz w:val="24"/>
              </w:rPr>
            </w:pPr>
            <w:r>
              <w:rPr>
                <w:b/>
                <w:sz w:val="24"/>
              </w:rPr>
              <w:t>Rev</w:t>
            </w:r>
            <w:r>
              <w:rPr>
                <w:b/>
                <w:spacing w:val="-5"/>
                <w:sz w:val="24"/>
              </w:rPr>
              <w:t xml:space="preserve"> 14</w:t>
            </w:r>
          </w:p>
        </w:tc>
        <w:tc>
          <w:tcPr>
            <w:tcW w:w="1111" w:type="dxa"/>
          </w:tcPr>
          <w:p w14:paraId="23D6BFD1"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15</w:t>
            </w:r>
          </w:p>
        </w:tc>
        <w:tc>
          <w:tcPr>
            <w:tcW w:w="1114" w:type="dxa"/>
          </w:tcPr>
          <w:p w14:paraId="23D6BFD2"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16</w:t>
            </w:r>
          </w:p>
        </w:tc>
        <w:tc>
          <w:tcPr>
            <w:tcW w:w="1111" w:type="dxa"/>
          </w:tcPr>
          <w:p w14:paraId="23D6BFD3"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17</w:t>
            </w:r>
          </w:p>
        </w:tc>
        <w:tc>
          <w:tcPr>
            <w:tcW w:w="1111" w:type="dxa"/>
          </w:tcPr>
          <w:p w14:paraId="23D6BFD4" w14:textId="77777777" w:rsidR="00B735E8" w:rsidRDefault="008E3F0B">
            <w:pPr>
              <w:pStyle w:val="TableParagraph"/>
              <w:ind w:left="126"/>
              <w:rPr>
                <w:b/>
                <w:sz w:val="24"/>
              </w:rPr>
            </w:pPr>
            <w:r>
              <w:rPr>
                <w:b/>
                <w:sz w:val="24"/>
              </w:rPr>
              <w:t>Rev</w:t>
            </w:r>
            <w:r>
              <w:rPr>
                <w:b/>
                <w:spacing w:val="-1"/>
                <w:sz w:val="24"/>
              </w:rPr>
              <w:t xml:space="preserve"> </w:t>
            </w:r>
            <w:r>
              <w:rPr>
                <w:b/>
                <w:spacing w:val="-5"/>
                <w:sz w:val="24"/>
              </w:rPr>
              <w:t>18</w:t>
            </w:r>
          </w:p>
        </w:tc>
        <w:tc>
          <w:tcPr>
            <w:tcW w:w="1111" w:type="dxa"/>
          </w:tcPr>
          <w:p w14:paraId="23D6BFD5" w14:textId="77777777" w:rsidR="00B735E8" w:rsidRDefault="008E3F0B">
            <w:pPr>
              <w:pStyle w:val="TableParagraph"/>
              <w:ind w:left="117"/>
              <w:rPr>
                <w:b/>
                <w:sz w:val="24"/>
              </w:rPr>
            </w:pPr>
            <w:r>
              <w:rPr>
                <w:b/>
                <w:sz w:val="24"/>
              </w:rPr>
              <w:t>Rev</w:t>
            </w:r>
            <w:r>
              <w:rPr>
                <w:b/>
                <w:spacing w:val="-1"/>
                <w:sz w:val="24"/>
              </w:rPr>
              <w:t xml:space="preserve"> </w:t>
            </w:r>
            <w:r>
              <w:rPr>
                <w:b/>
                <w:spacing w:val="-5"/>
                <w:sz w:val="24"/>
              </w:rPr>
              <w:t>19</w:t>
            </w:r>
          </w:p>
        </w:tc>
      </w:tr>
      <w:tr w:rsidR="00B735E8" w14:paraId="23D6BFE1" w14:textId="77777777">
        <w:trPr>
          <w:trHeight w:val="431"/>
        </w:trPr>
        <w:tc>
          <w:tcPr>
            <w:tcW w:w="1116" w:type="dxa"/>
          </w:tcPr>
          <w:p w14:paraId="23D6BFD7" w14:textId="77777777" w:rsidR="00B735E8" w:rsidRDefault="008E3F0B">
            <w:pPr>
              <w:pStyle w:val="TableParagraph"/>
              <w:ind w:left="115"/>
              <w:rPr>
                <w:b/>
                <w:sz w:val="24"/>
              </w:rPr>
            </w:pPr>
            <w:r>
              <w:rPr>
                <w:b/>
                <w:spacing w:val="-2"/>
                <w:sz w:val="24"/>
              </w:rPr>
              <w:t>15.07.16</w:t>
            </w:r>
          </w:p>
        </w:tc>
        <w:tc>
          <w:tcPr>
            <w:tcW w:w="1111" w:type="dxa"/>
          </w:tcPr>
          <w:p w14:paraId="23D6BFD8" w14:textId="77777777" w:rsidR="00B735E8" w:rsidRDefault="008E3F0B">
            <w:pPr>
              <w:pStyle w:val="TableParagraph"/>
              <w:ind w:left="113"/>
              <w:rPr>
                <w:b/>
                <w:sz w:val="24"/>
              </w:rPr>
            </w:pPr>
            <w:r>
              <w:rPr>
                <w:b/>
                <w:spacing w:val="-2"/>
                <w:sz w:val="24"/>
              </w:rPr>
              <w:t>14.06.17</w:t>
            </w:r>
          </w:p>
        </w:tc>
        <w:tc>
          <w:tcPr>
            <w:tcW w:w="1116" w:type="dxa"/>
          </w:tcPr>
          <w:p w14:paraId="23D6BFD9" w14:textId="77777777" w:rsidR="00B735E8" w:rsidRDefault="008E3F0B">
            <w:pPr>
              <w:pStyle w:val="TableParagraph"/>
              <w:ind w:left="115"/>
              <w:rPr>
                <w:b/>
                <w:sz w:val="24"/>
              </w:rPr>
            </w:pPr>
            <w:r>
              <w:rPr>
                <w:b/>
                <w:spacing w:val="-2"/>
                <w:sz w:val="24"/>
              </w:rPr>
              <w:t>30.04.18</w:t>
            </w:r>
          </w:p>
        </w:tc>
        <w:tc>
          <w:tcPr>
            <w:tcW w:w="1111" w:type="dxa"/>
          </w:tcPr>
          <w:p w14:paraId="23D6BFDA" w14:textId="77777777" w:rsidR="00B735E8" w:rsidRDefault="008E3F0B">
            <w:pPr>
              <w:pStyle w:val="TableParagraph"/>
              <w:ind w:left="113"/>
              <w:rPr>
                <w:b/>
                <w:sz w:val="24"/>
              </w:rPr>
            </w:pPr>
            <w:r>
              <w:rPr>
                <w:b/>
                <w:spacing w:val="-2"/>
                <w:sz w:val="24"/>
              </w:rPr>
              <w:t>10.09.18</w:t>
            </w:r>
          </w:p>
        </w:tc>
        <w:tc>
          <w:tcPr>
            <w:tcW w:w="1114" w:type="dxa"/>
          </w:tcPr>
          <w:p w14:paraId="23D6BFDB" w14:textId="77777777" w:rsidR="00B735E8" w:rsidRDefault="008E3F0B">
            <w:pPr>
              <w:pStyle w:val="TableParagraph"/>
              <w:ind w:left="111"/>
              <w:rPr>
                <w:b/>
                <w:sz w:val="24"/>
              </w:rPr>
            </w:pPr>
            <w:r>
              <w:rPr>
                <w:b/>
                <w:spacing w:val="-2"/>
                <w:sz w:val="24"/>
              </w:rPr>
              <w:t>3.07.19</w:t>
            </w:r>
          </w:p>
        </w:tc>
        <w:tc>
          <w:tcPr>
            <w:tcW w:w="1111" w:type="dxa"/>
          </w:tcPr>
          <w:p w14:paraId="23D6BFDC" w14:textId="77777777" w:rsidR="00B735E8" w:rsidRDefault="008E3F0B">
            <w:pPr>
              <w:pStyle w:val="TableParagraph"/>
              <w:ind w:left="128"/>
              <w:rPr>
                <w:b/>
                <w:sz w:val="24"/>
              </w:rPr>
            </w:pPr>
            <w:r>
              <w:rPr>
                <w:b/>
                <w:spacing w:val="-2"/>
                <w:sz w:val="24"/>
              </w:rPr>
              <w:t>3.7.20</w:t>
            </w:r>
          </w:p>
        </w:tc>
        <w:tc>
          <w:tcPr>
            <w:tcW w:w="1114" w:type="dxa"/>
          </w:tcPr>
          <w:p w14:paraId="23D6BFDD" w14:textId="77777777" w:rsidR="00B735E8" w:rsidRDefault="008E3F0B">
            <w:pPr>
              <w:pStyle w:val="TableParagraph"/>
              <w:ind w:left="114"/>
              <w:rPr>
                <w:b/>
                <w:sz w:val="24"/>
              </w:rPr>
            </w:pPr>
            <w:r>
              <w:rPr>
                <w:b/>
                <w:spacing w:val="-2"/>
                <w:sz w:val="24"/>
              </w:rPr>
              <w:t>10.9.21</w:t>
            </w:r>
          </w:p>
        </w:tc>
        <w:tc>
          <w:tcPr>
            <w:tcW w:w="1111" w:type="dxa"/>
          </w:tcPr>
          <w:p w14:paraId="23D6BFDE" w14:textId="77777777" w:rsidR="00B735E8" w:rsidRDefault="008E3F0B">
            <w:pPr>
              <w:pStyle w:val="TableParagraph"/>
              <w:ind w:left="111"/>
              <w:rPr>
                <w:b/>
                <w:sz w:val="24"/>
              </w:rPr>
            </w:pPr>
            <w:r>
              <w:rPr>
                <w:b/>
                <w:spacing w:val="-2"/>
                <w:sz w:val="24"/>
              </w:rPr>
              <w:t>31.8.22</w:t>
            </w:r>
          </w:p>
        </w:tc>
        <w:tc>
          <w:tcPr>
            <w:tcW w:w="1111" w:type="dxa"/>
          </w:tcPr>
          <w:p w14:paraId="23D6BFDF" w14:textId="77777777" w:rsidR="00B735E8" w:rsidRDefault="008E3F0B">
            <w:pPr>
              <w:pStyle w:val="TableParagraph"/>
              <w:ind w:left="114"/>
              <w:rPr>
                <w:b/>
                <w:sz w:val="24"/>
              </w:rPr>
            </w:pPr>
            <w:r>
              <w:rPr>
                <w:b/>
                <w:spacing w:val="-2"/>
                <w:sz w:val="24"/>
              </w:rPr>
              <w:t>13.07.23</w:t>
            </w:r>
          </w:p>
        </w:tc>
        <w:tc>
          <w:tcPr>
            <w:tcW w:w="1111" w:type="dxa"/>
          </w:tcPr>
          <w:p w14:paraId="23D6BFE0" w14:textId="77777777" w:rsidR="00B735E8" w:rsidRDefault="008E3F0B">
            <w:pPr>
              <w:pStyle w:val="TableParagraph"/>
              <w:ind w:left="117"/>
              <w:rPr>
                <w:b/>
                <w:sz w:val="24"/>
              </w:rPr>
            </w:pPr>
            <w:r>
              <w:rPr>
                <w:b/>
                <w:spacing w:val="-2"/>
                <w:sz w:val="24"/>
              </w:rPr>
              <w:t>11.6.24</w:t>
            </w:r>
          </w:p>
        </w:tc>
      </w:tr>
      <w:tr w:rsidR="00AC364C" w14:paraId="23D6BFEC" w14:textId="77777777">
        <w:trPr>
          <w:trHeight w:val="431"/>
        </w:trPr>
        <w:tc>
          <w:tcPr>
            <w:tcW w:w="1116" w:type="dxa"/>
          </w:tcPr>
          <w:p w14:paraId="23D6BFE2" w14:textId="77777777" w:rsidR="00AC364C" w:rsidRDefault="00AC364C" w:rsidP="00AC364C">
            <w:pPr>
              <w:pStyle w:val="TableParagraph"/>
              <w:ind w:left="115"/>
              <w:rPr>
                <w:b/>
                <w:sz w:val="24"/>
              </w:rPr>
            </w:pPr>
            <w:r>
              <w:rPr>
                <w:b/>
                <w:sz w:val="24"/>
              </w:rPr>
              <w:t>Rev</w:t>
            </w:r>
            <w:r>
              <w:rPr>
                <w:b/>
                <w:spacing w:val="-1"/>
                <w:sz w:val="24"/>
              </w:rPr>
              <w:t xml:space="preserve"> </w:t>
            </w:r>
            <w:r>
              <w:rPr>
                <w:b/>
                <w:spacing w:val="-5"/>
                <w:sz w:val="24"/>
              </w:rPr>
              <w:t>20</w:t>
            </w:r>
          </w:p>
        </w:tc>
        <w:tc>
          <w:tcPr>
            <w:tcW w:w="1111" w:type="dxa"/>
          </w:tcPr>
          <w:p w14:paraId="23D6BFE3" w14:textId="43365539" w:rsidR="00AC364C" w:rsidRDefault="00AC364C" w:rsidP="00AC364C">
            <w:pPr>
              <w:pStyle w:val="TableParagraph"/>
              <w:ind w:left="113"/>
              <w:rPr>
                <w:b/>
                <w:sz w:val="24"/>
              </w:rPr>
            </w:pPr>
            <w:r>
              <w:rPr>
                <w:b/>
                <w:sz w:val="24"/>
              </w:rPr>
              <w:t>Rev 21</w:t>
            </w:r>
          </w:p>
        </w:tc>
        <w:tc>
          <w:tcPr>
            <w:tcW w:w="1116" w:type="dxa"/>
          </w:tcPr>
          <w:p w14:paraId="23D6BFE4" w14:textId="167043C0" w:rsidR="00AC364C" w:rsidRDefault="00AC364C" w:rsidP="00AC364C">
            <w:pPr>
              <w:pStyle w:val="TableParagraph"/>
              <w:spacing w:before="0"/>
              <w:rPr>
                <w:rFonts w:ascii="Times New Roman"/>
              </w:rPr>
            </w:pPr>
            <w:r w:rsidRPr="00185B82">
              <w:rPr>
                <w:b/>
                <w:bCs/>
                <w:sz w:val="24"/>
                <w:szCs w:val="24"/>
              </w:rPr>
              <w:t>Rev 22</w:t>
            </w:r>
          </w:p>
        </w:tc>
        <w:tc>
          <w:tcPr>
            <w:tcW w:w="1111" w:type="dxa"/>
          </w:tcPr>
          <w:p w14:paraId="23D6BFE5" w14:textId="77777777" w:rsidR="00AC364C" w:rsidRDefault="00AC364C" w:rsidP="00AC364C">
            <w:pPr>
              <w:pStyle w:val="TableParagraph"/>
              <w:spacing w:before="0"/>
              <w:rPr>
                <w:rFonts w:ascii="Times New Roman"/>
              </w:rPr>
            </w:pPr>
          </w:p>
        </w:tc>
        <w:tc>
          <w:tcPr>
            <w:tcW w:w="1114" w:type="dxa"/>
          </w:tcPr>
          <w:p w14:paraId="23D6BFE6" w14:textId="77777777" w:rsidR="00AC364C" w:rsidRDefault="00AC364C" w:rsidP="00AC364C">
            <w:pPr>
              <w:pStyle w:val="TableParagraph"/>
              <w:spacing w:before="0"/>
              <w:rPr>
                <w:rFonts w:ascii="Times New Roman"/>
              </w:rPr>
            </w:pPr>
          </w:p>
        </w:tc>
        <w:tc>
          <w:tcPr>
            <w:tcW w:w="1111" w:type="dxa"/>
          </w:tcPr>
          <w:p w14:paraId="23D6BFE7" w14:textId="77777777" w:rsidR="00AC364C" w:rsidRDefault="00AC364C" w:rsidP="00AC364C">
            <w:pPr>
              <w:pStyle w:val="TableParagraph"/>
              <w:spacing w:before="0"/>
              <w:rPr>
                <w:rFonts w:ascii="Times New Roman"/>
              </w:rPr>
            </w:pPr>
          </w:p>
        </w:tc>
        <w:tc>
          <w:tcPr>
            <w:tcW w:w="1114" w:type="dxa"/>
          </w:tcPr>
          <w:p w14:paraId="23D6BFE8" w14:textId="77777777" w:rsidR="00AC364C" w:rsidRDefault="00AC364C" w:rsidP="00AC364C">
            <w:pPr>
              <w:pStyle w:val="TableParagraph"/>
              <w:spacing w:before="0"/>
              <w:rPr>
                <w:rFonts w:ascii="Times New Roman"/>
              </w:rPr>
            </w:pPr>
          </w:p>
        </w:tc>
        <w:tc>
          <w:tcPr>
            <w:tcW w:w="1111" w:type="dxa"/>
          </w:tcPr>
          <w:p w14:paraId="23D6BFE9" w14:textId="77777777" w:rsidR="00AC364C" w:rsidRDefault="00AC364C" w:rsidP="00AC364C">
            <w:pPr>
              <w:pStyle w:val="TableParagraph"/>
              <w:spacing w:before="0"/>
              <w:rPr>
                <w:rFonts w:ascii="Times New Roman"/>
              </w:rPr>
            </w:pPr>
          </w:p>
        </w:tc>
        <w:tc>
          <w:tcPr>
            <w:tcW w:w="1111" w:type="dxa"/>
          </w:tcPr>
          <w:p w14:paraId="23D6BFEA" w14:textId="77777777" w:rsidR="00AC364C" w:rsidRDefault="00AC364C" w:rsidP="00AC364C">
            <w:pPr>
              <w:pStyle w:val="TableParagraph"/>
              <w:spacing w:before="0"/>
              <w:rPr>
                <w:rFonts w:ascii="Times New Roman"/>
              </w:rPr>
            </w:pPr>
          </w:p>
        </w:tc>
        <w:tc>
          <w:tcPr>
            <w:tcW w:w="1111" w:type="dxa"/>
          </w:tcPr>
          <w:p w14:paraId="23D6BFEB" w14:textId="77777777" w:rsidR="00AC364C" w:rsidRDefault="00AC364C" w:rsidP="00AC364C">
            <w:pPr>
              <w:pStyle w:val="TableParagraph"/>
              <w:spacing w:before="0"/>
              <w:rPr>
                <w:rFonts w:ascii="Times New Roman"/>
              </w:rPr>
            </w:pPr>
          </w:p>
        </w:tc>
      </w:tr>
      <w:tr w:rsidR="00AC364C" w14:paraId="23D6BFF7" w14:textId="77777777">
        <w:trPr>
          <w:trHeight w:val="431"/>
        </w:trPr>
        <w:tc>
          <w:tcPr>
            <w:tcW w:w="1116" w:type="dxa"/>
          </w:tcPr>
          <w:p w14:paraId="23D6BFED" w14:textId="77777777" w:rsidR="00AC364C" w:rsidRDefault="00AC364C" w:rsidP="00AC364C">
            <w:pPr>
              <w:pStyle w:val="TableParagraph"/>
              <w:spacing w:before="7"/>
              <w:ind w:left="115"/>
              <w:rPr>
                <w:b/>
                <w:sz w:val="24"/>
              </w:rPr>
            </w:pPr>
            <w:r>
              <w:rPr>
                <w:b/>
                <w:spacing w:val="-2"/>
                <w:sz w:val="24"/>
              </w:rPr>
              <w:t>10.7.25</w:t>
            </w:r>
          </w:p>
        </w:tc>
        <w:tc>
          <w:tcPr>
            <w:tcW w:w="1111" w:type="dxa"/>
          </w:tcPr>
          <w:p w14:paraId="23D6BFEE" w14:textId="6BE3E0A2" w:rsidR="00AC364C" w:rsidRDefault="00AC364C" w:rsidP="00AC364C">
            <w:pPr>
              <w:pStyle w:val="TableParagraph"/>
              <w:spacing w:before="0"/>
              <w:rPr>
                <w:rFonts w:ascii="Times New Roman"/>
              </w:rPr>
            </w:pPr>
            <w:r>
              <w:rPr>
                <w:b/>
                <w:spacing w:val="-2"/>
                <w:sz w:val="24"/>
              </w:rPr>
              <w:t>12.11.25</w:t>
            </w:r>
          </w:p>
        </w:tc>
        <w:tc>
          <w:tcPr>
            <w:tcW w:w="1116" w:type="dxa"/>
          </w:tcPr>
          <w:p w14:paraId="23D6BFEF" w14:textId="202D966C" w:rsidR="00AC364C" w:rsidRDefault="00AC364C" w:rsidP="00AC364C">
            <w:pPr>
              <w:pStyle w:val="TableParagraph"/>
              <w:spacing w:before="0"/>
              <w:rPr>
                <w:rFonts w:ascii="Times New Roman"/>
              </w:rPr>
            </w:pPr>
            <w:r w:rsidRPr="00185B82">
              <w:rPr>
                <w:b/>
                <w:bCs/>
                <w:sz w:val="24"/>
                <w:szCs w:val="24"/>
              </w:rPr>
              <w:t>16.07.26</w:t>
            </w:r>
          </w:p>
        </w:tc>
        <w:tc>
          <w:tcPr>
            <w:tcW w:w="1111" w:type="dxa"/>
          </w:tcPr>
          <w:p w14:paraId="23D6BFF0" w14:textId="77777777" w:rsidR="00AC364C" w:rsidRDefault="00AC364C" w:rsidP="00AC364C">
            <w:pPr>
              <w:pStyle w:val="TableParagraph"/>
              <w:spacing w:before="0"/>
              <w:rPr>
                <w:rFonts w:ascii="Times New Roman"/>
              </w:rPr>
            </w:pPr>
          </w:p>
        </w:tc>
        <w:tc>
          <w:tcPr>
            <w:tcW w:w="1114" w:type="dxa"/>
          </w:tcPr>
          <w:p w14:paraId="23D6BFF1" w14:textId="77777777" w:rsidR="00AC364C" w:rsidRDefault="00AC364C" w:rsidP="00AC364C">
            <w:pPr>
              <w:pStyle w:val="TableParagraph"/>
              <w:spacing w:before="0"/>
              <w:rPr>
                <w:rFonts w:ascii="Times New Roman"/>
              </w:rPr>
            </w:pPr>
          </w:p>
        </w:tc>
        <w:tc>
          <w:tcPr>
            <w:tcW w:w="1111" w:type="dxa"/>
          </w:tcPr>
          <w:p w14:paraId="23D6BFF2" w14:textId="77777777" w:rsidR="00AC364C" w:rsidRDefault="00AC364C" w:rsidP="00AC364C">
            <w:pPr>
              <w:pStyle w:val="TableParagraph"/>
              <w:spacing w:before="0"/>
              <w:rPr>
                <w:rFonts w:ascii="Times New Roman"/>
              </w:rPr>
            </w:pPr>
          </w:p>
        </w:tc>
        <w:tc>
          <w:tcPr>
            <w:tcW w:w="1114" w:type="dxa"/>
          </w:tcPr>
          <w:p w14:paraId="23D6BFF3" w14:textId="77777777" w:rsidR="00AC364C" w:rsidRDefault="00AC364C" w:rsidP="00AC364C">
            <w:pPr>
              <w:pStyle w:val="TableParagraph"/>
              <w:spacing w:before="0"/>
              <w:rPr>
                <w:rFonts w:ascii="Times New Roman"/>
              </w:rPr>
            </w:pPr>
          </w:p>
        </w:tc>
        <w:tc>
          <w:tcPr>
            <w:tcW w:w="1111" w:type="dxa"/>
          </w:tcPr>
          <w:p w14:paraId="23D6BFF4" w14:textId="77777777" w:rsidR="00AC364C" w:rsidRDefault="00AC364C" w:rsidP="00AC364C">
            <w:pPr>
              <w:pStyle w:val="TableParagraph"/>
              <w:spacing w:before="0"/>
              <w:rPr>
                <w:rFonts w:ascii="Times New Roman"/>
              </w:rPr>
            </w:pPr>
          </w:p>
        </w:tc>
        <w:tc>
          <w:tcPr>
            <w:tcW w:w="1111" w:type="dxa"/>
          </w:tcPr>
          <w:p w14:paraId="23D6BFF5" w14:textId="77777777" w:rsidR="00AC364C" w:rsidRDefault="00AC364C" w:rsidP="00AC364C">
            <w:pPr>
              <w:pStyle w:val="TableParagraph"/>
              <w:spacing w:before="0"/>
              <w:rPr>
                <w:rFonts w:ascii="Times New Roman"/>
              </w:rPr>
            </w:pPr>
          </w:p>
        </w:tc>
        <w:tc>
          <w:tcPr>
            <w:tcW w:w="1111" w:type="dxa"/>
          </w:tcPr>
          <w:p w14:paraId="23D6BFF6" w14:textId="77777777" w:rsidR="00AC364C" w:rsidRDefault="00AC364C" w:rsidP="00AC364C">
            <w:pPr>
              <w:pStyle w:val="TableParagraph"/>
              <w:spacing w:before="0"/>
              <w:rPr>
                <w:rFonts w:ascii="Times New Roman"/>
              </w:rPr>
            </w:pPr>
          </w:p>
        </w:tc>
      </w:tr>
    </w:tbl>
    <w:p w14:paraId="23D6BFF8" w14:textId="77777777" w:rsidR="00B735E8" w:rsidRDefault="00B735E8">
      <w:pPr>
        <w:pStyle w:val="TableParagraph"/>
        <w:rPr>
          <w:rFonts w:ascii="Times New Roman"/>
        </w:rPr>
        <w:sectPr w:rsidR="00B735E8">
          <w:pgSz w:w="11910" w:h="16840"/>
          <w:pgMar w:top="2900" w:right="283" w:bottom="0" w:left="283" w:header="746" w:footer="0" w:gutter="0"/>
          <w:cols w:space="720"/>
        </w:sectPr>
      </w:pPr>
    </w:p>
    <w:p w14:paraId="23D6BFF9" w14:textId="77777777" w:rsidR="00B735E8" w:rsidRDefault="00B735E8">
      <w:pPr>
        <w:pStyle w:val="BodyText"/>
      </w:pPr>
    </w:p>
    <w:p w14:paraId="23D6BFFA" w14:textId="77777777" w:rsidR="00B735E8" w:rsidRDefault="00B735E8">
      <w:pPr>
        <w:pStyle w:val="BodyText"/>
        <w:spacing w:before="4"/>
      </w:pPr>
    </w:p>
    <w:p w14:paraId="23D6BFFB" w14:textId="77777777" w:rsidR="00B735E8" w:rsidRDefault="008E3F0B">
      <w:pPr>
        <w:pStyle w:val="ListParagraph"/>
        <w:numPr>
          <w:ilvl w:val="1"/>
          <w:numId w:val="8"/>
        </w:numPr>
        <w:tabs>
          <w:tab w:val="left" w:pos="1853"/>
        </w:tabs>
        <w:spacing w:before="1"/>
      </w:pPr>
      <w:r>
        <w:t>The</w:t>
      </w:r>
      <w:r>
        <w:rPr>
          <w:spacing w:val="-6"/>
        </w:rPr>
        <w:t xml:space="preserve"> </w:t>
      </w:r>
      <w:r>
        <w:t>College’s</w:t>
      </w:r>
      <w:r>
        <w:rPr>
          <w:spacing w:val="-3"/>
        </w:rPr>
        <w:t xml:space="preserve"> </w:t>
      </w:r>
      <w:r>
        <w:t>EDI</w:t>
      </w:r>
      <w:r>
        <w:rPr>
          <w:spacing w:val="-2"/>
        </w:rPr>
        <w:t xml:space="preserve"> </w:t>
      </w:r>
      <w:r>
        <w:t>Board</w:t>
      </w:r>
      <w:r>
        <w:rPr>
          <w:spacing w:val="-4"/>
        </w:rPr>
        <w:t xml:space="preserve"> </w:t>
      </w:r>
      <w:r>
        <w:t>monitors</w:t>
      </w:r>
      <w:r>
        <w:rPr>
          <w:spacing w:val="-3"/>
        </w:rPr>
        <w:t xml:space="preserve"> </w:t>
      </w:r>
      <w:r>
        <w:t>EDI</w:t>
      </w:r>
      <w:r>
        <w:rPr>
          <w:spacing w:val="-3"/>
        </w:rPr>
        <w:t xml:space="preserve"> </w:t>
      </w:r>
      <w:r>
        <w:t>data</w:t>
      </w:r>
      <w:r>
        <w:rPr>
          <w:spacing w:val="-7"/>
        </w:rPr>
        <w:t xml:space="preserve"> </w:t>
      </w:r>
      <w:r>
        <w:t>relating</w:t>
      </w:r>
      <w:r>
        <w:rPr>
          <w:spacing w:val="-4"/>
        </w:rPr>
        <w:t xml:space="preserve"> </w:t>
      </w:r>
      <w:r>
        <w:t>to</w:t>
      </w:r>
      <w:r>
        <w:rPr>
          <w:spacing w:val="-3"/>
        </w:rPr>
        <w:t xml:space="preserve"> </w:t>
      </w:r>
      <w:r>
        <w:t>learners</w:t>
      </w:r>
      <w:r>
        <w:rPr>
          <w:spacing w:val="-3"/>
        </w:rPr>
        <w:t xml:space="preserve"> </w:t>
      </w:r>
      <w:r>
        <w:t>and</w:t>
      </w:r>
      <w:r>
        <w:rPr>
          <w:spacing w:val="-4"/>
        </w:rPr>
        <w:t xml:space="preserve"> </w:t>
      </w:r>
      <w:r>
        <w:rPr>
          <w:spacing w:val="-2"/>
        </w:rPr>
        <w:t>staff.</w:t>
      </w:r>
    </w:p>
    <w:p w14:paraId="23D6BFFC" w14:textId="77777777" w:rsidR="00B735E8" w:rsidRDefault="008E3F0B">
      <w:pPr>
        <w:pStyle w:val="ListParagraph"/>
        <w:numPr>
          <w:ilvl w:val="1"/>
          <w:numId w:val="8"/>
        </w:numPr>
        <w:tabs>
          <w:tab w:val="left" w:pos="1853"/>
        </w:tabs>
        <w:spacing w:before="32" w:line="264" w:lineRule="auto"/>
        <w:ind w:right="1358"/>
      </w:pPr>
      <w:r>
        <w:t>The</w:t>
      </w:r>
      <w:r>
        <w:rPr>
          <w:spacing w:val="-3"/>
        </w:rPr>
        <w:t xml:space="preserve"> </w:t>
      </w:r>
      <w:r>
        <w:t>Equality</w:t>
      </w:r>
      <w:r>
        <w:rPr>
          <w:spacing w:val="-4"/>
        </w:rPr>
        <w:t xml:space="preserve"> </w:t>
      </w:r>
      <w:r>
        <w:t>Objectives</w:t>
      </w:r>
      <w:r>
        <w:rPr>
          <w:spacing w:val="-2"/>
        </w:rPr>
        <w:t xml:space="preserve"> </w:t>
      </w:r>
      <w:r>
        <w:t>Action</w:t>
      </w:r>
      <w:r>
        <w:rPr>
          <w:spacing w:val="-6"/>
        </w:rPr>
        <w:t xml:space="preserve"> </w:t>
      </w:r>
      <w:r>
        <w:t>Plan</w:t>
      </w:r>
      <w:r>
        <w:rPr>
          <w:spacing w:val="-4"/>
        </w:rPr>
        <w:t xml:space="preserve"> </w:t>
      </w:r>
      <w:r>
        <w:t>supports</w:t>
      </w:r>
      <w:r>
        <w:rPr>
          <w:spacing w:val="-3"/>
        </w:rPr>
        <w:t xml:space="preserve"> </w:t>
      </w:r>
      <w:r>
        <w:t>the</w:t>
      </w:r>
      <w:r>
        <w:rPr>
          <w:spacing w:val="-2"/>
        </w:rPr>
        <w:t xml:space="preserve"> </w:t>
      </w:r>
      <w:r>
        <w:t>overall</w:t>
      </w:r>
      <w:r>
        <w:rPr>
          <w:spacing w:val="-4"/>
        </w:rPr>
        <w:t xml:space="preserve"> </w:t>
      </w:r>
      <w:r>
        <w:t>Policy</w:t>
      </w:r>
      <w:r>
        <w:rPr>
          <w:spacing w:val="-4"/>
        </w:rPr>
        <w:t xml:space="preserve"> </w:t>
      </w:r>
      <w:r>
        <w:t>aim</w:t>
      </w:r>
      <w:r>
        <w:rPr>
          <w:spacing w:val="-2"/>
        </w:rPr>
        <w:t xml:space="preserve"> </w:t>
      </w:r>
      <w:r>
        <w:t>and</w:t>
      </w:r>
      <w:r>
        <w:rPr>
          <w:spacing w:val="-4"/>
        </w:rPr>
        <w:t xml:space="preserve"> </w:t>
      </w:r>
      <w:r>
        <w:t>is published online and can be made available in alternative formats.</w:t>
      </w:r>
    </w:p>
    <w:p w14:paraId="23D6BFFD" w14:textId="77777777" w:rsidR="00B735E8" w:rsidRPr="009C5657" w:rsidRDefault="008E3F0B">
      <w:pPr>
        <w:pStyle w:val="ListParagraph"/>
        <w:numPr>
          <w:ilvl w:val="1"/>
          <w:numId w:val="8"/>
        </w:numPr>
        <w:tabs>
          <w:tab w:val="left" w:pos="1853"/>
        </w:tabs>
        <w:spacing w:before="7"/>
      </w:pPr>
      <w:r w:rsidRPr="009C5657">
        <w:rPr>
          <w:color w:val="000000"/>
        </w:rPr>
        <w:t>Belonging</w:t>
      </w:r>
      <w:r w:rsidRPr="009C5657">
        <w:rPr>
          <w:color w:val="000000"/>
          <w:spacing w:val="-6"/>
        </w:rPr>
        <w:t xml:space="preserve"> </w:t>
      </w:r>
      <w:r w:rsidRPr="009C5657">
        <w:rPr>
          <w:color w:val="000000"/>
        </w:rPr>
        <w:t>and</w:t>
      </w:r>
      <w:r w:rsidRPr="009C5657">
        <w:rPr>
          <w:color w:val="000000"/>
          <w:spacing w:val="-5"/>
        </w:rPr>
        <w:t xml:space="preserve"> </w:t>
      </w:r>
      <w:r w:rsidRPr="009C5657">
        <w:rPr>
          <w:color w:val="000000"/>
        </w:rPr>
        <w:t>Inclusion</w:t>
      </w:r>
      <w:r w:rsidRPr="009C5657">
        <w:rPr>
          <w:color w:val="000000"/>
          <w:spacing w:val="-4"/>
        </w:rPr>
        <w:t xml:space="preserve"> </w:t>
      </w:r>
      <w:r w:rsidRPr="009C5657">
        <w:rPr>
          <w:color w:val="000000"/>
          <w:spacing w:val="-2"/>
        </w:rPr>
        <w:t>Metrics:</w:t>
      </w:r>
    </w:p>
    <w:p w14:paraId="23D6BFFE" w14:textId="77777777" w:rsidR="00B735E8" w:rsidRPr="009C5657" w:rsidRDefault="008E3F0B">
      <w:pPr>
        <w:pStyle w:val="ListParagraph"/>
        <w:numPr>
          <w:ilvl w:val="2"/>
          <w:numId w:val="8"/>
        </w:numPr>
        <w:tabs>
          <w:tab w:val="left" w:pos="2285"/>
        </w:tabs>
        <w:spacing w:before="35"/>
        <w:ind w:hanging="358"/>
      </w:pPr>
      <w:r w:rsidRPr="009C5657">
        <w:rPr>
          <w:color w:val="000000"/>
        </w:rPr>
        <w:t>Sense</w:t>
      </w:r>
      <w:r w:rsidRPr="009C5657">
        <w:rPr>
          <w:color w:val="000000"/>
          <w:spacing w:val="-5"/>
        </w:rPr>
        <w:t xml:space="preserve"> </w:t>
      </w:r>
      <w:r w:rsidRPr="009C5657">
        <w:rPr>
          <w:color w:val="000000"/>
        </w:rPr>
        <w:t>of</w:t>
      </w:r>
      <w:r w:rsidRPr="009C5657">
        <w:rPr>
          <w:color w:val="000000"/>
          <w:spacing w:val="-4"/>
        </w:rPr>
        <w:t xml:space="preserve"> </w:t>
      </w:r>
      <w:r w:rsidRPr="009C5657">
        <w:rPr>
          <w:color w:val="000000"/>
        </w:rPr>
        <w:t>belonging</w:t>
      </w:r>
      <w:r w:rsidRPr="009C5657">
        <w:rPr>
          <w:color w:val="000000"/>
          <w:spacing w:val="-7"/>
        </w:rPr>
        <w:t xml:space="preserve"> </w:t>
      </w:r>
      <w:r w:rsidRPr="009C5657">
        <w:rPr>
          <w:color w:val="000000"/>
        </w:rPr>
        <w:t>measured</w:t>
      </w:r>
      <w:r w:rsidRPr="009C5657">
        <w:rPr>
          <w:color w:val="000000"/>
          <w:spacing w:val="-3"/>
        </w:rPr>
        <w:t xml:space="preserve"> </w:t>
      </w:r>
      <w:r w:rsidRPr="009C5657">
        <w:rPr>
          <w:color w:val="000000"/>
        </w:rPr>
        <w:t>via</w:t>
      </w:r>
      <w:r w:rsidRPr="009C5657">
        <w:rPr>
          <w:color w:val="000000"/>
          <w:spacing w:val="-4"/>
        </w:rPr>
        <w:t xml:space="preserve"> </w:t>
      </w:r>
      <w:r w:rsidRPr="009C5657">
        <w:rPr>
          <w:color w:val="000000"/>
        </w:rPr>
        <w:t>regular</w:t>
      </w:r>
      <w:r w:rsidRPr="009C5657">
        <w:rPr>
          <w:color w:val="000000"/>
          <w:spacing w:val="-4"/>
        </w:rPr>
        <w:t xml:space="preserve"> </w:t>
      </w:r>
      <w:r w:rsidRPr="009C5657">
        <w:rPr>
          <w:color w:val="000000"/>
        </w:rPr>
        <w:t>pulse</w:t>
      </w:r>
      <w:r w:rsidRPr="009C5657">
        <w:rPr>
          <w:color w:val="000000"/>
          <w:spacing w:val="-3"/>
        </w:rPr>
        <w:t xml:space="preserve"> </w:t>
      </w:r>
      <w:r w:rsidRPr="009C5657">
        <w:rPr>
          <w:color w:val="000000"/>
          <w:spacing w:val="-2"/>
        </w:rPr>
        <w:t>surveys.</w:t>
      </w:r>
    </w:p>
    <w:p w14:paraId="23D6BFFF" w14:textId="77777777" w:rsidR="00B735E8" w:rsidRPr="009C5657" w:rsidRDefault="008E3F0B">
      <w:pPr>
        <w:pStyle w:val="ListParagraph"/>
        <w:numPr>
          <w:ilvl w:val="2"/>
          <w:numId w:val="8"/>
        </w:numPr>
        <w:tabs>
          <w:tab w:val="left" w:pos="2285"/>
        </w:tabs>
        <w:spacing w:before="29"/>
        <w:ind w:hanging="358"/>
      </w:pPr>
      <w:r w:rsidRPr="009C5657">
        <w:rPr>
          <w:color w:val="000000"/>
        </w:rPr>
        <w:t>Participation</w:t>
      </w:r>
      <w:r w:rsidRPr="009C5657">
        <w:rPr>
          <w:color w:val="000000"/>
          <w:spacing w:val="-8"/>
        </w:rPr>
        <w:t xml:space="preserve"> </w:t>
      </w:r>
      <w:r w:rsidRPr="009C5657">
        <w:rPr>
          <w:color w:val="000000"/>
        </w:rPr>
        <w:t>in</w:t>
      </w:r>
      <w:r w:rsidRPr="009C5657">
        <w:rPr>
          <w:color w:val="000000"/>
          <w:spacing w:val="-6"/>
        </w:rPr>
        <w:t xml:space="preserve"> </w:t>
      </w:r>
      <w:r w:rsidRPr="009C5657">
        <w:rPr>
          <w:color w:val="000000"/>
        </w:rPr>
        <w:t>enrichment</w:t>
      </w:r>
      <w:r w:rsidRPr="009C5657">
        <w:rPr>
          <w:color w:val="000000"/>
          <w:spacing w:val="-5"/>
        </w:rPr>
        <w:t xml:space="preserve"> </w:t>
      </w:r>
      <w:r w:rsidRPr="009C5657">
        <w:rPr>
          <w:color w:val="000000"/>
        </w:rPr>
        <w:t>and</w:t>
      </w:r>
      <w:r w:rsidRPr="009C5657">
        <w:rPr>
          <w:color w:val="000000"/>
          <w:spacing w:val="-6"/>
        </w:rPr>
        <w:t xml:space="preserve"> </w:t>
      </w:r>
      <w:r w:rsidRPr="009C5657">
        <w:rPr>
          <w:color w:val="000000"/>
        </w:rPr>
        <w:t>leadership</w:t>
      </w:r>
      <w:r w:rsidRPr="009C5657">
        <w:rPr>
          <w:color w:val="000000"/>
          <w:spacing w:val="-5"/>
        </w:rPr>
        <w:t xml:space="preserve"> </w:t>
      </w:r>
      <w:r w:rsidRPr="009C5657">
        <w:rPr>
          <w:color w:val="000000"/>
          <w:spacing w:val="-2"/>
        </w:rPr>
        <w:t>opportunities.</w:t>
      </w:r>
    </w:p>
    <w:p w14:paraId="23D6C000" w14:textId="77777777" w:rsidR="00B735E8" w:rsidRPr="009C5657" w:rsidRDefault="008E3F0B">
      <w:pPr>
        <w:pStyle w:val="ListParagraph"/>
        <w:numPr>
          <w:ilvl w:val="2"/>
          <w:numId w:val="8"/>
        </w:numPr>
        <w:tabs>
          <w:tab w:val="left" w:pos="2285"/>
        </w:tabs>
        <w:spacing w:before="25"/>
        <w:ind w:hanging="358"/>
      </w:pPr>
      <w:r w:rsidRPr="009C5657">
        <w:rPr>
          <w:color w:val="000000"/>
        </w:rPr>
        <w:t>Representation</w:t>
      </w:r>
      <w:r w:rsidRPr="009C5657">
        <w:rPr>
          <w:color w:val="000000"/>
          <w:spacing w:val="-9"/>
        </w:rPr>
        <w:t xml:space="preserve"> </w:t>
      </w:r>
      <w:r w:rsidRPr="009C5657">
        <w:rPr>
          <w:color w:val="000000"/>
        </w:rPr>
        <w:t>in</w:t>
      </w:r>
      <w:r w:rsidRPr="009C5657">
        <w:rPr>
          <w:color w:val="000000"/>
          <w:spacing w:val="-6"/>
        </w:rPr>
        <w:t xml:space="preserve"> </w:t>
      </w:r>
      <w:r w:rsidRPr="009C5657">
        <w:rPr>
          <w:color w:val="000000"/>
        </w:rPr>
        <w:t>governance</w:t>
      </w:r>
      <w:r w:rsidRPr="009C5657">
        <w:rPr>
          <w:color w:val="000000"/>
          <w:spacing w:val="-6"/>
        </w:rPr>
        <w:t xml:space="preserve"> </w:t>
      </w:r>
      <w:r w:rsidRPr="009C5657">
        <w:rPr>
          <w:color w:val="000000"/>
        </w:rPr>
        <w:t>and</w:t>
      </w:r>
      <w:r w:rsidRPr="009C5657">
        <w:rPr>
          <w:color w:val="000000"/>
          <w:spacing w:val="-6"/>
        </w:rPr>
        <w:t xml:space="preserve"> </w:t>
      </w:r>
      <w:r w:rsidRPr="009C5657">
        <w:rPr>
          <w:color w:val="000000"/>
        </w:rPr>
        <w:t>decision-</w:t>
      </w:r>
      <w:r w:rsidRPr="009C5657">
        <w:rPr>
          <w:color w:val="000000"/>
          <w:spacing w:val="-2"/>
        </w:rPr>
        <w:t>making.</w:t>
      </w:r>
    </w:p>
    <w:p w14:paraId="23D6C001" w14:textId="77777777" w:rsidR="00B735E8" w:rsidRPr="009C5657" w:rsidRDefault="008E3F0B">
      <w:pPr>
        <w:pStyle w:val="ListParagraph"/>
        <w:numPr>
          <w:ilvl w:val="1"/>
          <w:numId w:val="8"/>
        </w:numPr>
        <w:tabs>
          <w:tab w:val="left" w:pos="1853"/>
        </w:tabs>
        <w:spacing w:before="30"/>
      </w:pPr>
      <w:r w:rsidRPr="009C5657">
        <w:rPr>
          <w:color w:val="000000"/>
        </w:rPr>
        <w:t>Transparent</w:t>
      </w:r>
      <w:r w:rsidRPr="009C5657">
        <w:rPr>
          <w:color w:val="000000"/>
          <w:spacing w:val="-10"/>
        </w:rPr>
        <w:t xml:space="preserve"> </w:t>
      </w:r>
      <w:r w:rsidRPr="009C5657">
        <w:rPr>
          <w:color w:val="000000"/>
          <w:spacing w:val="-2"/>
        </w:rPr>
        <w:t>Reporting:</w:t>
      </w:r>
    </w:p>
    <w:p w14:paraId="23D6C002" w14:textId="77777777" w:rsidR="00B735E8" w:rsidRDefault="008E3F0B">
      <w:pPr>
        <w:pStyle w:val="BodyText"/>
        <w:spacing w:before="33" w:line="264" w:lineRule="auto"/>
        <w:ind w:left="1853" w:right="883"/>
      </w:pPr>
      <w:r w:rsidRPr="009C5657">
        <w:rPr>
          <w:color w:val="000000"/>
        </w:rPr>
        <w:t>Inclusion</w:t>
      </w:r>
      <w:r w:rsidRPr="009C5657">
        <w:rPr>
          <w:color w:val="000000"/>
          <w:spacing w:val="-3"/>
        </w:rPr>
        <w:t xml:space="preserve"> </w:t>
      </w:r>
      <w:r w:rsidRPr="009C5657">
        <w:rPr>
          <w:color w:val="000000"/>
        </w:rPr>
        <w:t>outcomes</w:t>
      </w:r>
      <w:r w:rsidRPr="009C5657">
        <w:rPr>
          <w:color w:val="000000"/>
          <w:spacing w:val="-2"/>
        </w:rPr>
        <w:t xml:space="preserve"> </w:t>
      </w:r>
      <w:r w:rsidRPr="009C5657">
        <w:rPr>
          <w:color w:val="000000"/>
        </w:rPr>
        <w:t>and</w:t>
      </w:r>
      <w:r w:rsidRPr="009C5657">
        <w:rPr>
          <w:color w:val="000000"/>
          <w:spacing w:val="-4"/>
        </w:rPr>
        <w:t xml:space="preserve"> </w:t>
      </w:r>
      <w:r w:rsidRPr="009C5657">
        <w:rPr>
          <w:color w:val="000000"/>
        </w:rPr>
        <w:t>action</w:t>
      </w:r>
      <w:r w:rsidRPr="009C5657">
        <w:rPr>
          <w:color w:val="000000"/>
          <w:spacing w:val="-4"/>
        </w:rPr>
        <w:t xml:space="preserve"> </w:t>
      </w:r>
      <w:r w:rsidRPr="009C5657">
        <w:rPr>
          <w:color w:val="000000"/>
        </w:rPr>
        <w:t>plans</w:t>
      </w:r>
      <w:r w:rsidRPr="009C5657">
        <w:rPr>
          <w:color w:val="000000"/>
          <w:spacing w:val="-3"/>
        </w:rPr>
        <w:t xml:space="preserve"> </w:t>
      </w:r>
      <w:r w:rsidRPr="009C5657">
        <w:rPr>
          <w:color w:val="000000"/>
        </w:rPr>
        <w:t>will</w:t>
      </w:r>
      <w:r w:rsidRPr="009C5657">
        <w:rPr>
          <w:color w:val="000000"/>
          <w:spacing w:val="-2"/>
        </w:rPr>
        <w:t xml:space="preserve"> </w:t>
      </w:r>
      <w:r w:rsidRPr="009C5657">
        <w:rPr>
          <w:color w:val="000000"/>
        </w:rPr>
        <w:t>be</w:t>
      </w:r>
      <w:r w:rsidRPr="009C5657">
        <w:rPr>
          <w:color w:val="000000"/>
          <w:spacing w:val="-2"/>
        </w:rPr>
        <w:t xml:space="preserve"> </w:t>
      </w:r>
      <w:r w:rsidRPr="009C5657">
        <w:rPr>
          <w:color w:val="000000"/>
        </w:rPr>
        <w:t>published</w:t>
      </w:r>
      <w:r w:rsidRPr="009C5657">
        <w:rPr>
          <w:color w:val="000000"/>
          <w:spacing w:val="-4"/>
        </w:rPr>
        <w:t xml:space="preserve"> </w:t>
      </w:r>
      <w:r w:rsidRPr="009C5657">
        <w:rPr>
          <w:color w:val="000000"/>
        </w:rPr>
        <w:t>and</w:t>
      </w:r>
      <w:r w:rsidRPr="009C5657">
        <w:rPr>
          <w:color w:val="000000"/>
          <w:spacing w:val="-4"/>
        </w:rPr>
        <w:t xml:space="preserve"> </w:t>
      </w:r>
      <w:r w:rsidRPr="009C5657">
        <w:rPr>
          <w:color w:val="000000"/>
        </w:rPr>
        <w:t>feedback</w:t>
      </w:r>
      <w:r w:rsidRPr="009C5657">
        <w:rPr>
          <w:color w:val="000000"/>
          <w:spacing w:val="-4"/>
        </w:rPr>
        <w:t xml:space="preserve"> </w:t>
      </w:r>
      <w:r w:rsidRPr="009C5657">
        <w:rPr>
          <w:color w:val="000000"/>
        </w:rPr>
        <w:t>invited</w:t>
      </w:r>
      <w:r w:rsidRPr="009C5657">
        <w:rPr>
          <w:color w:val="000000"/>
        </w:rPr>
        <w:t xml:space="preserve"> </w:t>
      </w:r>
      <w:r w:rsidRPr="009C5657">
        <w:rPr>
          <w:color w:val="000000"/>
        </w:rPr>
        <w:t>from all stakeholders.</w:t>
      </w:r>
    </w:p>
    <w:p w14:paraId="23D6C003" w14:textId="77777777" w:rsidR="00B735E8" w:rsidRDefault="00B735E8">
      <w:pPr>
        <w:pStyle w:val="BodyText"/>
        <w:spacing w:before="39"/>
      </w:pPr>
    </w:p>
    <w:p w14:paraId="23D6C004" w14:textId="77777777" w:rsidR="00B735E8" w:rsidRDefault="008E3F0B">
      <w:pPr>
        <w:pStyle w:val="Heading1"/>
        <w:numPr>
          <w:ilvl w:val="0"/>
          <w:numId w:val="8"/>
        </w:numPr>
        <w:tabs>
          <w:tab w:val="left" w:pos="1853"/>
        </w:tabs>
        <w:spacing w:before="1"/>
        <w:ind w:left="1853" w:hanging="720"/>
        <w:jc w:val="left"/>
      </w:pPr>
      <w:r>
        <w:t>Curriculum</w:t>
      </w:r>
      <w:r>
        <w:rPr>
          <w:spacing w:val="-11"/>
        </w:rPr>
        <w:t xml:space="preserve"> </w:t>
      </w:r>
      <w:r>
        <w:t>development,</w:t>
      </w:r>
      <w:r>
        <w:rPr>
          <w:spacing w:val="-9"/>
        </w:rPr>
        <w:t xml:space="preserve"> </w:t>
      </w:r>
      <w:r>
        <w:t>delivery</w:t>
      </w:r>
      <w:r>
        <w:rPr>
          <w:spacing w:val="-9"/>
        </w:rPr>
        <w:t xml:space="preserve"> </w:t>
      </w:r>
      <w:r>
        <w:t>and</w:t>
      </w:r>
      <w:r>
        <w:rPr>
          <w:spacing w:val="-10"/>
        </w:rPr>
        <w:t xml:space="preserve"> </w:t>
      </w:r>
      <w:r>
        <w:t>impact</w:t>
      </w:r>
      <w:r>
        <w:rPr>
          <w:spacing w:val="-8"/>
        </w:rPr>
        <w:t xml:space="preserve"> </w:t>
      </w:r>
      <w:r>
        <w:rPr>
          <w:spacing w:val="-2"/>
        </w:rPr>
        <w:t>measures</w:t>
      </w:r>
    </w:p>
    <w:p w14:paraId="23D6C005" w14:textId="77777777" w:rsidR="00B735E8" w:rsidRDefault="00B735E8">
      <w:pPr>
        <w:pStyle w:val="BodyText"/>
        <w:spacing w:before="65"/>
        <w:rPr>
          <w:b/>
        </w:rPr>
      </w:pPr>
    </w:p>
    <w:p w14:paraId="23D6C006" w14:textId="77777777" w:rsidR="00B735E8" w:rsidRDefault="008E3F0B">
      <w:pPr>
        <w:pStyle w:val="ListParagraph"/>
        <w:numPr>
          <w:ilvl w:val="1"/>
          <w:numId w:val="8"/>
        </w:numPr>
        <w:tabs>
          <w:tab w:val="left" w:pos="1853"/>
        </w:tabs>
        <w:spacing w:line="264" w:lineRule="auto"/>
        <w:ind w:right="1425"/>
      </w:pPr>
      <w:r>
        <w:t>Key</w:t>
      </w:r>
      <w:r>
        <w:rPr>
          <w:spacing w:val="-4"/>
        </w:rPr>
        <w:t xml:space="preserve"> </w:t>
      </w:r>
      <w:r>
        <w:t>issues</w:t>
      </w:r>
      <w:r>
        <w:rPr>
          <w:spacing w:val="-2"/>
        </w:rPr>
        <w:t xml:space="preserve"> </w:t>
      </w:r>
      <w:r>
        <w:t>including</w:t>
      </w:r>
      <w:r>
        <w:rPr>
          <w:spacing w:val="-4"/>
        </w:rPr>
        <w:t xml:space="preserve"> </w:t>
      </w:r>
      <w:r>
        <w:t>EDI</w:t>
      </w:r>
      <w:r>
        <w:rPr>
          <w:spacing w:val="-2"/>
        </w:rPr>
        <w:t xml:space="preserve"> </w:t>
      </w:r>
      <w:r>
        <w:t>are</w:t>
      </w:r>
      <w:r>
        <w:rPr>
          <w:spacing w:val="-2"/>
        </w:rPr>
        <w:t xml:space="preserve"> </w:t>
      </w:r>
      <w:r>
        <w:t>included</w:t>
      </w:r>
      <w:r>
        <w:rPr>
          <w:spacing w:val="-3"/>
        </w:rPr>
        <w:t xml:space="preserve"> </w:t>
      </w:r>
      <w:r>
        <w:t>as</w:t>
      </w:r>
      <w:r>
        <w:rPr>
          <w:spacing w:val="-3"/>
        </w:rPr>
        <w:t xml:space="preserve"> </w:t>
      </w:r>
      <w:r>
        <w:t>part</w:t>
      </w:r>
      <w:r>
        <w:rPr>
          <w:spacing w:val="-4"/>
        </w:rPr>
        <w:t xml:space="preserve"> </w:t>
      </w:r>
      <w:r>
        <w:t>of</w:t>
      </w:r>
      <w:r>
        <w:rPr>
          <w:spacing w:val="-4"/>
        </w:rPr>
        <w:t xml:space="preserve"> </w:t>
      </w:r>
      <w:r>
        <w:t>the</w:t>
      </w:r>
      <w:r>
        <w:rPr>
          <w:spacing w:val="-2"/>
        </w:rPr>
        <w:t xml:space="preserve"> </w:t>
      </w:r>
      <w:r>
        <w:t>review</w:t>
      </w:r>
      <w:r>
        <w:rPr>
          <w:spacing w:val="-3"/>
        </w:rPr>
        <w:t xml:space="preserve"> </w:t>
      </w:r>
      <w:r>
        <w:t>of</w:t>
      </w:r>
      <w:r>
        <w:rPr>
          <w:spacing w:val="-4"/>
        </w:rPr>
        <w:t xml:space="preserve"> </w:t>
      </w:r>
      <w:r>
        <w:t xml:space="preserve">curriculum </w:t>
      </w:r>
      <w:proofErr w:type="spellStart"/>
      <w:r>
        <w:rPr>
          <w:spacing w:val="-2"/>
        </w:rPr>
        <w:t>programmes</w:t>
      </w:r>
      <w:proofErr w:type="spellEnd"/>
      <w:r>
        <w:rPr>
          <w:spacing w:val="-2"/>
        </w:rPr>
        <w:t>.</w:t>
      </w:r>
    </w:p>
    <w:p w14:paraId="23D6C007" w14:textId="77777777" w:rsidR="00B735E8" w:rsidRDefault="008E3F0B">
      <w:pPr>
        <w:pStyle w:val="ListParagraph"/>
        <w:numPr>
          <w:ilvl w:val="1"/>
          <w:numId w:val="8"/>
        </w:numPr>
        <w:tabs>
          <w:tab w:val="left" w:pos="1853"/>
        </w:tabs>
        <w:spacing w:before="7" w:line="264" w:lineRule="auto"/>
        <w:ind w:right="848"/>
      </w:pPr>
      <w:r>
        <w:t>As</w:t>
      </w:r>
      <w:r>
        <w:rPr>
          <w:spacing w:val="-2"/>
        </w:rPr>
        <w:t xml:space="preserve"> </w:t>
      </w:r>
      <w:r>
        <w:t>part</w:t>
      </w:r>
      <w:r>
        <w:rPr>
          <w:spacing w:val="-4"/>
        </w:rPr>
        <w:t xml:space="preserve"> </w:t>
      </w:r>
      <w:r>
        <w:t>of</w:t>
      </w:r>
      <w:r>
        <w:rPr>
          <w:spacing w:val="-4"/>
        </w:rPr>
        <w:t xml:space="preserve"> </w:t>
      </w:r>
      <w:r>
        <w:t>the</w:t>
      </w:r>
      <w:r>
        <w:rPr>
          <w:spacing w:val="-2"/>
        </w:rPr>
        <w:t xml:space="preserve"> </w:t>
      </w:r>
      <w:r>
        <w:t>self-assessment</w:t>
      </w:r>
      <w:r>
        <w:rPr>
          <w:spacing w:val="-4"/>
        </w:rPr>
        <w:t xml:space="preserve"> </w:t>
      </w:r>
      <w:r>
        <w:t>processes,</w:t>
      </w:r>
      <w:r>
        <w:rPr>
          <w:spacing w:val="-2"/>
        </w:rPr>
        <w:t xml:space="preserve"> </w:t>
      </w:r>
      <w:r>
        <w:t>learning</w:t>
      </w:r>
      <w:r>
        <w:rPr>
          <w:spacing w:val="-4"/>
        </w:rPr>
        <w:t xml:space="preserve"> </w:t>
      </w:r>
      <w:r>
        <w:t>areas,</w:t>
      </w:r>
      <w:r>
        <w:rPr>
          <w:spacing w:val="-2"/>
        </w:rPr>
        <w:t xml:space="preserve"> </w:t>
      </w:r>
      <w:r>
        <w:t>central</w:t>
      </w:r>
      <w:r>
        <w:rPr>
          <w:spacing w:val="-4"/>
        </w:rPr>
        <w:t xml:space="preserve"> </w:t>
      </w:r>
      <w:r>
        <w:t>services</w:t>
      </w:r>
      <w:r>
        <w:rPr>
          <w:spacing w:val="-3"/>
        </w:rPr>
        <w:t xml:space="preserve"> </w:t>
      </w:r>
      <w:r>
        <w:t>and the College identify where different groups are performing differently and actions to be taken to eliminate these differences.</w:t>
      </w:r>
    </w:p>
    <w:p w14:paraId="23D6C008" w14:textId="77777777" w:rsidR="00B735E8" w:rsidRDefault="008E3F0B">
      <w:pPr>
        <w:pStyle w:val="ListParagraph"/>
        <w:numPr>
          <w:ilvl w:val="1"/>
          <w:numId w:val="8"/>
        </w:numPr>
        <w:tabs>
          <w:tab w:val="left" w:pos="1853"/>
        </w:tabs>
        <w:spacing w:before="11"/>
      </w:pPr>
      <w:r>
        <w:t>These</w:t>
      </w:r>
      <w:r>
        <w:rPr>
          <w:spacing w:val="-5"/>
        </w:rPr>
        <w:t xml:space="preserve"> </w:t>
      </w:r>
      <w:r>
        <w:t>actions</w:t>
      </w:r>
      <w:r>
        <w:rPr>
          <w:spacing w:val="-4"/>
        </w:rPr>
        <w:t xml:space="preserve"> </w:t>
      </w:r>
      <w:r>
        <w:t>are</w:t>
      </w:r>
      <w:r>
        <w:rPr>
          <w:spacing w:val="-3"/>
        </w:rPr>
        <w:t xml:space="preserve"> </w:t>
      </w:r>
      <w:r>
        <w:t>included</w:t>
      </w:r>
      <w:r>
        <w:rPr>
          <w:spacing w:val="-4"/>
        </w:rPr>
        <w:t xml:space="preserve"> </w:t>
      </w:r>
      <w:r>
        <w:t>in</w:t>
      </w:r>
      <w:r>
        <w:rPr>
          <w:spacing w:val="-5"/>
        </w:rPr>
        <w:t xml:space="preserve"> </w:t>
      </w:r>
      <w:r>
        <w:t>Quality</w:t>
      </w:r>
      <w:r>
        <w:rPr>
          <w:spacing w:val="-3"/>
        </w:rPr>
        <w:t xml:space="preserve"> </w:t>
      </w:r>
      <w:r>
        <w:t>Improvement</w:t>
      </w:r>
      <w:r>
        <w:rPr>
          <w:spacing w:val="-5"/>
        </w:rPr>
        <w:t xml:space="preserve"> </w:t>
      </w:r>
      <w:r>
        <w:t>/</w:t>
      </w:r>
      <w:r>
        <w:rPr>
          <w:spacing w:val="-3"/>
        </w:rPr>
        <w:t xml:space="preserve"> </w:t>
      </w:r>
      <w:r>
        <w:t>action</w:t>
      </w:r>
      <w:r>
        <w:rPr>
          <w:spacing w:val="-4"/>
        </w:rPr>
        <w:t xml:space="preserve"> </w:t>
      </w:r>
      <w:r>
        <w:rPr>
          <w:spacing w:val="-2"/>
        </w:rPr>
        <w:t>plans</w:t>
      </w:r>
    </w:p>
    <w:p w14:paraId="23D6C009" w14:textId="77777777" w:rsidR="00B735E8" w:rsidRDefault="008E3F0B">
      <w:pPr>
        <w:pStyle w:val="ListParagraph"/>
        <w:numPr>
          <w:ilvl w:val="1"/>
          <w:numId w:val="8"/>
        </w:numPr>
        <w:tabs>
          <w:tab w:val="left" w:pos="1853"/>
        </w:tabs>
        <w:spacing w:before="32" w:line="264" w:lineRule="auto"/>
        <w:ind w:right="1442"/>
      </w:pPr>
      <w:r>
        <w:t>This</w:t>
      </w:r>
      <w:r>
        <w:rPr>
          <w:spacing w:val="-2"/>
        </w:rPr>
        <w:t xml:space="preserve"> </w:t>
      </w:r>
      <w:r>
        <w:t>Policy</w:t>
      </w:r>
      <w:r>
        <w:rPr>
          <w:spacing w:val="-3"/>
        </w:rPr>
        <w:t xml:space="preserve"> </w:t>
      </w:r>
      <w:r>
        <w:t>will</w:t>
      </w:r>
      <w:r>
        <w:rPr>
          <w:spacing w:val="-3"/>
        </w:rPr>
        <w:t xml:space="preserve"> </w:t>
      </w:r>
      <w:r>
        <w:t>be</w:t>
      </w:r>
      <w:r>
        <w:rPr>
          <w:spacing w:val="-1"/>
        </w:rPr>
        <w:t xml:space="preserve"> </w:t>
      </w:r>
      <w:r>
        <w:t>reviewed</w:t>
      </w:r>
      <w:r>
        <w:rPr>
          <w:spacing w:val="-3"/>
        </w:rPr>
        <w:t xml:space="preserve"> </w:t>
      </w:r>
      <w:r>
        <w:t>on</w:t>
      </w:r>
      <w:r>
        <w:rPr>
          <w:spacing w:val="-2"/>
        </w:rPr>
        <w:t xml:space="preserve"> </w:t>
      </w:r>
      <w:r>
        <w:t>an</w:t>
      </w:r>
      <w:r>
        <w:rPr>
          <w:spacing w:val="-3"/>
        </w:rPr>
        <w:t xml:space="preserve"> </w:t>
      </w:r>
      <w:r>
        <w:t>annual</w:t>
      </w:r>
      <w:r>
        <w:rPr>
          <w:spacing w:val="-3"/>
        </w:rPr>
        <w:t xml:space="preserve"> </w:t>
      </w:r>
      <w:r>
        <w:t>basis</w:t>
      </w:r>
      <w:r>
        <w:rPr>
          <w:spacing w:val="-1"/>
        </w:rPr>
        <w:t xml:space="preserve"> </w:t>
      </w:r>
      <w:r>
        <w:t>further</w:t>
      </w:r>
      <w:r>
        <w:rPr>
          <w:spacing w:val="-2"/>
        </w:rPr>
        <w:t xml:space="preserve"> </w:t>
      </w:r>
      <w:r>
        <w:t>to</w:t>
      </w:r>
      <w:r>
        <w:rPr>
          <w:spacing w:val="-2"/>
        </w:rPr>
        <w:t xml:space="preserve"> </w:t>
      </w:r>
      <w:r>
        <w:t>a</w:t>
      </w:r>
      <w:r>
        <w:rPr>
          <w:spacing w:val="-3"/>
        </w:rPr>
        <w:t xml:space="preserve"> </w:t>
      </w:r>
      <w:r>
        <w:t>review</w:t>
      </w:r>
      <w:r>
        <w:rPr>
          <w:spacing w:val="-2"/>
        </w:rPr>
        <w:t xml:space="preserve"> </w:t>
      </w:r>
      <w:r>
        <w:t>of</w:t>
      </w:r>
      <w:r>
        <w:rPr>
          <w:spacing w:val="-3"/>
        </w:rPr>
        <w:t xml:space="preserve"> </w:t>
      </w:r>
      <w:r>
        <w:t>the impact measures.</w:t>
      </w:r>
    </w:p>
    <w:p w14:paraId="23D6C00A" w14:textId="77777777" w:rsidR="00B735E8" w:rsidRDefault="00B735E8">
      <w:pPr>
        <w:pStyle w:val="BodyText"/>
        <w:spacing w:before="40"/>
      </w:pPr>
    </w:p>
    <w:p w14:paraId="23D6C00B" w14:textId="77777777" w:rsidR="00B735E8" w:rsidRDefault="008E3F0B">
      <w:pPr>
        <w:pStyle w:val="Heading1"/>
        <w:numPr>
          <w:ilvl w:val="0"/>
          <w:numId w:val="8"/>
        </w:numPr>
        <w:tabs>
          <w:tab w:val="left" w:pos="1853"/>
        </w:tabs>
        <w:ind w:left="1853" w:hanging="720"/>
        <w:jc w:val="left"/>
      </w:pPr>
      <w:r>
        <w:t>Communication</w:t>
      </w:r>
      <w:r>
        <w:rPr>
          <w:spacing w:val="-10"/>
        </w:rPr>
        <w:t xml:space="preserve"> </w:t>
      </w:r>
      <w:r>
        <w:t>and</w:t>
      </w:r>
      <w:r>
        <w:rPr>
          <w:spacing w:val="-10"/>
        </w:rPr>
        <w:t xml:space="preserve"> </w:t>
      </w:r>
      <w:r>
        <w:rPr>
          <w:spacing w:val="-2"/>
        </w:rPr>
        <w:t>Engagement</w:t>
      </w:r>
    </w:p>
    <w:p w14:paraId="23D6C00C" w14:textId="77777777" w:rsidR="00B735E8" w:rsidRPr="009C5657" w:rsidRDefault="008E3F0B">
      <w:pPr>
        <w:pStyle w:val="ListParagraph"/>
        <w:numPr>
          <w:ilvl w:val="1"/>
          <w:numId w:val="8"/>
        </w:numPr>
        <w:tabs>
          <w:tab w:val="left" w:pos="1853"/>
        </w:tabs>
        <w:spacing w:before="32" w:line="264" w:lineRule="auto"/>
        <w:ind w:right="768"/>
      </w:pPr>
      <w:r>
        <w:t>Stoke</w:t>
      </w:r>
      <w:r>
        <w:rPr>
          <w:spacing w:val="-2"/>
        </w:rPr>
        <w:t xml:space="preserve"> </w:t>
      </w:r>
      <w:r>
        <w:t>on</w:t>
      </w:r>
      <w:r>
        <w:rPr>
          <w:spacing w:val="-4"/>
        </w:rPr>
        <w:t xml:space="preserve"> </w:t>
      </w:r>
      <w:r>
        <w:t>Trent</w:t>
      </w:r>
      <w:r>
        <w:rPr>
          <w:spacing w:val="-4"/>
        </w:rPr>
        <w:t xml:space="preserve"> </w:t>
      </w:r>
      <w:r>
        <w:t>College</w:t>
      </w:r>
      <w:r>
        <w:rPr>
          <w:spacing w:val="-2"/>
        </w:rPr>
        <w:t xml:space="preserve"> </w:t>
      </w:r>
      <w:r>
        <w:t>will</w:t>
      </w:r>
      <w:r>
        <w:rPr>
          <w:spacing w:val="-4"/>
        </w:rPr>
        <w:t xml:space="preserve"> </w:t>
      </w:r>
      <w:r>
        <w:t>take</w:t>
      </w:r>
      <w:r>
        <w:rPr>
          <w:spacing w:val="-2"/>
        </w:rPr>
        <w:t xml:space="preserve"> </w:t>
      </w:r>
      <w:r>
        <w:t>every</w:t>
      </w:r>
      <w:r>
        <w:rPr>
          <w:spacing w:val="-4"/>
        </w:rPr>
        <w:t xml:space="preserve"> </w:t>
      </w:r>
      <w:r>
        <w:t>opportunity</w:t>
      </w:r>
      <w:r>
        <w:rPr>
          <w:spacing w:val="-5"/>
        </w:rPr>
        <w:t xml:space="preserve"> </w:t>
      </w:r>
      <w:r>
        <w:t>to</w:t>
      </w:r>
      <w:r>
        <w:rPr>
          <w:spacing w:val="-3"/>
        </w:rPr>
        <w:t xml:space="preserve"> </w:t>
      </w:r>
      <w:r>
        <w:t>celebrate</w:t>
      </w:r>
      <w:r>
        <w:rPr>
          <w:spacing w:val="-3"/>
        </w:rPr>
        <w:t xml:space="preserve"> </w:t>
      </w:r>
      <w:r>
        <w:t>the</w:t>
      </w:r>
      <w:r>
        <w:rPr>
          <w:spacing w:val="-2"/>
        </w:rPr>
        <w:t xml:space="preserve"> </w:t>
      </w:r>
      <w:r>
        <w:t>diversity</w:t>
      </w:r>
      <w:r>
        <w:rPr>
          <w:spacing w:val="-4"/>
        </w:rPr>
        <w:t xml:space="preserve"> </w:t>
      </w:r>
      <w:r>
        <w:t xml:space="preserve">of our learners, staff, volunteers and local community. We highlight our commitment to </w:t>
      </w:r>
      <w:r w:rsidRPr="009C5657">
        <w:t>this every year during our EDI week as well as through our EDI calendar and other College enrichment events that support our local community and create a sense of social</w:t>
      </w:r>
      <w:r w:rsidRPr="009C5657">
        <w:t xml:space="preserve"> awareness.</w:t>
      </w:r>
    </w:p>
    <w:p w14:paraId="23D6C00D" w14:textId="77777777" w:rsidR="00B735E8" w:rsidRPr="009C5657" w:rsidRDefault="00B735E8">
      <w:pPr>
        <w:pStyle w:val="BodyText"/>
        <w:spacing w:before="44"/>
      </w:pPr>
    </w:p>
    <w:p w14:paraId="23D6C00E" w14:textId="77777777" w:rsidR="00B735E8" w:rsidRPr="009C5657" w:rsidRDefault="008E3F0B">
      <w:pPr>
        <w:pStyle w:val="BodyText"/>
        <w:ind w:left="1853"/>
      </w:pPr>
      <w:r w:rsidRPr="009C5657">
        <w:rPr>
          <w:color w:val="000000"/>
        </w:rPr>
        <w:t>Staff</w:t>
      </w:r>
      <w:r w:rsidRPr="009C5657">
        <w:rPr>
          <w:color w:val="000000"/>
          <w:spacing w:val="-5"/>
        </w:rPr>
        <w:t xml:space="preserve"> </w:t>
      </w:r>
      <w:r w:rsidRPr="009C5657">
        <w:rPr>
          <w:color w:val="000000"/>
        </w:rPr>
        <w:t>and</w:t>
      </w:r>
      <w:r w:rsidRPr="009C5657">
        <w:rPr>
          <w:color w:val="000000"/>
          <w:spacing w:val="-4"/>
        </w:rPr>
        <w:t xml:space="preserve"> </w:t>
      </w:r>
      <w:r w:rsidRPr="009C5657">
        <w:rPr>
          <w:color w:val="000000"/>
        </w:rPr>
        <w:t>Student</w:t>
      </w:r>
      <w:r w:rsidRPr="009C5657">
        <w:rPr>
          <w:color w:val="000000"/>
          <w:spacing w:val="-4"/>
        </w:rPr>
        <w:t xml:space="preserve"> </w:t>
      </w:r>
      <w:r w:rsidRPr="009C5657">
        <w:rPr>
          <w:color w:val="000000"/>
          <w:spacing w:val="-2"/>
        </w:rPr>
        <w:t>Voice:</w:t>
      </w:r>
    </w:p>
    <w:p w14:paraId="23D6C00F" w14:textId="77777777" w:rsidR="00B735E8" w:rsidRPr="009C5657" w:rsidRDefault="008E3F0B">
      <w:pPr>
        <w:pStyle w:val="BodyText"/>
        <w:spacing w:before="33" w:line="264" w:lineRule="auto"/>
        <w:ind w:left="1853" w:right="883"/>
      </w:pPr>
      <w:r w:rsidRPr="009C5657">
        <w:rPr>
          <w:color w:val="000000"/>
        </w:rPr>
        <w:t>Mechanisms for staff and students to contribute to inclusion strategy,</w:t>
      </w:r>
      <w:r w:rsidRPr="009C5657">
        <w:rPr>
          <w:color w:val="000000"/>
        </w:rPr>
        <w:t xml:space="preserve"> </w:t>
      </w:r>
      <w:r w:rsidRPr="009C5657">
        <w:rPr>
          <w:color w:val="000000"/>
        </w:rPr>
        <w:t>including</w:t>
      </w:r>
      <w:r w:rsidRPr="009C5657">
        <w:rPr>
          <w:color w:val="000000"/>
          <w:spacing w:val="-5"/>
        </w:rPr>
        <w:t xml:space="preserve"> </w:t>
      </w:r>
      <w:r w:rsidRPr="009C5657">
        <w:rPr>
          <w:color w:val="000000"/>
        </w:rPr>
        <w:t>regular</w:t>
      </w:r>
      <w:r w:rsidRPr="009C5657">
        <w:rPr>
          <w:color w:val="000000"/>
          <w:spacing w:val="-5"/>
        </w:rPr>
        <w:t xml:space="preserve"> </w:t>
      </w:r>
      <w:r w:rsidRPr="009C5657">
        <w:rPr>
          <w:color w:val="000000"/>
        </w:rPr>
        <w:t>forums,</w:t>
      </w:r>
      <w:r w:rsidRPr="009C5657">
        <w:rPr>
          <w:color w:val="000000"/>
          <w:spacing w:val="-3"/>
        </w:rPr>
        <w:t xml:space="preserve"> </w:t>
      </w:r>
      <w:r w:rsidRPr="009C5657">
        <w:rPr>
          <w:color w:val="000000"/>
        </w:rPr>
        <w:t>suggestion</w:t>
      </w:r>
      <w:r w:rsidRPr="009C5657">
        <w:rPr>
          <w:color w:val="000000"/>
          <w:spacing w:val="-4"/>
        </w:rPr>
        <w:t xml:space="preserve"> </w:t>
      </w:r>
      <w:r w:rsidRPr="009C5657">
        <w:rPr>
          <w:color w:val="000000"/>
        </w:rPr>
        <w:t>boxes,</w:t>
      </w:r>
      <w:r w:rsidRPr="009C5657">
        <w:rPr>
          <w:color w:val="000000"/>
          <w:spacing w:val="-3"/>
        </w:rPr>
        <w:t xml:space="preserve"> </w:t>
      </w:r>
      <w:r w:rsidRPr="009C5657">
        <w:rPr>
          <w:color w:val="000000"/>
        </w:rPr>
        <w:t>and</w:t>
      </w:r>
      <w:r w:rsidRPr="009C5657">
        <w:rPr>
          <w:color w:val="000000"/>
          <w:spacing w:val="-5"/>
        </w:rPr>
        <w:t xml:space="preserve"> </w:t>
      </w:r>
      <w:r w:rsidRPr="009C5657">
        <w:rPr>
          <w:color w:val="000000"/>
        </w:rPr>
        <w:t>inclusion</w:t>
      </w:r>
      <w:r w:rsidRPr="009C5657">
        <w:rPr>
          <w:color w:val="000000"/>
          <w:spacing w:val="-4"/>
        </w:rPr>
        <w:t xml:space="preserve"> </w:t>
      </w:r>
      <w:r w:rsidRPr="009C5657">
        <w:rPr>
          <w:color w:val="000000"/>
        </w:rPr>
        <w:t>working</w:t>
      </w:r>
      <w:r w:rsidRPr="009C5657">
        <w:rPr>
          <w:color w:val="000000"/>
          <w:spacing w:val="-5"/>
        </w:rPr>
        <w:t xml:space="preserve"> </w:t>
      </w:r>
      <w:r w:rsidRPr="009C5657">
        <w:rPr>
          <w:color w:val="000000"/>
        </w:rPr>
        <w:t>groups.</w:t>
      </w:r>
    </w:p>
    <w:p w14:paraId="23D6C010" w14:textId="77777777" w:rsidR="00B735E8" w:rsidRPr="009C5657" w:rsidRDefault="00B735E8">
      <w:pPr>
        <w:pStyle w:val="BodyText"/>
        <w:rPr>
          <w:sz w:val="20"/>
        </w:rPr>
      </w:pPr>
    </w:p>
    <w:p w14:paraId="23D6C011" w14:textId="77777777" w:rsidR="00B735E8" w:rsidRPr="009C5657" w:rsidRDefault="00B735E8">
      <w:pPr>
        <w:pStyle w:val="BodyText"/>
        <w:rPr>
          <w:sz w:val="20"/>
        </w:rPr>
      </w:pPr>
    </w:p>
    <w:p w14:paraId="23D6C012" w14:textId="77777777" w:rsidR="00B735E8" w:rsidRPr="009C5657" w:rsidRDefault="00B735E8">
      <w:pPr>
        <w:pStyle w:val="BodyText"/>
        <w:rPr>
          <w:sz w:val="20"/>
        </w:rPr>
      </w:pPr>
    </w:p>
    <w:p w14:paraId="23D6C013" w14:textId="77777777" w:rsidR="00B735E8" w:rsidRPr="009C5657" w:rsidRDefault="00B735E8">
      <w:pPr>
        <w:pStyle w:val="BodyText"/>
        <w:spacing w:before="141"/>
        <w:rPr>
          <w:sz w:val="2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6"/>
        <w:gridCol w:w="1111"/>
        <w:gridCol w:w="1116"/>
        <w:gridCol w:w="1111"/>
        <w:gridCol w:w="1114"/>
        <w:gridCol w:w="1111"/>
        <w:gridCol w:w="1114"/>
        <w:gridCol w:w="1111"/>
        <w:gridCol w:w="1111"/>
        <w:gridCol w:w="1111"/>
      </w:tblGrid>
      <w:tr w:rsidR="00B735E8" w:rsidRPr="009C5657" w14:paraId="23D6C01E" w14:textId="77777777">
        <w:trPr>
          <w:trHeight w:val="367"/>
        </w:trPr>
        <w:tc>
          <w:tcPr>
            <w:tcW w:w="1116" w:type="dxa"/>
            <w:tcBorders>
              <w:top w:val="nil"/>
            </w:tcBorders>
          </w:tcPr>
          <w:p w14:paraId="23D6C014" w14:textId="77777777" w:rsidR="00B735E8" w:rsidRPr="009C5657" w:rsidRDefault="008E3F0B">
            <w:pPr>
              <w:pStyle w:val="TableParagraph"/>
              <w:ind w:left="115"/>
              <w:rPr>
                <w:b/>
                <w:sz w:val="24"/>
              </w:rPr>
            </w:pPr>
            <w:r w:rsidRPr="009C5657">
              <w:rPr>
                <w:b/>
                <w:spacing w:val="-2"/>
                <w:sz w:val="24"/>
              </w:rPr>
              <w:t>Issued</w:t>
            </w:r>
          </w:p>
        </w:tc>
        <w:tc>
          <w:tcPr>
            <w:tcW w:w="1111" w:type="dxa"/>
            <w:tcBorders>
              <w:top w:val="nil"/>
            </w:tcBorders>
          </w:tcPr>
          <w:p w14:paraId="23D6C015" w14:textId="77777777" w:rsidR="00B735E8" w:rsidRPr="009C5657" w:rsidRDefault="008E3F0B">
            <w:pPr>
              <w:pStyle w:val="TableParagraph"/>
              <w:ind w:left="113"/>
              <w:rPr>
                <w:b/>
                <w:sz w:val="24"/>
              </w:rPr>
            </w:pPr>
            <w:r w:rsidRPr="009C5657">
              <w:rPr>
                <w:b/>
                <w:sz w:val="24"/>
              </w:rPr>
              <w:t>Rev</w:t>
            </w:r>
            <w:r w:rsidRPr="009C5657">
              <w:rPr>
                <w:b/>
                <w:spacing w:val="-1"/>
                <w:sz w:val="24"/>
              </w:rPr>
              <w:t xml:space="preserve"> </w:t>
            </w:r>
            <w:r w:rsidRPr="009C5657">
              <w:rPr>
                <w:b/>
                <w:spacing w:val="-10"/>
                <w:sz w:val="24"/>
              </w:rPr>
              <w:t>1</w:t>
            </w:r>
          </w:p>
        </w:tc>
        <w:tc>
          <w:tcPr>
            <w:tcW w:w="1116" w:type="dxa"/>
            <w:tcBorders>
              <w:top w:val="nil"/>
            </w:tcBorders>
          </w:tcPr>
          <w:p w14:paraId="23D6C016" w14:textId="77777777" w:rsidR="00B735E8" w:rsidRPr="009C5657" w:rsidRDefault="008E3F0B">
            <w:pPr>
              <w:pStyle w:val="TableParagraph"/>
              <w:ind w:left="115"/>
              <w:rPr>
                <w:b/>
                <w:sz w:val="24"/>
              </w:rPr>
            </w:pPr>
            <w:r w:rsidRPr="009C5657">
              <w:rPr>
                <w:b/>
                <w:sz w:val="24"/>
              </w:rPr>
              <w:t>Rev</w:t>
            </w:r>
            <w:r w:rsidRPr="009C5657">
              <w:rPr>
                <w:b/>
                <w:spacing w:val="-1"/>
                <w:sz w:val="24"/>
              </w:rPr>
              <w:t xml:space="preserve"> </w:t>
            </w:r>
            <w:r w:rsidRPr="009C5657">
              <w:rPr>
                <w:b/>
                <w:spacing w:val="-10"/>
                <w:sz w:val="24"/>
              </w:rPr>
              <w:t>2</w:t>
            </w:r>
          </w:p>
        </w:tc>
        <w:tc>
          <w:tcPr>
            <w:tcW w:w="1111" w:type="dxa"/>
            <w:tcBorders>
              <w:top w:val="nil"/>
            </w:tcBorders>
          </w:tcPr>
          <w:p w14:paraId="23D6C017" w14:textId="77777777" w:rsidR="00B735E8" w:rsidRPr="009C5657" w:rsidRDefault="008E3F0B">
            <w:pPr>
              <w:pStyle w:val="TableParagraph"/>
              <w:ind w:left="113"/>
              <w:rPr>
                <w:b/>
                <w:sz w:val="24"/>
              </w:rPr>
            </w:pPr>
            <w:r w:rsidRPr="009C5657">
              <w:rPr>
                <w:b/>
                <w:sz w:val="24"/>
              </w:rPr>
              <w:t>Rev</w:t>
            </w:r>
            <w:r w:rsidRPr="009C5657">
              <w:rPr>
                <w:b/>
                <w:spacing w:val="-1"/>
                <w:sz w:val="24"/>
              </w:rPr>
              <w:t xml:space="preserve"> </w:t>
            </w:r>
            <w:r w:rsidRPr="009C5657">
              <w:rPr>
                <w:b/>
                <w:spacing w:val="-10"/>
                <w:sz w:val="24"/>
              </w:rPr>
              <w:t>3</w:t>
            </w:r>
          </w:p>
        </w:tc>
        <w:tc>
          <w:tcPr>
            <w:tcW w:w="1114" w:type="dxa"/>
            <w:tcBorders>
              <w:top w:val="nil"/>
            </w:tcBorders>
          </w:tcPr>
          <w:p w14:paraId="23D6C018" w14:textId="77777777" w:rsidR="00B735E8" w:rsidRPr="009C5657" w:rsidRDefault="008E3F0B">
            <w:pPr>
              <w:pStyle w:val="TableParagraph"/>
              <w:ind w:left="111"/>
              <w:rPr>
                <w:b/>
                <w:sz w:val="24"/>
              </w:rPr>
            </w:pPr>
            <w:r w:rsidRPr="009C5657">
              <w:rPr>
                <w:b/>
                <w:sz w:val="24"/>
              </w:rPr>
              <w:t>Rev</w:t>
            </w:r>
            <w:r w:rsidRPr="009C5657">
              <w:rPr>
                <w:b/>
                <w:spacing w:val="-1"/>
                <w:sz w:val="24"/>
              </w:rPr>
              <w:t xml:space="preserve"> </w:t>
            </w:r>
            <w:r w:rsidRPr="009C5657">
              <w:rPr>
                <w:b/>
                <w:spacing w:val="-5"/>
                <w:sz w:val="24"/>
              </w:rPr>
              <w:t>19</w:t>
            </w:r>
          </w:p>
        </w:tc>
        <w:tc>
          <w:tcPr>
            <w:tcW w:w="1111" w:type="dxa"/>
            <w:tcBorders>
              <w:top w:val="nil"/>
            </w:tcBorders>
          </w:tcPr>
          <w:p w14:paraId="23D6C019" w14:textId="77777777" w:rsidR="00B735E8" w:rsidRPr="009C5657" w:rsidRDefault="008E3F0B">
            <w:pPr>
              <w:pStyle w:val="TableParagraph"/>
              <w:ind w:left="46"/>
              <w:rPr>
                <w:b/>
                <w:sz w:val="24"/>
              </w:rPr>
            </w:pPr>
            <w:r w:rsidRPr="009C5657">
              <w:rPr>
                <w:b/>
                <w:sz w:val="24"/>
              </w:rPr>
              <w:t>Rev</w:t>
            </w:r>
            <w:r w:rsidRPr="009C5657">
              <w:rPr>
                <w:b/>
                <w:spacing w:val="-1"/>
                <w:sz w:val="24"/>
              </w:rPr>
              <w:t xml:space="preserve"> </w:t>
            </w:r>
            <w:r w:rsidRPr="009C5657">
              <w:rPr>
                <w:b/>
                <w:spacing w:val="-5"/>
                <w:sz w:val="24"/>
              </w:rPr>
              <w:t>19</w:t>
            </w:r>
          </w:p>
        </w:tc>
        <w:tc>
          <w:tcPr>
            <w:tcW w:w="1114" w:type="dxa"/>
            <w:tcBorders>
              <w:top w:val="nil"/>
            </w:tcBorders>
          </w:tcPr>
          <w:p w14:paraId="23D6C01A" w14:textId="77777777" w:rsidR="00B735E8" w:rsidRPr="009C5657" w:rsidRDefault="008E3F0B">
            <w:pPr>
              <w:pStyle w:val="TableParagraph"/>
              <w:ind w:left="46"/>
              <w:rPr>
                <w:b/>
                <w:sz w:val="24"/>
              </w:rPr>
            </w:pPr>
            <w:r w:rsidRPr="009C5657">
              <w:rPr>
                <w:b/>
                <w:sz w:val="24"/>
              </w:rPr>
              <w:t>Rev</w:t>
            </w:r>
            <w:r w:rsidRPr="009C5657">
              <w:rPr>
                <w:b/>
                <w:spacing w:val="-1"/>
                <w:sz w:val="24"/>
              </w:rPr>
              <w:t xml:space="preserve"> </w:t>
            </w:r>
            <w:r w:rsidRPr="009C5657">
              <w:rPr>
                <w:b/>
                <w:spacing w:val="-10"/>
                <w:sz w:val="24"/>
              </w:rPr>
              <w:t>6</w:t>
            </w:r>
          </w:p>
        </w:tc>
        <w:tc>
          <w:tcPr>
            <w:tcW w:w="1111" w:type="dxa"/>
            <w:tcBorders>
              <w:top w:val="nil"/>
            </w:tcBorders>
          </w:tcPr>
          <w:p w14:paraId="23D6C01B" w14:textId="77777777" w:rsidR="00B735E8" w:rsidRPr="009C5657" w:rsidRDefault="008E3F0B">
            <w:pPr>
              <w:pStyle w:val="TableParagraph"/>
              <w:ind w:left="111"/>
              <w:rPr>
                <w:b/>
                <w:sz w:val="24"/>
              </w:rPr>
            </w:pPr>
            <w:r w:rsidRPr="009C5657">
              <w:rPr>
                <w:b/>
                <w:sz w:val="24"/>
              </w:rPr>
              <w:t>Rev</w:t>
            </w:r>
            <w:r w:rsidRPr="009C5657">
              <w:rPr>
                <w:b/>
                <w:spacing w:val="-1"/>
                <w:sz w:val="24"/>
              </w:rPr>
              <w:t xml:space="preserve"> </w:t>
            </w:r>
            <w:r w:rsidRPr="009C5657">
              <w:rPr>
                <w:b/>
                <w:spacing w:val="-10"/>
                <w:sz w:val="24"/>
              </w:rPr>
              <w:t>7</w:t>
            </w:r>
          </w:p>
        </w:tc>
        <w:tc>
          <w:tcPr>
            <w:tcW w:w="1111" w:type="dxa"/>
            <w:tcBorders>
              <w:top w:val="nil"/>
            </w:tcBorders>
          </w:tcPr>
          <w:p w14:paraId="23D6C01C" w14:textId="77777777" w:rsidR="00B735E8" w:rsidRPr="009C5657" w:rsidRDefault="008E3F0B">
            <w:pPr>
              <w:pStyle w:val="TableParagraph"/>
              <w:ind w:left="114"/>
              <w:rPr>
                <w:b/>
                <w:sz w:val="24"/>
              </w:rPr>
            </w:pPr>
            <w:r w:rsidRPr="009C5657">
              <w:rPr>
                <w:b/>
                <w:sz w:val="24"/>
              </w:rPr>
              <w:t>Rev</w:t>
            </w:r>
            <w:r w:rsidRPr="009C5657">
              <w:rPr>
                <w:b/>
                <w:spacing w:val="-1"/>
                <w:sz w:val="24"/>
              </w:rPr>
              <w:t xml:space="preserve"> </w:t>
            </w:r>
            <w:r w:rsidRPr="009C5657">
              <w:rPr>
                <w:b/>
                <w:spacing w:val="-10"/>
                <w:sz w:val="24"/>
              </w:rPr>
              <w:t>8</w:t>
            </w:r>
          </w:p>
        </w:tc>
        <w:tc>
          <w:tcPr>
            <w:tcW w:w="1111" w:type="dxa"/>
            <w:tcBorders>
              <w:top w:val="nil"/>
            </w:tcBorders>
          </w:tcPr>
          <w:p w14:paraId="23D6C01D" w14:textId="77777777" w:rsidR="00B735E8" w:rsidRPr="009C5657" w:rsidRDefault="008E3F0B">
            <w:pPr>
              <w:pStyle w:val="TableParagraph"/>
              <w:ind w:left="117"/>
              <w:rPr>
                <w:b/>
                <w:sz w:val="24"/>
              </w:rPr>
            </w:pPr>
            <w:r w:rsidRPr="009C5657">
              <w:rPr>
                <w:b/>
                <w:sz w:val="24"/>
              </w:rPr>
              <w:t>Rev</w:t>
            </w:r>
            <w:r w:rsidRPr="009C5657">
              <w:rPr>
                <w:b/>
                <w:spacing w:val="-1"/>
                <w:sz w:val="24"/>
              </w:rPr>
              <w:t xml:space="preserve"> </w:t>
            </w:r>
            <w:r w:rsidRPr="009C5657">
              <w:rPr>
                <w:b/>
                <w:spacing w:val="-10"/>
                <w:sz w:val="24"/>
              </w:rPr>
              <w:t>9</w:t>
            </w:r>
          </w:p>
        </w:tc>
      </w:tr>
      <w:tr w:rsidR="00B735E8" w:rsidRPr="009C5657" w14:paraId="23D6C029" w14:textId="77777777">
        <w:trPr>
          <w:trHeight w:val="427"/>
        </w:trPr>
        <w:tc>
          <w:tcPr>
            <w:tcW w:w="1116" w:type="dxa"/>
          </w:tcPr>
          <w:p w14:paraId="23D6C01F" w14:textId="77777777" w:rsidR="00B735E8" w:rsidRPr="009C5657" w:rsidRDefault="008E3F0B">
            <w:pPr>
              <w:pStyle w:val="TableParagraph"/>
              <w:ind w:left="115"/>
              <w:rPr>
                <w:b/>
                <w:sz w:val="24"/>
              </w:rPr>
            </w:pPr>
            <w:r w:rsidRPr="009C5657">
              <w:rPr>
                <w:b/>
                <w:spacing w:val="-2"/>
                <w:sz w:val="24"/>
              </w:rPr>
              <w:t>22.10.10</w:t>
            </w:r>
          </w:p>
        </w:tc>
        <w:tc>
          <w:tcPr>
            <w:tcW w:w="1111" w:type="dxa"/>
          </w:tcPr>
          <w:p w14:paraId="23D6C020" w14:textId="77777777" w:rsidR="00B735E8" w:rsidRPr="009C5657" w:rsidRDefault="008E3F0B">
            <w:pPr>
              <w:pStyle w:val="TableParagraph"/>
              <w:ind w:left="113"/>
              <w:rPr>
                <w:b/>
                <w:sz w:val="24"/>
              </w:rPr>
            </w:pPr>
            <w:r w:rsidRPr="009C5657">
              <w:rPr>
                <w:b/>
                <w:spacing w:val="-2"/>
                <w:sz w:val="24"/>
              </w:rPr>
              <w:t>17.12.10</w:t>
            </w:r>
          </w:p>
        </w:tc>
        <w:tc>
          <w:tcPr>
            <w:tcW w:w="1116" w:type="dxa"/>
          </w:tcPr>
          <w:p w14:paraId="23D6C021" w14:textId="77777777" w:rsidR="00B735E8" w:rsidRPr="009C5657" w:rsidRDefault="008E3F0B">
            <w:pPr>
              <w:pStyle w:val="TableParagraph"/>
              <w:ind w:left="115"/>
              <w:rPr>
                <w:b/>
                <w:sz w:val="24"/>
              </w:rPr>
            </w:pPr>
            <w:r w:rsidRPr="009C5657">
              <w:rPr>
                <w:b/>
                <w:spacing w:val="-2"/>
                <w:sz w:val="24"/>
              </w:rPr>
              <w:t>19.12.11</w:t>
            </w:r>
          </w:p>
        </w:tc>
        <w:tc>
          <w:tcPr>
            <w:tcW w:w="1111" w:type="dxa"/>
          </w:tcPr>
          <w:p w14:paraId="23D6C022" w14:textId="77777777" w:rsidR="00B735E8" w:rsidRPr="009C5657" w:rsidRDefault="008E3F0B">
            <w:pPr>
              <w:pStyle w:val="TableParagraph"/>
              <w:ind w:left="113"/>
              <w:rPr>
                <w:b/>
                <w:sz w:val="24"/>
              </w:rPr>
            </w:pPr>
            <w:r w:rsidRPr="009C5657">
              <w:rPr>
                <w:b/>
                <w:spacing w:val="-2"/>
                <w:sz w:val="24"/>
              </w:rPr>
              <w:t>06.01.12</w:t>
            </w:r>
          </w:p>
        </w:tc>
        <w:tc>
          <w:tcPr>
            <w:tcW w:w="1114" w:type="dxa"/>
          </w:tcPr>
          <w:p w14:paraId="23D6C023" w14:textId="77777777" w:rsidR="00B735E8" w:rsidRPr="009C5657" w:rsidRDefault="008E3F0B">
            <w:pPr>
              <w:pStyle w:val="TableParagraph"/>
              <w:ind w:left="111"/>
              <w:rPr>
                <w:b/>
                <w:sz w:val="24"/>
              </w:rPr>
            </w:pPr>
            <w:r w:rsidRPr="009C5657">
              <w:rPr>
                <w:b/>
                <w:spacing w:val="-2"/>
                <w:sz w:val="24"/>
              </w:rPr>
              <w:t>15.03.13</w:t>
            </w:r>
          </w:p>
        </w:tc>
        <w:tc>
          <w:tcPr>
            <w:tcW w:w="1111" w:type="dxa"/>
          </w:tcPr>
          <w:p w14:paraId="23D6C024" w14:textId="77777777" w:rsidR="00B735E8" w:rsidRPr="009C5657" w:rsidRDefault="008E3F0B">
            <w:pPr>
              <w:pStyle w:val="TableParagraph"/>
              <w:ind w:left="111"/>
              <w:rPr>
                <w:b/>
                <w:sz w:val="24"/>
              </w:rPr>
            </w:pPr>
            <w:r w:rsidRPr="009C5657">
              <w:rPr>
                <w:b/>
                <w:spacing w:val="-2"/>
                <w:sz w:val="24"/>
              </w:rPr>
              <w:t>17.10.13</w:t>
            </w:r>
          </w:p>
        </w:tc>
        <w:tc>
          <w:tcPr>
            <w:tcW w:w="1114" w:type="dxa"/>
          </w:tcPr>
          <w:p w14:paraId="23D6C025" w14:textId="77777777" w:rsidR="00B735E8" w:rsidRPr="009C5657" w:rsidRDefault="008E3F0B">
            <w:pPr>
              <w:pStyle w:val="TableParagraph"/>
              <w:ind w:left="114"/>
              <w:rPr>
                <w:b/>
                <w:sz w:val="24"/>
              </w:rPr>
            </w:pPr>
            <w:r w:rsidRPr="009C5657">
              <w:rPr>
                <w:b/>
                <w:spacing w:val="-2"/>
                <w:sz w:val="24"/>
              </w:rPr>
              <w:t>08.11.13</w:t>
            </w:r>
          </w:p>
        </w:tc>
        <w:tc>
          <w:tcPr>
            <w:tcW w:w="1111" w:type="dxa"/>
          </w:tcPr>
          <w:p w14:paraId="23D6C026" w14:textId="77777777" w:rsidR="00B735E8" w:rsidRPr="009C5657" w:rsidRDefault="008E3F0B">
            <w:pPr>
              <w:pStyle w:val="TableParagraph"/>
              <w:ind w:left="111"/>
              <w:rPr>
                <w:b/>
                <w:sz w:val="24"/>
              </w:rPr>
            </w:pPr>
            <w:r w:rsidRPr="009C5657">
              <w:rPr>
                <w:b/>
                <w:spacing w:val="-2"/>
                <w:sz w:val="24"/>
              </w:rPr>
              <w:t>02.02.14</w:t>
            </w:r>
          </w:p>
        </w:tc>
        <w:tc>
          <w:tcPr>
            <w:tcW w:w="1111" w:type="dxa"/>
          </w:tcPr>
          <w:p w14:paraId="23D6C027" w14:textId="77777777" w:rsidR="00B735E8" w:rsidRPr="009C5657" w:rsidRDefault="008E3F0B">
            <w:pPr>
              <w:pStyle w:val="TableParagraph"/>
              <w:ind w:left="114"/>
              <w:rPr>
                <w:b/>
                <w:sz w:val="24"/>
              </w:rPr>
            </w:pPr>
            <w:r w:rsidRPr="009C5657">
              <w:rPr>
                <w:b/>
                <w:spacing w:val="-2"/>
                <w:sz w:val="24"/>
              </w:rPr>
              <w:t>11.07.14</w:t>
            </w:r>
          </w:p>
        </w:tc>
        <w:tc>
          <w:tcPr>
            <w:tcW w:w="1111" w:type="dxa"/>
          </w:tcPr>
          <w:p w14:paraId="23D6C028" w14:textId="77777777" w:rsidR="00B735E8" w:rsidRPr="009C5657" w:rsidRDefault="008E3F0B">
            <w:pPr>
              <w:pStyle w:val="TableParagraph"/>
              <w:ind w:left="117"/>
              <w:rPr>
                <w:b/>
                <w:sz w:val="24"/>
              </w:rPr>
            </w:pPr>
            <w:r w:rsidRPr="009C5657">
              <w:rPr>
                <w:b/>
                <w:spacing w:val="-2"/>
                <w:sz w:val="24"/>
              </w:rPr>
              <w:t>26.06.15</w:t>
            </w:r>
          </w:p>
        </w:tc>
      </w:tr>
      <w:tr w:rsidR="00B735E8" w:rsidRPr="009C5657" w14:paraId="23D6C034" w14:textId="77777777">
        <w:trPr>
          <w:trHeight w:val="426"/>
        </w:trPr>
        <w:tc>
          <w:tcPr>
            <w:tcW w:w="1116" w:type="dxa"/>
          </w:tcPr>
          <w:p w14:paraId="23D6C02A" w14:textId="77777777" w:rsidR="00B735E8" w:rsidRPr="009C5657" w:rsidRDefault="008E3F0B">
            <w:pPr>
              <w:pStyle w:val="TableParagraph"/>
              <w:ind w:left="115"/>
              <w:rPr>
                <w:b/>
                <w:sz w:val="24"/>
              </w:rPr>
            </w:pPr>
            <w:r w:rsidRPr="009C5657">
              <w:rPr>
                <w:b/>
                <w:sz w:val="24"/>
              </w:rPr>
              <w:t>Rev</w:t>
            </w:r>
            <w:r w:rsidRPr="009C5657">
              <w:rPr>
                <w:b/>
                <w:spacing w:val="-1"/>
                <w:sz w:val="24"/>
              </w:rPr>
              <w:t xml:space="preserve"> </w:t>
            </w:r>
            <w:r w:rsidRPr="009C5657">
              <w:rPr>
                <w:b/>
                <w:spacing w:val="-5"/>
                <w:sz w:val="24"/>
              </w:rPr>
              <w:t>10</w:t>
            </w:r>
          </w:p>
        </w:tc>
        <w:tc>
          <w:tcPr>
            <w:tcW w:w="1111" w:type="dxa"/>
          </w:tcPr>
          <w:p w14:paraId="23D6C02B" w14:textId="77777777" w:rsidR="00B735E8" w:rsidRPr="009C5657" w:rsidRDefault="008E3F0B">
            <w:pPr>
              <w:pStyle w:val="TableParagraph"/>
              <w:ind w:left="113"/>
              <w:rPr>
                <w:b/>
                <w:sz w:val="24"/>
              </w:rPr>
            </w:pPr>
            <w:r w:rsidRPr="009C5657">
              <w:rPr>
                <w:b/>
                <w:sz w:val="24"/>
              </w:rPr>
              <w:t>Rev</w:t>
            </w:r>
            <w:r w:rsidRPr="009C5657">
              <w:rPr>
                <w:b/>
                <w:spacing w:val="-1"/>
                <w:sz w:val="24"/>
              </w:rPr>
              <w:t xml:space="preserve"> </w:t>
            </w:r>
            <w:r w:rsidRPr="009C5657">
              <w:rPr>
                <w:b/>
                <w:spacing w:val="-5"/>
                <w:sz w:val="24"/>
              </w:rPr>
              <w:t>11</w:t>
            </w:r>
          </w:p>
        </w:tc>
        <w:tc>
          <w:tcPr>
            <w:tcW w:w="1116" w:type="dxa"/>
          </w:tcPr>
          <w:p w14:paraId="23D6C02C" w14:textId="77777777" w:rsidR="00B735E8" w:rsidRPr="009C5657" w:rsidRDefault="008E3F0B">
            <w:pPr>
              <w:pStyle w:val="TableParagraph"/>
              <w:ind w:left="115"/>
              <w:rPr>
                <w:b/>
                <w:sz w:val="24"/>
              </w:rPr>
            </w:pPr>
            <w:r w:rsidRPr="009C5657">
              <w:rPr>
                <w:b/>
                <w:sz w:val="24"/>
              </w:rPr>
              <w:t>Rev</w:t>
            </w:r>
            <w:r w:rsidRPr="009C5657">
              <w:rPr>
                <w:b/>
                <w:spacing w:val="-1"/>
                <w:sz w:val="24"/>
              </w:rPr>
              <w:t xml:space="preserve"> </w:t>
            </w:r>
            <w:r w:rsidRPr="009C5657">
              <w:rPr>
                <w:b/>
                <w:spacing w:val="-5"/>
                <w:sz w:val="24"/>
              </w:rPr>
              <w:t>12</w:t>
            </w:r>
          </w:p>
        </w:tc>
        <w:tc>
          <w:tcPr>
            <w:tcW w:w="1111" w:type="dxa"/>
          </w:tcPr>
          <w:p w14:paraId="23D6C02D" w14:textId="77777777" w:rsidR="00B735E8" w:rsidRPr="009C5657" w:rsidRDefault="008E3F0B">
            <w:pPr>
              <w:pStyle w:val="TableParagraph"/>
              <w:ind w:left="48"/>
              <w:rPr>
                <w:b/>
                <w:sz w:val="24"/>
              </w:rPr>
            </w:pPr>
            <w:r w:rsidRPr="009C5657">
              <w:rPr>
                <w:b/>
                <w:sz w:val="24"/>
              </w:rPr>
              <w:t>Rev</w:t>
            </w:r>
            <w:r w:rsidRPr="009C5657">
              <w:rPr>
                <w:b/>
                <w:spacing w:val="-1"/>
                <w:sz w:val="24"/>
              </w:rPr>
              <w:t xml:space="preserve"> </w:t>
            </w:r>
            <w:r w:rsidRPr="009C5657">
              <w:rPr>
                <w:b/>
                <w:spacing w:val="-5"/>
                <w:sz w:val="24"/>
              </w:rPr>
              <w:t>13</w:t>
            </w:r>
          </w:p>
        </w:tc>
        <w:tc>
          <w:tcPr>
            <w:tcW w:w="1114" w:type="dxa"/>
          </w:tcPr>
          <w:p w14:paraId="23D6C02E" w14:textId="77777777" w:rsidR="00B735E8" w:rsidRPr="009C5657" w:rsidRDefault="008E3F0B">
            <w:pPr>
              <w:pStyle w:val="TableParagraph"/>
              <w:ind w:left="116"/>
              <w:rPr>
                <w:b/>
                <w:sz w:val="24"/>
              </w:rPr>
            </w:pPr>
            <w:r w:rsidRPr="009C5657">
              <w:rPr>
                <w:b/>
                <w:sz w:val="24"/>
              </w:rPr>
              <w:t>Rev</w:t>
            </w:r>
            <w:r w:rsidRPr="009C5657">
              <w:rPr>
                <w:b/>
                <w:spacing w:val="-5"/>
                <w:sz w:val="24"/>
              </w:rPr>
              <w:t xml:space="preserve"> 14</w:t>
            </w:r>
          </w:p>
        </w:tc>
        <w:tc>
          <w:tcPr>
            <w:tcW w:w="1111" w:type="dxa"/>
          </w:tcPr>
          <w:p w14:paraId="23D6C02F" w14:textId="77777777" w:rsidR="00B735E8" w:rsidRPr="009C5657" w:rsidRDefault="008E3F0B">
            <w:pPr>
              <w:pStyle w:val="TableParagraph"/>
              <w:ind w:left="128"/>
              <w:rPr>
                <w:b/>
                <w:sz w:val="24"/>
              </w:rPr>
            </w:pPr>
            <w:r w:rsidRPr="009C5657">
              <w:rPr>
                <w:b/>
                <w:sz w:val="24"/>
              </w:rPr>
              <w:t>Rev</w:t>
            </w:r>
            <w:r w:rsidRPr="009C5657">
              <w:rPr>
                <w:b/>
                <w:spacing w:val="-1"/>
                <w:sz w:val="24"/>
              </w:rPr>
              <w:t xml:space="preserve"> </w:t>
            </w:r>
            <w:r w:rsidRPr="009C5657">
              <w:rPr>
                <w:b/>
                <w:spacing w:val="-5"/>
                <w:sz w:val="24"/>
              </w:rPr>
              <w:t>15</w:t>
            </w:r>
          </w:p>
        </w:tc>
        <w:tc>
          <w:tcPr>
            <w:tcW w:w="1114" w:type="dxa"/>
          </w:tcPr>
          <w:p w14:paraId="23D6C030" w14:textId="77777777" w:rsidR="00B735E8" w:rsidRPr="009C5657" w:rsidRDefault="008E3F0B">
            <w:pPr>
              <w:pStyle w:val="TableParagraph"/>
              <w:ind w:left="128"/>
              <w:rPr>
                <w:b/>
                <w:sz w:val="24"/>
              </w:rPr>
            </w:pPr>
            <w:r w:rsidRPr="009C5657">
              <w:rPr>
                <w:b/>
                <w:sz w:val="24"/>
              </w:rPr>
              <w:t>Rev</w:t>
            </w:r>
            <w:r w:rsidRPr="009C5657">
              <w:rPr>
                <w:b/>
                <w:spacing w:val="-1"/>
                <w:sz w:val="24"/>
              </w:rPr>
              <w:t xml:space="preserve"> </w:t>
            </w:r>
            <w:r w:rsidRPr="009C5657">
              <w:rPr>
                <w:b/>
                <w:spacing w:val="-5"/>
                <w:sz w:val="24"/>
              </w:rPr>
              <w:t>16</w:t>
            </w:r>
          </w:p>
        </w:tc>
        <w:tc>
          <w:tcPr>
            <w:tcW w:w="1111" w:type="dxa"/>
          </w:tcPr>
          <w:p w14:paraId="23D6C031" w14:textId="77777777" w:rsidR="00B735E8" w:rsidRPr="009C5657" w:rsidRDefault="008E3F0B">
            <w:pPr>
              <w:pStyle w:val="TableParagraph"/>
              <w:ind w:left="111"/>
              <w:rPr>
                <w:b/>
                <w:sz w:val="24"/>
              </w:rPr>
            </w:pPr>
            <w:r w:rsidRPr="009C5657">
              <w:rPr>
                <w:b/>
                <w:sz w:val="24"/>
              </w:rPr>
              <w:t>Rev</w:t>
            </w:r>
            <w:r w:rsidRPr="009C5657">
              <w:rPr>
                <w:b/>
                <w:spacing w:val="-1"/>
                <w:sz w:val="24"/>
              </w:rPr>
              <w:t xml:space="preserve"> </w:t>
            </w:r>
            <w:r w:rsidRPr="009C5657">
              <w:rPr>
                <w:b/>
                <w:spacing w:val="-5"/>
                <w:sz w:val="24"/>
              </w:rPr>
              <w:t>17</w:t>
            </w:r>
          </w:p>
        </w:tc>
        <w:tc>
          <w:tcPr>
            <w:tcW w:w="1111" w:type="dxa"/>
          </w:tcPr>
          <w:p w14:paraId="23D6C032" w14:textId="77777777" w:rsidR="00B735E8" w:rsidRPr="009C5657" w:rsidRDefault="008E3F0B">
            <w:pPr>
              <w:pStyle w:val="TableParagraph"/>
              <w:ind w:left="126"/>
              <w:rPr>
                <w:b/>
                <w:sz w:val="24"/>
              </w:rPr>
            </w:pPr>
            <w:r w:rsidRPr="009C5657">
              <w:rPr>
                <w:b/>
                <w:sz w:val="24"/>
              </w:rPr>
              <w:t>Rev</w:t>
            </w:r>
            <w:r w:rsidRPr="009C5657">
              <w:rPr>
                <w:b/>
                <w:spacing w:val="-1"/>
                <w:sz w:val="24"/>
              </w:rPr>
              <w:t xml:space="preserve"> </w:t>
            </w:r>
            <w:r w:rsidRPr="009C5657">
              <w:rPr>
                <w:b/>
                <w:spacing w:val="-5"/>
                <w:sz w:val="24"/>
              </w:rPr>
              <w:t>18</w:t>
            </w:r>
          </w:p>
        </w:tc>
        <w:tc>
          <w:tcPr>
            <w:tcW w:w="1111" w:type="dxa"/>
          </w:tcPr>
          <w:p w14:paraId="23D6C033" w14:textId="77777777" w:rsidR="00B735E8" w:rsidRPr="009C5657" w:rsidRDefault="008E3F0B">
            <w:pPr>
              <w:pStyle w:val="TableParagraph"/>
              <w:ind w:left="117"/>
              <w:rPr>
                <w:b/>
                <w:sz w:val="24"/>
              </w:rPr>
            </w:pPr>
            <w:r w:rsidRPr="009C5657">
              <w:rPr>
                <w:b/>
                <w:sz w:val="24"/>
              </w:rPr>
              <w:t>Rev</w:t>
            </w:r>
            <w:r w:rsidRPr="009C5657">
              <w:rPr>
                <w:b/>
                <w:spacing w:val="-1"/>
                <w:sz w:val="24"/>
              </w:rPr>
              <w:t xml:space="preserve"> </w:t>
            </w:r>
            <w:r w:rsidRPr="009C5657">
              <w:rPr>
                <w:b/>
                <w:spacing w:val="-5"/>
                <w:sz w:val="24"/>
              </w:rPr>
              <w:t>19</w:t>
            </w:r>
          </w:p>
        </w:tc>
      </w:tr>
      <w:tr w:rsidR="00B735E8" w:rsidRPr="009C5657" w14:paraId="23D6C03F" w14:textId="77777777">
        <w:trPr>
          <w:trHeight w:val="431"/>
        </w:trPr>
        <w:tc>
          <w:tcPr>
            <w:tcW w:w="1116" w:type="dxa"/>
          </w:tcPr>
          <w:p w14:paraId="23D6C035" w14:textId="77777777" w:rsidR="00B735E8" w:rsidRPr="009C5657" w:rsidRDefault="008E3F0B">
            <w:pPr>
              <w:pStyle w:val="TableParagraph"/>
              <w:ind w:left="115"/>
              <w:rPr>
                <w:b/>
                <w:sz w:val="24"/>
              </w:rPr>
            </w:pPr>
            <w:r w:rsidRPr="009C5657">
              <w:rPr>
                <w:b/>
                <w:spacing w:val="-2"/>
                <w:sz w:val="24"/>
              </w:rPr>
              <w:t>15.07.16</w:t>
            </w:r>
          </w:p>
        </w:tc>
        <w:tc>
          <w:tcPr>
            <w:tcW w:w="1111" w:type="dxa"/>
          </w:tcPr>
          <w:p w14:paraId="23D6C036" w14:textId="77777777" w:rsidR="00B735E8" w:rsidRPr="009C5657" w:rsidRDefault="008E3F0B">
            <w:pPr>
              <w:pStyle w:val="TableParagraph"/>
              <w:ind w:left="113"/>
              <w:rPr>
                <w:b/>
                <w:sz w:val="24"/>
              </w:rPr>
            </w:pPr>
            <w:r w:rsidRPr="009C5657">
              <w:rPr>
                <w:b/>
                <w:spacing w:val="-2"/>
                <w:sz w:val="24"/>
              </w:rPr>
              <w:t>14.06.17</w:t>
            </w:r>
          </w:p>
        </w:tc>
        <w:tc>
          <w:tcPr>
            <w:tcW w:w="1116" w:type="dxa"/>
          </w:tcPr>
          <w:p w14:paraId="23D6C037" w14:textId="77777777" w:rsidR="00B735E8" w:rsidRPr="009C5657" w:rsidRDefault="008E3F0B">
            <w:pPr>
              <w:pStyle w:val="TableParagraph"/>
              <w:ind w:left="115"/>
              <w:rPr>
                <w:b/>
                <w:sz w:val="24"/>
              </w:rPr>
            </w:pPr>
            <w:r w:rsidRPr="009C5657">
              <w:rPr>
                <w:b/>
                <w:spacing w:val="-2"/>
                <w:sz w:val="24"/>
              </w:rPr>
              <w:t>30.04.18</w:t>
            </w:r>
          </w:p>
        </w:tc>
        <w:tc>
          <w:tcPr>
            <w:tcW w:w="1111" w:type="dxa"/>
          </w:tcPr>
          <w:p w14:paraId="23D6C038" w14:textId="77777777" w:rsidR="00B735E8" w:rsidRPr="009C5657" w:rsidRDefault="008E3F0B">
            <w:pPr>
              <w:pStyle w:val="TableParagraph"/>
              <w:ind w:left="113"/>
              <w:rPr>
                <w:b/>
                <w:sz w:val="24"/>
              </w:rPr>
            </w:pPr>
            <w:r w:rsidRPr="009C5657">
              <w:rPr>
                <w:b/>
                <w:spacing w:val="-2"/>
                <w:sz w:val="24"/>
              </w:rPr>
              <w:t>10.09.18</w:t>
            </w:r>
          </w:p>
        </w:tc>
        <w:tc>
          <w:tcPr>
            <w:tcW w:w="1114" w:type="dxa"/>
          </w:tcPr>
          <w:p w14:paraId="23D6C039" w14:textId="77777777" w:rsidR="00B735E8" w:rsidRPr="009C5657" w:rsidRDefault="008E3F0B">
            <w:pPr>
              <w:pStyle w:val="TableParagraph"/>
              <w:ind w:left="111"/>
              <w:rPr>
                <w:b/>
                <w:sz w:val="24"/>
              </w:rPr>
            </w:pPr>
            <w:r w:rsidRPr="009C5657">
              <w:rPr>
                <w:b/>
                <w:spacing w:val="-2"/>
                <w:sz w:val="24"/>
              </w:rPr>
              <w:t>3.07.19</w:t>
            </w:r>
          </w:p>
        </w:tc>
        <w:tc>
          <w:tcPr>
            <w:tcW w:w="1111" w:type="dxa"/>
          </w:tcPr>
          <w:p w14:paraId="23D6C03A" w14:textId="77777777" w:rsidR="00B735E8" w:rsidRPr="009C5657" w:rsidRDefault="008E3F0B">
            <w:pPr>
              <w:pStyle w:val="TableParagraph"/>
              <w:ind w:left="128"/>
              <w:rPr>
                <w:b/>
                <w:sz w:val="24"/>
              </w:rPr>
            </w:pPr>
            <w:r w:rsidRPr="009C5657">
              <w:rPr>
                <w:b/>
                <w:spacing w:val="-2"/>
                <w:sz w:val="24"/>
              </w:rPr>
              <w:t>3.7.20</w:t>
            </w:r>
          </w:p>
        </w:tc>
        <w:tc>
          <w:tcPr>
            <w:tcW w:w="1114" w:type="dxa"/>
          </w:tcPr>
          <w:p w14:paraId="23D6C03B" w14:textId="77777777" w:rsidR="00B735E8" w:rsidRPr="009C5657" w:rsidRDefault="008E3F0B">
            <w:pPr>
              <w:pStyle w:val="TableParagraph"/>
              <w:ind w:left="114"/>
              <w:rPr>
                <w:b/>
                <w:sz w:val="24"/>
              </w:rPr>
            </w:pPr>
            <w:r w:rsidRPr="009C5657">
              <w:rPr>
                <w:b/>
                <w:spacing w:val="-2"/>
                <w:sz w:val="24"/>
              </w:rPr>
              <w:t>10.9.21</w:t>
            </w:r>
          </w:p>
        </w:tc>
        <w:tc>
          <w:tcPr>
            <w:tcW w:w="1111" w:type="dxa"/>
          </w:tcPr>
          <w:p w14:paraId="23D6C03C" w14:textId="77777777" w:rsidR="00B735E8" w:rsidRPr="009C5657" w:rsidRDefault="008E3F0B">
            <w:pPr>
              <w:pStyle w:val="TableParagraph"/>
              <w:ind w:left="111"/>
              <w:rPr>
                <w:b/>
                <w:sz w:val="24"/>
              </w:rPr>
            </w:pPr>
            <w:r w:rsidRPr="009C5657">
              <w:rPr>
                <w:b/>
                <w:spacing w:val="-2"/>
                <w:sz w:val="24"/>
              </w:rPr>
              <w:t>31.8.22</w:t>
            </w:r>
          </w:p>
        </w:tc>
        <w:tc>
          <w:tcPr>
            <w:tcW w:w="1111" w:type="dxa"/>
          </w:tcPr>
          <w:p w14:paraId="23D6C03D" w14:textId="77777777" w:rsidR="00B735E8" w:rsidRPr="009C5657" w:rsidRDefault="008E3F0B">
            <w:pPr>
              <w:pStyle w:val="TableParagraph"/>
              <w:ind w:left="114"/>
              <w:rPr>
                <w:b/>
                <w:sz w:val="24"/>
              </w:rPr>
            </w:pPr>
            <w:r w:rsidRPr="009C5657">
              <w:rPr>
                <w:b/>
                <w:spacing w:val="-2"/>
                <w:sz w:val="24"/>
              </w:rPr>
              <w:t>13.07.23</w:t>
            </w:r>
          </w:p>
        </w:tc>
        <w:tc>
          <w:tcPr>
            <w:tcW w:w="1111" w:type="dxa"/>
          </w:tcPr>
          <w:p w14:paraId="23D6C03E" w14:textId="77777777" w:rsidR="00B735E8" w:rsidRPr="009C5657" w:rsidRDefault="008E3F0B">
            <w:pPr>
              <w:pStyle w:val="TableParagraph"/>
              <w:ind w:left="117"/>
              <w:rPr>
                <w:b/>
                <w:sz w:val="24"/>
              </w:rPr>
            </w:pPr>
            <w:r w:rsidRPr="009C5657">
              <w:rPr>
                <w:b/>
                <w:spacing w:val="-2"/>
                <w:sz w:val="24"/>
              </w:rPr>
              <w:t>11.6.24</w:t>
            </w:r>
          </w:p>
        </w:tc>
      </w:tr>
      <w:tr w:rsidR="00AC364C" w:rsidRPr="009C5657" w14:paraId="23D6C04A" w14:textId="77777777">
        <w:trPr>
          <w:trHeight w:val="431"/>
        </w:trPr>
        <w:tc>
          <w:tcPr>
            <w:tcW w:w="1116" w:type="dxa"/>
          </w:tcPr>
          <w:p w14:paraId="23D6C040" w14:textId="77777777" w:rsidR="00AC364C" w:rsidRPr="009C5657" w:rsidRDefault="00AC364C" w:rsidP="00AC364C">
            <w:pPr>
              <w:pStyle w:val="TableParagraph"/>
              <w:ind w:left="115"/>
              <w:rPr>
                <w:b/>
                <w:sz w:val="24"/>
              </w:rPr>
            </w:pPr>
            <w:r w:rsidRPr="009C5657">
              <w:rPr>
                <w:b/>
                <w:sz w:val="24"/>
              </w:rPr>
              <w:t>Rev</w:t>
            </w:r>
            <w:r w:rsidRPr="009C5657">
              <w:rPr>
                <w:b/>
                <w:spacing w:val="-1"/>
                <w:sz w:val="24"/>
              </w:rPr>
              <w:t xml:space="preserve"> </w:t>
            </w:r>
            <w:r w:rsidRPr="009C5657">
              <w:rPr>
                <w:b/>
                <w:spacing w:val="-5"/>
                <w:sz w:val="24"/>
              </w:rPr>
              <w:t>20</w:t>
            </w:r>
          </w:p>
        </w:tc>
        <w:tc>
          <w:tcPr>
            <w:tcW w:w="1111" w:type="dxa"/>
          </w:tcPr>
          <w:p w14:paraId="23D6C041" w14:textId="37965330" w:rsidR="00AC364C" w:rsidRPr="009C5657" w:rsidRDefault="00AC364C" w:rsidP="00AC364C">
            <w:pPr>
              <w:pStyle w:val="TableParagraph"/>
              <w:ind w:left="113"/>
              <w:rPr>
                <w:b/>
                <w:sz w:val="24"/>
              </w:rPr>
            </w:pPr>
            <w:r>
              <w:rPr>
                <w:b/>
                <w:sz w:val="24"/>
              </w:rPr>
              <w:t>Rev 21</w:t>
            </w:r>
          </w:p>
        </w:tc>
        <w:tc>
          <w:tcPr>
            <w:tcW w:w="1116" w:type="dxa"/>
          </w:tcPr>
          <w:p w14:paraId="23D6C042" w14:textId="1D023C3F" w:rsidR="00AC364C" w:rsidRPr="009C5657" w:rsidRDefault="00AC364C" w:rsidP="00AC364C">
            <w:pPr>
              <w:pStyle w:val="TableParagraph"/>
              <w:spacing w:before="0"/>
              <w:rPr>
                <w:rFonts w:ascii="Times New Roman"/>
              </w:rPr>
            </w:pPr>
            <w:r w:rsidRPr="00185B82">
              <w:rPr>
                <w:b/>
                <w:bCs/>
                <w:sz w:val="24"/>
                <w:szCs w:val="24"/>
              </w:rPr>
              <w:t>Rev 22</w:t>
            </w:r>
          </w:p>
        </w:tc>
        <w:tc>
          <w:tcPr>
            <w:tcW w:w="1111" w:type="dxa"/>
          </w:tcPr>
          <w:p w14:paraId="23D6C043" w14:textId="77777777" w:rsidR="00AC364C" w:rsidRPr="009C5657" w:rsidRDefault="00AC364C" w:rsidP="00AC364C">
            <w:pPr>
              <w:pStyle w:val="TableParagraph"/>
              <w:spacing w:before="0"/>
              <w:rPr>
                <w:rFonts w:ascii="Times New Roman"/>
              </w:rPr>
            </w:pPr>
          </w:p>
        </w:tc>
        <w:tc>
          <w:tcPr>
            <w:tcW w:w="1114" w:type="dxa"/>
          </w:tcPr>
          <w:p w14:paraId="23D6C044" w14:textId="77777777" w:rsidR="00AC364C" w:rsidRPr="009C5657" w:rsidRDefault="00AC364C" w:rsidP="00AC364C">
            <w:pPr>
              <w:pStyle w:val="TableParagraph"/>
              <w:spacing w:before="0"/>
              <w:rPr>
                <w:rFonts w:ascii="Times New Roman"/>
              </w:rPr>
            </w:pPr>
          </w:p>
        </w:tc>
        <w:tc>
          <w:tcPr>
            <w:tcW w:w="1111" w:type="dxa"/>
          </w:tcPr>
          <w:p w14:paraId="23D6C045" w14:textId="77777777" w:rsidR="00AC364C" w:rsidRPr="009C5657" w:rsidRDefault="00AC364C" w:rsidP="00AC364C">
            <w:pPr>
              <w:pStyle w:val="TableParagraph"/>
              <w:spacing w:before="0"/>
              <w:rPr>
                <w:rFonts w:ascii="Times New Roman"/>
              </w:rPr>
            </w:pPr>
          </w:p>
        </w:tc>
        <w:tc>
          <w:tcPr>
            <w:tcW w:w="1114" w:type="dxa"/>
          </w:tcPr>
          <w:p w14:paraId="23D6C046" w14:textId="77777777" w:rsidR="00AC364C" w:rsidRPr="009C5657" w:rsidRDefault="00AC364C" w:rsidP="00AC364C">
            <w:pPr>
              <w:pStyle w:val="TableParagraph"/>
              <w:spacing w:before="0"/>
              <w:rPr>
                <w:rFonts w:ascii="Times New Roman"/>
              </w:rPr>
            </w:pPr>
          </w:p>
        </w:tc>
        <w:tc>
          <w:tcPr>
            <w:tcW w:w="1111" w:type="dxa"/>
          </w:tcPr>
          <w:p w14:paraId="23D6C047" w14:textId="77777777" w:rsidR="00AC364C" w:rsidRPr="009C5657" w:rsidRDefault="00AC364C" w:rsidP="00AC364C">
            <w:pPr>
              <w:pStyle w:val="TableParagraph"/>
              <w:spacing w:before="0"/>
              <w:rPr>
                <w:rFonts w:ascii="Times New Roman"/>
              </w:rPr>
            </w:pPr>
          </w:p>
        </w:tc>
        <w:tc>
          <w:tcPr>
            <w:tcW w:w="1111" w:type="dxa"/>
          </w:tcPr>
          <w:p w14:paraId="23D6C048" w14:textId="77777777" w:rsidR="00AC364C" w:rsidRPr="009C5657" w:rsidRDefault="00AC364C" w:rsidP="00AC364C">
            <w:pPr>
              <w:pStyle w:val="TableParagraph"/>
              <w:spacing w:before="0"/>
              <w:rPr>
                <w:rFonts w:ascii="Times New Roman"/>
              </w:rPr>
            </w:pPr>
          </w:p>
        </w:tc>
        <w:tc>
          <w:tcPr>
            <w:tcW w:w="1111" w:type="dxa"/>
          </w:tcPr>
          <w:p w14:paraId="23D6C049" w14:textId="77777777" w:rsidR="00AC364C" w:rsidRPr="009C5657" w:rsidRDefault="00AC364C" w:rsidP="00AC364C">
            <w:pPr>
              <w:pStyle w:val="TableParagraph"/>
              <w:spacing w:before="0"/>
              <w:rPr>
                <w:rFonts w:ascii="Times New Roman"/>
              </w:rPr>
            </w:pPr>
          </w:p>
        </w:tc>
      </w:tr>
      <w:tr w:rsidR="00AC364C" w:rsidRPr="009C5657" w14:paraId="23D6C055" w14:textId="77777777">
        <w:trPr>
          <w:trHeight w:val="431"/>
        </w:trPr>
        <w:tc>
          <w:tcPr>
            <w:tcW w:w="1116" w:type="dxa"/>
          </w:tcPr>
          <w:p w14:paraId="23D6C04B" w14:textId="77777777" w:rsidR="00AC364C" w:rsidRPr="009C5657" w:rsidRDefault="00AC364C" w:rsidP="00AC364C">
            <w:pPr>
              <w:pStyle w:val="TableParagraph"/>
              <w:spacing w:before="7"/>
              <w:ind w:left="115"/>
              <w:rPr>
                <w:b/>
                <w:sz w:val="24"/>
              </w:rPr>
            </w:pPr>
            <w:r w:rsidRPr="009C5657">
              <w:rPr>
                <w:b/>
                <w:spacing w:val="-2"/>
                <w:sz w:val="24"/>
              </w:rPr>
              <w:t>10.7.25</w:t>
            </w:r>
          </w:p>
        </w:tc>
        <w:tc>
          <w:tcPr>
            <w:tcW w:w="1111" w:type="dxa"/>
          </w:tcPr>
          <w:p w14:paraId="23D6C04C" w14:textId="79CDEE43" w:rsidR="00AC364C" w:rsidRPr="009C5657" w:rsidRDefault="00AC364C" w:rsidP="00AC364C">
            <w:pPr>
              <w:pStyle w:val="TableParagraph"/>
              <w:spacing w:before="0"/>
              <w:rPr>
                <w:rFonts w:ascii="Times New Roman"/>
              </w:rPr>
            </w:pPr>
            <w:r>
              <w:rPr>
                <w:b/>
                <w:spacing w:val="-2"/>
                <w:sz w:val="24"/>
              </w:rPr>
              <w:t>12.11.25</w:t>
            </w:r>
          </w:p>
        </w:tc>
        <w:tc>
          <w:tcPr>
            <w:tcW w:w="1116" w:type="dxa"/>
          </w:tcPr>
          <w:p w14:paraId="23D6C04D" w14:textId="6C3A7513" w:rsidR="00AC364C" w:rsidRPr="009C5657" w:rsidRDefault="00AC364C" w:rsidP="00AC364C">
            <w:pPr>
              <w:pStyle w:val="TableParagraph"/>
              <w:spacing w:before="0"/>
              <w:rPr>
                <w:rFonts w:ascii="Times New Roman"/>
              </w:rPr>
            </w:pPr>
            <w:r w:rsidRPr="00185B82">
              <w:rPr>
                <w:b/>
                <w:bCs/>
                <w:sz w:val="24"/>
                <w:szCs w:val="24"/>
              </w:rPr>
              <w:t>16.07.26</w:t>
            </w:r>
          </w:p>
        </w:tc>
        <w:tc>
          <w:tcPr>
            <w:tcW w:w="1111" w:type="dxa"/>
          </w:tcPr>
          <w:p w14:paraId="23D6C04E" w14:textId="77777777" w:rsidR="00AC364C" w:rsidRPr="009C5657" w:rsidRDefault="00AC364C" w:rsidP="00AC364C">
            <w:pPr>
              <w:pStyle w:val="TableParagraph"/>
              <w:spacing w:before="0"/>
              <w:rPr>
                <w:rFonts w:ascii="Times New Roman"/>
              </w:rPr>
            </w:pPr>
          </w:p>
        </w:tc>
        <w:tc>
          <w:tcPr>
            <w:tcW w:w="1114" w:type="dxa"/>
          </w:tcPr>
          <w:p w14:paraId="23D6C04F" w14:textId="77777777" w:rsidR="00AC364C" w:rsidRPr="009C5657" w:rsidRDefault="00AC364C" w:rsidP="00AC364C">
            <w:pPr>
              <w:pStyle w:val="TableParagraph"/>
              <w:spacing w:before="0"/>
              <w:rPr>
                <w:rFonts w:ascii="Times New Roman"/>
              </w:rPr>
            </w:pPr>
          </w:p>
        </w:tc>
        <w:tc>
          <w:tcPr>
            <w:tcW w:w="1111" w:type="dxa"/>
          </w:tcPr>
          <w:p w14:paraId="23D6C050" w14:textId="77777777" w:rsidR="00AC364C" w:rsidRPr="009C5657" w:rsidRDefault="00AC364C" w:rsidP="00AC364C">
            <w:pPr>
              <w:pStyle w:val="TableParagraph"/>
              <w:spacing w:before="0"/>
              <w:rPr>
                <w:rFonts w:ascii="Times New Roman"/>
              </w:rPr>
            </w:pPr>
          </w:p>
        </w:tc>
        <w:tc>
          <w:tcPr>
            <w:tcW w:w="1114" w:type="dxa"/>
          </w:tcPr>
          <w:p w14:paraId="23D6C051" w14:textId="77777777" w:rsidR="00AC364C" w:rsidRPr="009C5657" w:rsidRDefault="00AC364C" w:rsidP="00AC364C">
            <w:pPr>
              <w:pStyle w:val="TableParagraph"/>
              <w:spacing w:before="0"/>
              <w:rPr>
                <w:rFonts w:ascii="Times New Roman"/>
              </w:rPr>
            </w:pPr>
          </w:p>
        </w:tc>
        <w:tc>
          <w:tcPr>
            <w:tcW w:w="1111" w:type="dxa"/>
          </w:tcPr>
          <w:p w14:paraId="23D6C052" w14:textId="77777777" w:rsidR="00AC364C" w:rsidRPr="009C5657" w:rsidRDefault="00AC364C" w:rsidP="00AC364C">
            <w:pPr>
              <w:pStyle w:val="TableParagraph"/>
              <w:spacing w:before="0"/>
              <w:rPr>
                <w:rFonts w:ascii="Times New Roman"/>
              </w:rPr>
            </w:pPr>
          </w:p>
        </w:tc>
        <w:tc>
          <w:tcPr>
            <w:tcW w:w="1111" w:type="dxa"/>
          </w:tcPr>
          <w:p w14:paraId="23D6C053" w14:textId="77777777" w:rsidR="00AC364C" w:rsidRPr="009C5657" w:rsidRDefault="00AC364C" w:rsidP="00AC364C">
            <w:pPr>
              <w:pStyle w:val="TableParagraph"/>
              <w:spacing w:before="0"/>
              <w:rPr>
                <w:rFonts w:ascii="Times New Roman"/>
              </w:rPr>
            </w:pPr>
          </w:p>
        </w:tc>
        <w:tc>
          <w:tcPr>
            <w:tcW w:w="1111" w:type="dxa"/>
          </w:tcPr>
          <w:p w14:paraId="23D6C054" w14:textId="77777777" w:rsidR="00AC364C" w:rsidRPr="009C5657" w:rsidRDefault="00AC364C" w:rsidP="00AC364C">
            <w:pPr>
              <w:pStyle w:val="TableParagraph"/>
              <w:spacing w:before="0"/>
              <w:rPr>
                <w:rFonts w:ascii="Times New Roman"/>
              </w:rPr>
            </w:pPr>
          </w:p>
        </w:tc>
      </w:tr>
    </w:tbl>
    <w:p w14:paraId="23D6C056" w14:textId="77777777" w:rsidR="00B735E8" w:rsidRPr="009C5657" w:rsidRDefault="00B735E8">
      <w:pPr>
        <w:pStyle w:val="TableParagraph"/>
        <w:rPr>
          <w:rFonts w:ascii="Times New Roman"/>
        </w:rPr>
        <w:sectPr w:rsidR="00B735E8" w:rsidRPr="009C5657">
          <w:pgSz w:w="11910" w:h="16840"/>
          <w:pgMar w:top="2900" w:right="283" w:bottom="0" w:left="283" w:header="746" w:footer="0" w:gutter="0"/>
          <w:cols w:space="720"/>
        </w:sectPr>
      </w:pPr>
    </w:p>
    <w:p w14:paraId="23D6C057" w14:textId="77777777" w:rsidR="00B735E8" w:rsidRPr="009C5657" w:rsidRDefault="00B735E8">
      <w:pPr>
        <w:pStyle w:val="BodyText"/>
      </w:pPr>
    </w:p>
    <w:p w14:paraId="23D6C058" w14:textId="77777777" w:rsidR="00B735E8" w:rsidRPr="009C5657" w:rsidRDefault="00B735E8">
      <w:pPr>
        <w:pStyle w:val="BodyText"/>
        <w:spacing w:before="4"/>
      </w:pPr>
    </w:p>
    <w:p w14:paraId="23D6C059" w14:textId="77777777" w:rsidR="00B735E8" w:rsidRPr="009C5657" w:rsidRDefault="008E3F0B">
      <w:pPr>
        <w:pStyle w:val="BodyText"/>
        <w:spacing w:before="1"/>
        <w:ind w:left="1853"/>
      </w:pPr>
      <w:r w:rsidRPr="009C5657">
        <w:rPr>
          <w:color w:val="000000"/>
        </w:rPr>
        <w:t>Celebration</w:t>
      </w:r>
      <w:r w:rsidRPr="009C5657">
        <w:rPr>
          <w:color w:val="000000"/>
          <w:spacing w:val="-5"/>
        </w:rPr>
        <w:t xml:space="preserve"> </w:t>
      </w:r>
      <w:r w:rsidRPr="009C5657">
        <w:rPr>
          <w:color w:val="000000"/>
        </w:rPr>
        <w:t>and</w:t>
      </w:r>
      <w:r w:rsidRPr="009C5657">
        <w:rPr>
          <w:color w:val="000000"/>
          <w:spacing w:val="-4"/>
        </w:rPr>
        <w:t xml:space="preserve"> </w:t>
      </w:r>
      <w:r w:rsidRPr="009C5657">
        <w:rPr>
          <w:color w:val="000000"/>
          <w:spacing w:val="-2"/>
        </w:rPr>
        <w:t>Awareness:</w:t>
      </w:r>
    </w:p>
    <w:p w14:paraId="23D6C05A" w14:textId="77777777" w:rsidR="00B735E8" w:rsidRPr="009C5657" w:rsidRDefault="008E3F0B">
      <w:pPr>
        <w:pStyle w:val="BodyText"/>
        <w:spacing w:before="32" w:line="264" w:lineRule="auto"/>
        <w:ind w:left="1853" w:right="1941"/>
      </w:pPr>
      <w:r w:rsidRPr="009C5657">
        <w:rPr>
          <w:color w:val="000000"/>
        </w:rPr>
        <w:t>Inclusion</w:t>
      </w:r>
      <w:r w:rsidRPr="009C5657">
        <w:rPr>
          <w:color w:val="000000"/>
          <w:spacing w:val="-5"/>
        </w:rPr>
        <w:t xml:space="preserve"> </w:t>
      </w:r>
      <w:r w:rsidRPr="009C5657">
        <w:rPr>
          <w:color w:val="000000"/>
        </w:rPr>
        <w:t>Week/Month,</w:t>
      </w:r>
      <w:r w:rsidRPr="009C5657">
        <w:rPr>
          <w:color w:val="000000"/>
          <w:spacing w:val="-5"/>
        </w:rPr>
        <w:t xml:space="preserve"> </w:t>
      </w:r>
      <w:r w:rsidRPr="009C5657">
        <w:rPr>
          <w:color w:val="000000"/>
        </w:rPr>
        <w:t>storytelling</w:t>
      </w:r>
      <w:r w:rsidRPr="009C5657">
        <w:rPr>
          <w:color w:val="000000"/>
          <w:spacing w:val="-6"/>
        </w:rPr>
        <w:t xml:space="preserve"> </w:t>
      </w:r>
      <w:r w:rsidRPr="009C5657">
        <w:rPr>
          <w:color w:val="000000"/>
        </w:rPr>
        <w:t>campaigns</w:t>
      </w:r>
      <w:r w:rsidRPr="009C5657">
        <w:rPr>
          <w:color w:val="000000"/>
          <w:spacing w:val="-5"/>
        </w:rPr>
        <w:t xml:space="preserve"> </w:t>
      </w:r>
      <w:r w:rsidRPr="009C5657">
        <w:rPr>
          <w:color w:val="000000"/>
        </w:rPr>
        <w:t>about</w:t>
      </w:r>
      <w:r w:rsidRPr="009C5657">
        <w:rPr>
          <w:color w:val="000000"/>
          <w:spacing w:val="-6"/>
        </w:rPr>
        <w:t xml:space="preserve"> </w:t>
      </w:r>
      <w:r w:rsidRPr="009C5657">
        <w:rPr>
          <w:color w:val="000000"/>
        </w:rPr>
        <w:t>belonging,</w:t>
      </w:r>
      <w:r w:rsidRPr="009C5657">
        <w:rPr>
          <w:color w:val="000000"/>
          <w:spacing w:val="-4"/>
        </w:rPr>
        <w:t xml:space="preserve"> </w:t>
      </w:r>
      <w:r w:rsidRPr="009C5657">
        <w:rPr>
          <w:color w:val="000000"/>
        </w:rPr>
        <w:t>and</w:t>
      </w:r>
      <w:r w:rsidRPr="009C5657">
        <w:rPr>
          <w:color w:val="000000"/>
        </w:rPr>
        <w:t xml:space="preserve"> </w:t>
      </w:r>
      <w:r w:rsidRPr="009C5657">
        <w:rPr>
          <w:color w:val="000000"/>
        </w:rPr>
        <w:t>recognition of inclusive practice in awards and appraisals.</w:t>
      </w:r>
    </w:p>
    <w:p w14:paraId="23D6C05B" w14:textId="77777777" w:rsidR="00B735E8" w:rsidRPr="009C5657" w:rsidRDefault="00B735E8">
      <w:pPr>
        <w:pStyle w:val="BodyText"/>
        <w:spacing w:before="40"/>
      </w:pPr>
    </w:p>
    <w:p w14:paraId="23D6C05C" w14:textId="77777777" w:rsidR="00B735E8" w:rsidRPr="009C5657" w:rsidRDefault="008E3F0B">
      <w:pPr>
        <w:pStyle w:val="Heading1"/>
        <w:numPr>
          <w:ilvl w:val="0"/>
          <w:numId w:val="8"/>
        </w:numPr>
        <w:tabs>
          <w:tab w:val="left" w:pos="1853"/>
        </w:tabs>
        <w:ind w:left="1853" w:hanging="720"/>
        <w:jc w:val="left"/>
      </w:pPr>
      <w:r w:rsidRPr="009C5657">
        <w:rPr>
          <w:color w:val="000000"/>
        </w:rPr>
        <w:t>Training</w:t>
      </w:r>
      <w:r w:rsidRPr="009C5657">
        <w:rPr>
          <w:color w:val="000000"/>
          <w:spacing w:val="-6"/>
        </w:rPr>
        <w:t xml:space="preserve"> </w:t>
      </w:r>
      <w:r w:rsidRPr="009C5657">
        <w:rPr>
          <w:color w:val="000000"/>
        </w:rPr>
        <w:t>and</w:t>
      </w:r>
      <w:r w:rsidRPr="009C5657">
        <w:rPr>
          <w:color w:val="000000"/>
          <w:spacing w:val="-6"/>
        </w:rPr>
        <w:t xml:space="preserve"> </w:t>
      </w:r>
      <w:r w:rsidRPr="009C5657">
        <w:rPr>
          <w:color w:val="000000"/>
          <w:spacing w:val="-2"/>
        </w:rPr>
        <w:t>Development</w:t>
      </w:r>
    </w:p>
    <w:p w14:paraId="23D6C05D" w14:textId="77777777" w:rsidR="00B735E8" w:rsidRPr="009C5657" w:rsidRDefault="00B735E8">
      <w:pPr>
        <w:pStyle w:val="BodyText"/>
        <w:spacing w:before="61"/>
        <w:rPr>
          <w:b/>
        </w:rPr>
      </w:pPr>
    </w:p>
    <w:p w14:paraId="23D6C05E" w14:textId="77777777" w:rsidR="00B735E8" w:rsidRPr="009C5657" w:rsidRDefault="008E3F0B">
      <w:pPr>
        <w:pStyle w:val="BodyText"/>
        <w:ind w:left="1853"/>
      </w:pPr>
      <w:r w:rsidRPr="009C5657">
        <w:rPr>
          <w:color w:val="000000"/>
        </w:rPr>
        <w:t>Mandatory</w:t>
      </w:r>
      <w:r w:rsidRPr="009C5657">
        <w:rPr>
          <w:color w:val="000000"/>
          <w:spacing w:val="-5"/>
        </w:rPr>
        <w:t xml:space="preserve"> </w:t>
      </w:r>
      <w:r w:rsidRPr="009C5657">
        <w:rPr>
          <w:color w:val="000000"/>
        </w:rPr>
        <w:t>Inclusion</w:t>
      </w:r>
      <w:r w:rsidRPr="009C5657">
        <w:rPr>
          <w:color w:val="000000"/>
          <w:spacing w:val="-4"/>
        </w:rPr>
        <w:t xml:space="preserve"> </w:t>
      </w:r>
      <w:r w:rsidRPr="009C5657">
        <w:rPr>
          <w:color w:val="000000"/>
          <w:spacing w:val="-2"/>
        </w:rPr>
        <w:t>Training:</w:t>
      </w:r>
    </w:p>
    <w:p w14:paraId="23D6C05F" w14:textId="77777777" w:rsidR="00B735E8" w:rsidRPr="009C5657" w:rsidRDefault="008E3F0B">
      <w:pPr>
        <w:pStyle w:val="BodyText"/>
        <w:spacing w:before="32" w:line="264" w:lineRule="auto"/>
        <w:ind w:left="1853" w:right="883"/>
      </w:pPr>
      <w:r w:rsidRPr="009C5657">
        <w:rPr>
          <w:color w:val="000000"/>
        </w:rPr>
        <w:t>All</w:t>
      </w:r>
      <w:r w:rsidRPr="009C5657">
        <w:rPr>
          <w:color w:val="000000"/>
          <w:spacing w:val="-4"/>
        </w:rPr>
        <w:t xml:space="preserve"> </w:t>
      </w:r>
      <w:r w:rsidRPr="009C5657">
        <w:rPr>
          <w:color w:val="000000"/>
        </w:rPr>
        <w:t>staff</w:t>
      </w:r>
      <w:r w:rsidRPr="009C5657">
        <w:rPr>
          <w:color w:val="000000"/>
          <w:spacing w:val="-4"/>
        </w:rPr>
        <w:t xml:space="preserve"> </w:t>
      </w:r>
      <w:r w:rsidRPr="009C5657">
        <w:rPr>
          <w:color w:val="000000"/>
        </w:rPr>
        <w:t>(and,</w:t>
      </w:r>
      <w:r w:rsidRPr="009C5657">
        <w:rPr>
          <w:color w:val="000000"/>
          <w:spacing w:val="-2"/>
        </w:rPr>
        <w:t xml:space="preserve"> </w:t>
      </w:r>
      <w:r w:rsidRPr="009C5657">
        <w:rPr>
          <w:color w:val="000000"/>
        </w:rPr>
        <w:t>where</w:t>
      </w:r>
      <w:r w:rsidRPr="009C5657">
        <w:rPr>
          <w:color w:val="000000"/>
          <w:spacing w:val="-3"/>
        </w:rPr>
        <w:t xml:space="preserve"> </w:t>
      </w:r>
      <w:r w:rsidRPr="009C5657">
        <w:rPr>
          <w:color w:val="000000"/>
        </w:rPr>
        <w:t>possible,</w:t>
      </w:r>
      <w:r w:rsidRPr="009C5657">
        <w:rPr>
          <w:color w:val="000000"/>
          <w:spacing w:val="-2"/>
        </w:rPr>
        <w:t xml:space="preserve"> </w:t>
      </w:r>
      <w:r w:rsidRPr="009C5657">
        <w:rPr>
          <w:color w:val="000000"/>
        </w:rPr>
        <w:t>students)</w:t>
      </w:r>
      <w:r w:rsidRPr="009C5657">
        <w:rPr>
          <w:color w:val="000000"/>
          <w:spacing w:val="-3"/>
        </w:rPr>
        <w:t xml:space="preserve"> </w:t>
      </w:r>
      <w:r w:rsidRPr="009C5657">
        <w:rPr>
          <w:color w:val="000000"/>
        </w:rPr>
        <w:t>will</w:t>
      </w:r>
      <w:r w:rsidRPr="009C5657">
        <w:rPr>
          <w:color w:val="000000"/>
          <w:spacing w:val="-4"/>
        </w:rPr>
        <w:t xml:space="preserve"> </w:t>
      </w:r>
      <w:r w:rsidRPr="009C5657">
        <w:rPr>
          <w:color w:val="000000"/>
        </w:rPr>
        <w:t>receive</w:t>
      </w:r>
      <w:r w:rsidRPr="009C5657">
        <w:rPr>
          <w:color w:val="000000"/>
          <w:spacing w:val="-2"/>
        </w:rPr>
        <w:t xml:space="preserve"> </w:t>
      </w:r>
      <w:r w:rsidRPr="009C5657">
        <w:rPr>
          <w:color w:val="000000"/>
        </w:rPr>
        <w:t>regular</w:t>
      </w:r>
      <w:r w:rsidRPr="009C5657">
        <w:rPr>
          <w:color w:val="000000"/>
          <w:spacing w:val="-4"/>
        </w:rPr>
        <w:t xml:space="preserve"> </w:t>
      </w:r>
      <w:r w:rsidRPr="009C5657">
        <w:rPr>
          <w:color w:val="000000"/>
        </w:rPr>
        <w:t>training</w:t>
      </w:r>
      <w:r w:rsidRPr="009C5657">
        <w:rPr>
          <w:color w:val="000000"/>
          <w:spacing w:val="-4"/>
        </w:rPr>
        <w:t xml:space="preserve"> </w:t>
      </w:r>
      <w:r w:rsidRPr="009C5657">
        <w:rPr>
          <w:color w:val="000000"/>
        </w:rPr>
        <w:t>on</w:t>
      </w:r>
      <w:r w:rsidRPr="009C5657">
        <w:rPr>
          <w:color w:val="000000"/>
        </w:rPr>
        <w:t xml:space="preserve"> </w:t>
      </w:r>
      <w:r w:rsidRPr="009C5657">
        <w:rPr>
          <w:color w:val="000000"/>
        </w:rPr>
        <w:t>inclusive practice, unconscious bias, and allyship.</w:t>
      </w:r>
    </w:p>
    <w:p w14:paraId="23D6C060" w14:textId="77777777" w:rsidR="00B735E8" w:rsidRPr="009C5657" w:rsidRDefault="00B735E8">
      <w:pPr>
        <w:pStyle w:val="BodyText"/>
        <w:spacing w:before="42"/>
      </w:pPr>
    </w:p>
    <w:p w14:paraId="23D6C061" w14:textId="77777777" w:rsidR="00B735E8" w:rsidRPr="009C5657" w:rsidRDefault="008E3F0B">
      <w:pPr>
        <w:pStyle w:val="BodyText"/>
        <w:ind w:left="1853"/>
      </w:pPr>
      <w:r w:rsidRPr="009C5657">
        <w:rPr>
          <w:color w:val="000000"/>
        </w:rPr>
        <w:t>Inclusive</w:t>
      </w:r>
      <w:r w:rsidRPr="009C5657">
        <w:rPr>
          <w:color w:val="000000"/>
          <w:spacing w:val="-6"/>
        </w:rPr>
        <w:t xml:space="preserve"> </w:t>
      </w:r>
      <w:r w:rsidRPr="009C5657">
        <w:rPr>
          <w:color w:val="000000"/>
        </w:rPr>
        <w:t>Leadership</w:t>
      </w:r>
      <w:r w:rsidRPr="009C5657">
        <w:rPr>
          <w:color w:val="000000"/>
          <w:spacing w:val="-8"/>
        </w:rPr>
        <w:t xml:space="preserve"> </w:t>
      </w:r>
      <w:r w:rsidRPr="009C5657">
        <w:rPr>
          <w:color w:val="000000"/>
          <w:spacing w:val="-2"/>
        </w:rPr>
        <w:t>Development:</w:t>
      </w:r>
    </w:p>
    <w:p w14:paraId="23D6C062" w14:textId="77777777" w:rsidR="00B735E8" w:rsidRPr="009C5657" w:rsidRDefault="008E3F0B">
      <w:pPr>
        <w:pStyle w:val="BodyText"/>
        <w:spacing w:before="33" w:line="264" w:lineRule="auto"/>
        <w:ind w:left="1853" w:right="883"/>
      </w:pPr>
      <w:r w:rsidRPr="009C5657">
        <w:rPr>
          <w:color w:val="000000"/>
        </w:rPr>
        <w:t>Managers</w:t>
      </w:r>
      <w:r w:rsidRPr="009C5657">
        <w:rPr>
          <w:color w:val="000000"/>
          <w:spacing w:val="-4"/>
        </w:rPr>
        <w:t xml:space="preserve"> </w:t>
      </w:r>
      <w:r w:rsidRPr="009C5657">
        <w:rPr>
          <w:color w:val="000000"/>
        </w:rPr>
        <w:t>and</w:t>
      </w:r>
      <w:r w:rsidRPr="009C5657">
        <w:rPr>
          <w:color w:val="000000"/>
          <w:spacing w:val="-5"/>
        </w:rPr>
        <w:t xml:space="preserve"> </w:t>
      </w:r>
      <w:r w:rsidRPr="009C5657">
        <w:rPr>
          <w:color w:val="000000"/>
        </w:rPr>
        <w:t>leaders</w:t>
      </w:r>
      <w:r w:rsidRPr="009C5657">
        <w:rPr>
          <w:color w:val="000000"/>
          <w:spacing w:val="-6"/>
        </w:rPr>
        <w:t xml:space="preserve"> </w:t>
      </w:r>
      <w:r w:rsidRPr="009C5657">
        <w:rPr>
          <w:color w:val="000000"/>
        </w:rPr>
        <w:t>will</w:t>
      </w:r>
      <w:r w:rsidRPr="009C5657">
        <w:rPr>
          <w:color w:val="000000"/>
          <w:spacing w:val="-5"/>
        </w:rPr>
        <w:t xml:space="preserve"> </w:t>
      </w:r>
      <w:r w:rsidRPr="009C5657">
        <w:rPr>
          <w:color w:val="000000"/>
        </w:rPr>
        <w:t>receive</w:t>
      </w:r>
      <w:r w:rsidRPr="009C5657">
        <w:rPr>
          <w:color w:val="000000"/>
          <w:spacing w:val="-3"/>
        </w:rPr>
        <w:t xml:space="preserve"> </w:t>
      </w:r>
      <w:r w:rsidRPr="009C5657">
        <w:rPr>
          <w:color w:val="000000"/>
        </w:rPr>
        <w:t>specific</w:t>
      </w:r>
      <w:r w:rsidRPr="009C5657">
        <w:rPr>
          <w:color w:val="000000"/>
          <w:spacing w:val="-4"/>
        </w:rPr>
        <w:t xml:space="preserve"> </w:t>
      </w:r>
      <w:r w:rsidRPr="009C5657">
        <w:rPr>
          <w:color w:val="000000"/>
        </w:rPr>
        <w:t>development</w:t>
      </w:r>
      <w:r w:rsidRPr="009C5657">
        <w:rPr>
          <w:color w:val="000000"/>
          <w:spacing w:val="-5"/>
        </w:rPr>
        <w:t xml:space="preserve"> </w:t>
      </w:r>
      <w:r w:rsidRPr="009C5657">
        <w:rPr>
          <w:color w:val="000000"/>
        </w:rPr>
        <w:t>on</w:t>
      </w:r>
      <w:r w:rsidRPr="009C5657">
        <w:rPr>
          <w:color w:val="000000"/>
          <w:spacing w:val="-4"/>
        </w:rPr>
        <w:t xml:space="preserve"> </w:t>
      </w:r>
      <w:r w:rsidRPr="009C5657">
        <w:rPr>
          <w:color w:val="000000"/>
        </w:rPr>
        <w:t>fostering</w:t>
      </w:r>
      <w:r w:rsidRPr="009C5657">
        <w:rPr>
          <w:color w:val="000000"/>
          <w:spacing w:val="-5"/>
        </w:rPr>
        <w:t xml:space="preserve"> </w:t>
      </w:r>
      <w:r w:rsidRPr="009C5657">
        <w:rPr>
          <w:color w:val="000000"/>
        </w:rPr>
        <w:t>inclusive</w:t>
      </w:r>
      <w:r w:rsidRPr="009C5657">
        <w:rPr>
          <w:color w:val="000000"/>
        </w:rPr>
        <w:t xml:space="preserve"> </w:t>
      </w:r>
      <w:r w:rsidRPr="009C5657">
        <w:rPr>
          <w:color w:val="000000"/>
        </w:rPr>
        <w:t>teams and responding to inclusion-related issues.</w:t>
      </w:r>
    </w:p>
    <w:p w14:paraId="23D6C063" w14:textId="77777777" w:rsidR="00B735E8" w:rsidRPr="009C5657" w:rsidRDefault="00B735E8">
      <w:pPr>
        <w:pStyle w:val="BodyText"/>
        <w:spacing w:before="40"/>
      </w:pPr>
    </w:p>
    <w:p w14:paraId="23D6C064" w14:textId="77777777" w:rsidR="00B735E8" w:rsidRPr="009C5657" w:rsidRDefault="008E3F0B">
      <w:pPr>
        <w:pStyle w:val="Heading1"/>
        <w:numPr>
          <w:ilvl w:val="0"/>
          <w:numId w:val="8"/>
        </w:numPr>
        <w:tabs>
          <w:tab w:val="left" w:pos="1853"/>
        </w:tabs>
        <w:ind w:left="1853" w:hanging="598"/>
        <w:jc w:val="left"/>
      </w:pPr>
      <w:r w:rsidRPr="009C5657">
        <w:rPr>
          <w:color w:val="000000"/>
        </w:rPr>
        <w:t>Psychological</w:t>
      </w:r>
      <w:r w:rsidRPr="009C5657">
        <w:rPr>
          <w:color w:val="000000"/>
          <w:spacing w:val="-8"/>
        </w:rPr>
        <w:t xml:space="preserve"> </w:t>
      </w:r>
      <w:r w:rsidRPr="009C5657">
        <w:rPr>
          <w:color w:val="000000"/>
        </w:rPr>
        <w:t>Safety</w:t>
      </w:r>
      <w:r w:rsidRPr="009C5657">
        <w:rPr>
          <w:color w:val="000000"/>
          <w:spacing w:val="-8"/>
        </w:rPr>
        <w:t xml:space="preserve"> </w:t>
      </w:r>
      <w:r w:rsidRPr="009C5657">
        <w:rPr>
          <w:color w:val="000000"/>
        </w:rPr>
        <w:t>and</w:t>
      </w:r>
      <w:r w:rsidRPr="009C5657">
        <w:rPr>
          <w:color w:val="000000"/>
          <w:spacing w:val="-7"/>
        </w:rPr>
        <w:t xml:space="preserve"> </w:t>
      </w:r>
      <w:r w:rsidRPr="009C5657">
        <w:rPr>
          <w:color w:val="000000"/>
          <w:spacing w:val="-2"/>
        </w:rPr>
        <w:t>Wellbeing</w:t>
      </w:r>
    </w:p>
    <w:p w14:paraId="23D6C065" w14:textId="77777777" w:rsidR="00B735E8" w:rsidRPr="009C5657" w:rsidRDefault="00B735E8">
      <w:pPr>
        <w:pStyle w:val="BodyText"/>
        <w:spacing w:before="60"/>
        <w:rPr>
          <w:b/>
        </w:rPr>
      </w:pPr>
    </w:p>
    <w:p w14:paraId="23D6C066" w14:textId="77777777" w:rsidR="00B735E8" w:rsidRPr="009C5657" w:rsidRDefault="008E3F0B">
      <w:pPr>
        <w:pStyle w:val="BodyText"/>
        <w:spacing w:before="1" w:line="264" w:lineRule="auto"/>
        <w:ind w:left="1853" w:right="883"/>
      </w:pPr>
      <w:r w:rsidRPr="009C5657">
        <w:rPr>
          <w:color w:val="000000"/>
        </w:rPr>
        <w:t xml:space="preserve">The </w:t>
      </w:r>
      <w:r w:rsidRPr="009C5657">
        <w:rPr>
          <w:color w:val="000000"/>
        </w:rPr>
        <w:t>college is committed to creating an environment where everyone feels</w:t>
      </w:r>
      <w:r w:rsidRPr="009C5657">
        <w:rPr>
          <w:color w:val="000000"/>
        </w:rPr>
        <w:t xml:space="preserve"> </w:t>
      </w:r>
      <w:r w:rsidRPr="009C5657">
        <w:rPr>
          <w:color w:val="000000"/>
        </w:rPr>
        <w:t>safe</w:t>
      </w:r>
      <w:r w:rsidRPr="009C5657">
        <w:rPr>
          <w:color w:val="000000"/>
          <w:spacing w:val="-2"/>
        </w:rPr>
        <w:t xml:space="preserve"> </w:t>
      </w:r>
      <w:r w:rsidRPr="009C5657">
        <w:rPr>
          <w:color w:val="000000"/>
        </w:rPr>
        <w:t>to</w:t>
      </w:r>
      <w:r w:rsidRPr="009C5657">
        <w:rPr>
          <w:color w:val="000000"/>
          <w:spacing w:val="-2"/>
        </w:rPr>
        <w:t xml:space="preserve"> </w:t>
      </w:r>
      <w:r w:rsidRPr="009C5657">
        <w:rPr>
          <w:color w:val="000000"/>
        </w:rPr>
        <w:t>speak</w:t>
      </w:r>
      <w:r w:rsidRPr="009C5657">
        <w:rPr>
          <w:color w:val="000000"/>
          <w:spacing w:val="-4"/>
        </w:rPr>
        <w:t xml:space="preserve"> </w:t>
      </w:r>
      <w:r w:rsidRPr="009C5657">
        <w:rPr>
          <w:color w:val="000000"/>
        </w:rPr>
        <w:t>up,</w:t>
      </w:r>
      <w:r w:rsidRPr="009C5657">
        <w:rPr>
          <w:color w:val="000000"/>
          <w:spacing w:val="-2"/>
        </w:rPr>
        <w:t xml:space="preserve"> </w:t>
      </w:r>
      <w:r w:rsidRPr="009C5657">
        <w:rPr>
          <w:color w:val="000000"/>
        </w:rPr>
        <w:t>share</w:t>
      </w:r>
      <w:r w:rsidRPr="009C5657">
        <w:rPr>
          <w:color w:val="000000"/>
          <w:spacing w:val="-2"/>
        </w:rPr>
        <w:t xml:space="preserve"> </w:t>
      </w:r>
      <w:r w:rsidRPr="009C5657">
        <w:rPr>
          <w:color w:val="000000"/>
        </w:rPr>
        <w:t>ideas,</w:t>
      </w:r>
      <w:r w:rsidRPr="009C5657">
        <w:rPr>
          <w:color w:val="000000"/>
          <w:spacing w:val="-2"/>
        </w:rPr>
        <w:t xml:space="preserve"> </w:t>
      </w:r>
      <w:r w:rsidRPr="009C5657">
        <w:rPr>
          <w:color w:val="000000"/>
        </w:rPr>
        <w:t>and</w:t>
      </w:r>
      <w:r w:rsidRPr="009C5657">
        <w:rPr>
          <w:color w:val="000000"/>
          <w:spacing w:val="-4"/>
        </w:rPr>
        <w:t xml:space="preserve"> </w:t>
      </w:r>
      <w:r w:rsidRPr="009C5657">
        <w:rPr>
          <w:color w:val="000000"/>
        </w:rPr>
        <w:t>be</w:t>
      </w:r>
      <w:r w:rsidRPr="009C5657">
        <w:rPr>
          <w:color w:val="000000"/>
          <w:spacing w:val="-2"/>
        </w:rPr>
        <w:t xml:space="preserve"> </w:t>
      </w:r>
      <w:r w:rsidRPr="009C5657">
        <w:rPr>
          <w:color w:val="000000"/>
        </w:rPr>
        <w:t>themselves</w:t>
      </w:r>
      <w:r w:rsidRPr="009C5657">
        <w:rPr>
          <w:color w:val="000000"/>
          <w:spacing w:val="-3"/>
        </w:rPr>
        <w:t xml:space="preserve"> </w:t>
      </w:r>
      <w:r w:rsidRPr="009C5657">
        <w:rPr>
          <w:color w:val="000000"/>
        </w:rPr>
        <w:t>without</w:t>
      </w:r>
      <w:r w:rsidRPr="009C5657">
        <w:rPr>
          <w:color w:val="000000"/>
          <w:spacing w:val="-4"/>
        </w:rPr>
        <w:t xml:space="preserve"> </w:t>
      </w:r>
      <w:r w:rsidRPr="009C5657">
        <w:rPr>
          <w:color w:val="000000"/>
        </w:rPr>
        <w:t>fear</w:t>
      </w:r>
      <w:r w:rsidRPr="009C5657">
        <w:rPr>
          <w:color w:val="000000"/>
          <w:spacing w:val="-4"/>
        </w:rPr>
        <w:t xml:space="preserve"> </w:t>
      </w:r>
      <w:r w:rsidRPr="009C5657">
        <w:rPr>
          <w:color w:val="000000"/>
        </w:rPr>
        <w:t>of</w:t>
      </w:r>
      <w:r w:rsidRPr="009C5657">
        <w:rPr>
          <w:color w:val="000000"/>
          <w:spacing w:val="-4"/>
        </w:rPr>
        <w:t xml:space="preserve"> </w:t>
      </w:r>
      <w:r w:rsidRPr="009C5657">
        <w:rPr>
          <w:color w:val="000000"/>
        </w:rPr>
        <w:t>exclusion</w:t>
      </w:r>
      <w:r w:rsidRPr="009C5657">
        <w:rPr>
          <w:color w:val="000000"/>
          <w:spacing w:val="-4"/>
        </w:rPr>
        <w:t xml:space="preserve"> </w:t>
      </w:r>
      <w:r w:rsidRPr="009C5657">
        <w:rPr>
          <w:color w:val="000000"/>
        </w:rPr>
        <w:t>or</w:t>
      </w:r>
      <w:r w:rsidRPr="009C5657">
        <w:rPr>
          <w:color w:val="000000"/>
        </w:rPr>
        <w:t xml:space="preserve"> </w:t>
      </w:r>
      <w:r w:rsidRPr="009C5657">
        <w:rPr>
          <w:color w:val="000000"/>
          <w:spacing w:val="-2"/>
        </w:rPr>
        <w:t>reprisal.</w:t>
      </w:r>
    </w:p>
    <w:p w14:paraId="23D6C067" w14:textId="77777777" w:rsidR="00B735E8" w:rsidRDefault="008E3F0B">
      <w:pPr>
        <w:pStyle w:val="BodyText"/>
        <w:spacing w:before="8" w:line="264" w:lineRule="auto"/>
        <w:ind w:left="1853" w:right="883"/>
      </w:pPr>
      <w:r w:rsidRPr="009C5657">
        <w:rPr>
          <w:color w:val="000000"/>
        </w:rPr>
        <w:t>Inclusion</w:t>
      </w:r>
      <w:r w:rsidRPr="009C5657">
        <w:rPr>
          <w:color w:val="000000"/>
          <w:spacing w:val="-3"/>
        </w:rPr>
        <w:t xml:space="preserve"> </w:t>
      </w:r>
      <w:r w:rsidRPr="009C5657">
        <w:rPr>
          <w:color w:val="000000"/>
        </w:rPr>
        <w:t>is</w:t>
      </w:r>
      <w:r w:rsidRPr="009C5657">
        <w:rPr>
          <w:color w:val="000000"/>
          <w:spacing w:val="-3"/>
        </w:rPr>
        <w:t xml:space="preserve"> </w:t>
      </w:r>
      <w:r w:rsidRPr="009C5657">
        <w:rPr>
          <w:color w:val="000000"/>
        </w:rPr>
        <w:t>linked</w:t>
      </w:r>
      <w:r w:rsidRPr="009C5657">
        <w:rPr>
          <w:color w:val="000000"/>
          <w:spacing w:val="-3"/>
        </w:rPr>
        <w:t xml:space="preserve"> </w:t>
      </w:r>
      <w:r w:rsidRPr="009C5657">
        <w:rPr>
          <w:color w:val="000000"/>
        </w:rPr>
        <w:t>to</w:t>
      </w:r>
      <w:r w:rsidRPr="009C5657">
        <w:rPr>
          <w:color w:val="000000"/>
          <w:spacing w:val="-3"/>
        </w:rPr>
        <w:t xml:space="preserve"> </w:t>
      </w:r>
      <w:r w:rsidRPr="009C5657">
        <w:rPr>
          <w:color w:val="000000"/>
        </w:rPr>
        <w:t>wellbeing</w:t>
      </w:r>
      <w:r w:rsidRPr="009C5657">
        <w:rPr>
          <w:color w:val="000000"/>
          <w:spacing w:val="-4"/>
        </w:rPr>
        <w:t xml:space="preserve"> </w:t>
      </w:r>
      <w:r w:rsidRPr="009C5657">
        <w:rPr>
          <w:color w:val="000000"/>
        </w:rPr>
        <w:t>initiatives,</w:t>
      </w:r>
      <w:r w:rsidRPr="009C5657">
        <w:rPr>
          <w:color w:val="000000"/>
          <w:spacing w:val="-1"/>
        </w:rPr>
        <w:t xml:space="preserve"> </w:t>
      </w:r>
      <w:r w:rsidRPr="009C5657">
        <w:rPr>
          <w:color w:val="000000"/>
        </w:rPr>
        <w:t>ensuring</w:t>
      </w:r>
      <w:r w:rsidRPr="009C5657">
        <w:rPr>
          <w:color w:val="000000"/>
          <w:spacing w:val="-4"/>
        </w:rPr>
        <w:t xml:space="preserve"> </w:t>
      </w:r>
      <w:r w:rsidRPr="009C5657">
        <w:rPr>
          <w:color w:val="000000"/>
        </w:rPr>
        <w:t>support</w:t>
      </w:r>
      <w:r w:rsidRPr="009C5657">
        <w:rPr>
          <w:color w:val="000000"/>
          <w:spacing w:val="-4"/>
        </w:rPr>
        <w:t xml:space="preserve"> </w:t>
      </w:r>
      <w:r w:rsidRPr="009C5657">
        <w:rPr>
          <w:color w:val="000000"/>
        </w:rPr>
        <w:t>is</w:t>
      </w:r>
      <w:r w:rsidRPr="009C5657">
        <w:rPr>
          <w:color w:val="000000"/>
          <w:spacing w:val="-3"/>
        </w:rPr>
        <w:t xml:space="preserve"> </w:t>
      </w:r>
      <w:r w:rsidRPr="009C5657">
        <w:rPr>
          <w:color w:val="000000"/>
        </w:rPr>
        <w:t>accessible</w:t>
      </w:r>
      <w:r w:rsidRPr="009C5657">
        <w:rPr>
          <w:color w:val="000000"/>
          <w:spacing w:val="-3"/>
        </w:rPr>
        <w:t xml:space="preserve"> </w:t>
      </w:r>
      <w:r w:rsidRPr="009C5657">
        <w:rPr>
          <w:color w:val="000000"/>
        </w:rPr>
        <w:t>and</w:t>
      </w:r>
      <w:r w:rsidRPr="009C5657">
        <w:rPr>
          <w:color w:val="000000"/>
        </w:rPr>
        <w:t xml:space="preserve"> </w:t>
      </w:r>
      <w:r w:rsidRPr="009C5657">
        <w:rPr>
          <w:color w:val="000000"/>
        </w:rPr>
        <w:t>culturally competent</w:t>
      </w:r>
      <w:r w:rsidRPr="009C5657">
        <w:rPr>
          <w:color w:val="000000"/>
        </w:rPr>
        <w:t>.</w:t>
      </w:r>
    </w:p>
    <w:p w14:paraId="23D6C068" w14:textId="77777777" w:rsidR="00B735E8" w:rsidRDefault="00B735E8">
      <w:pPr>
        <w:pStyle w:val="BodyText"/>
        <w:spacing w:before="39"/>
      </w:pPr>
    </w:p>
    <w:p w14:paraId="23D6C069" w14:textId="77777777" w:rsidR="00B735E8" w:rsidRDefault="008E3F0B">
      <w:pPr>
        <w:pStyle w:val="Heading1"/>
        <w:ind w:left="1133" w:firstLine="0"/>
      </w:pPr>
      <w:r>
        <w:t>10.</w:t>
      </w:r>
      <w:r>
        <w:rPr>
          <w:spacing w:val="-6"/>
        </w:rPr>
        <w:t xml:space="preserve"> </w:t>
      </w:r>
      <w:r>
        <w:rPr>
          <w:spacing w:val="-2"/>
        </w:rPr>
        <w:t>Approval</w:t>
      </w:r>
    </w:p>
    <w:p w14:paraId="23D6C06A" w14:textId="77777777" w:rsidR="00B735E8" w:rsidRDefault="00B735E8">
      <w:pPr>
        <w:pStyle w:val="BodyText"/>
        <w:spacing w:before="65"/>
        <w:rPr>
          <w:b/>
        </w:rPr>
      </w:pPr>
    </w:p>
    <w:p w14:paraId="23D6C06B" w14:textId="77777777" w:rsidR="00B735E8" w:rsidRDefault="008E3F0B">
      <w:pPr>
        <w:pStyle w:val="BodyText"/>
        <w:spacing w:before="1"/>
        <w:ind w:left="1133"/>
      </w:pPr>
      <w:r>
        <w:t>Approved</w:t>
      </w:r>
      <w:r>
        <w:rPr>
          <w:spacing w:val="-7"/>
        </w:rPr>
        <w:t xml:space="preserve"> </w:t>
      </w:r>
      <w:r>
        <w:t>by</w:t>
      </w:r>
      <w:r>
        <w:rPr>
          <w:spacing w:val="-5"/>
        </w:rPr>
        <w:t xml:space="preserve"> </w:t>
      </w:r>
      <w:r>
        <w:t>the</w:t>
      </w:r>
      <w:r>
        <w:rPr>
          <w:spacing w:val="-4"/>
        </w:rPr>
        <w:t xml:space="preserve"> </w:t>
      </w:r>
      <w:r>
        <w:t>College</w:t>
      </w:r>
      <w:r>
        <w:rPr>
          <w:spacing w:val="-4"/>
        </w:rPr>
        <w:t xml:space="preserve"> </w:t>
      </w:r>
      <w:r>
        <w:t>Executive</w:t>
      </w:r>
      <w:r>
        <w:rPr>
          <w:spacing w:val="-3"/>
        </w:rPr>
        <w:t xml:space="preserve"> </w:t>
      </w:r>
      <w:r>
        <w:t>team</w:t>
      </w:r>
      <w:r>
        <w:rPr>
          <w:spacing w:val="-4"/>
        </w:rPr>
        <w:t xml:space="preserve"> </w:t>
      </w:r>
      <w:r>
        <w:t>and</w:t>
      </w:r>
      <w:r>
        <w:rPr>
          <w:spacing w:val="-5"/>
        </w:rPr>
        <w:t xml:space="preserve"> </w:t>
      </w:r>
      <w:r>
        <w:t>Corporation</w:t>
      </w:r>
      <w:r>
        <w:rPr>
          <w:spacing w:val="-5"/>
        </w:rPr>
        <w:t xml:space="preserve"> </w:t>
      </w:r>
      <w:r>
        <w:rPr>
          <w:spacing w:val="-2"/>
        </w:rPr>
        <w:t>Board</w:t>
      </w:r>
    </w:p>
    <w:p w14:paraId="23D6C06C" w14:textId="77777777" w:rsidR="00B735E8" w:rsidRDefault="00B735E8">
      <w:pPr>
        <w:pStyle w:val="BodyText"/>
        <w:rPr>
          <w:sz w:val="20"/>
        </w:rPr>
      </w:pPr>
    </w:p>
    <w:p w14:paraId="23D6C06D" w14:textId="77777777" w:rsidR="00B735E8" w:rsidRDefault="00B735E8">
      <w:pPr>
        <w:pStyle w:val="BodyText"/>
        <w:rPr>
          <w:sz w:val="20"/>
        </w:rPr>
      </w:pPr>
    </w:p>
    <w:p w14:paraId="23D6C06E" w14:textId="77777777" w:rsidR="00B735E8" w:rsidRDefault="00B735E8">
      <w:pPr>
        <w:pStyle w:val="BodyText"/>
        <w:rPr>
          <w:sz w:val="20"/>
        </w:rPr>
      </w:pPr>
    </w:p>
    <w:p w14:paraId="23D6C06F" w14:textId="77777777" w:rsidR="00B735E8" w:rsidRDefault="00B735E8">
      <w:pPr>
        <w:pStyle w:val="BodyText"/>
        <w:rPr>
          <w:sz w:val="20"/>
        </w:rPr>
      </w:pPr>
    </w:p>
    <w:p w14:paraId="23D6C070" w14:textId="77777777" w:rsidR="00B735E8" w:rsidRDefault="00B735E8">
      <w:pPr>
        <w:pStyle w:val="BodyText"/>
        <w:rPr>
          <w:sz w:val="20"/>
        </w:rPr>
      </w:pPr>
    </w:p>
    <w:p w14:paraId="23D6C071" w14:textId="77777777" w:rsidR="00B735E8" w:rsidRDefault="00B735E8">
      <w:pPr>
        <w:pStyle w:val="BodyText"/>
        <w:rPr>
          <w:sz w:val="20"/>
        </w:rPr>
      </w:pPr>
    </w:p>
    <w:p w14:paraId="23D6C072" w14:textId="77777777" w:rsidR="00B735E8" w:rsidRDefault="00B735E8">
      <w:pPr>
        <w:pStyle w:val="BodyText"/>
        <w:rPr>
          <w:sz w:val="20"/>
        </w:rPr>
      </w:pPr>
    </w:p>
    <w:p w14:paraId="23D6C073" w14:textId="77777777" w:rsidR="00B735E8" w:rsidRDefault="00B735E8">
      <w:pPr>
        <w:pStyle w:val="BodyText"/>
        <w:rPr>
          <w:sz w:val="20"/>
        </w:rPr>
      </w:pPr>
    </w:p>
    <w:p w14:paraId="23D6C074" w14:textId="77777777" w:rsidR="00B735E8" w:rsidRDefault="00B735E8">
      <w:pPr>
        <w:pStyle w:val="BodyText"/>
        <w:rPr>
          <w:sz w:val="20"/>
        </w:rPr>
      </w:pPr>
    </w:p>
    <w:p w14:paraId="23D6C075" w14:textId="77777777" w:rsidR="00B735E8" w:rsidRDefault="00B735E8">
      <w:pPr>
        <w:pStyle w:val="BodyText"/>
        <w:rPr>
          <w:sz w:val="20"/>
        </w:rPr>
      </w:pPr>
    </w:p>
    <w:p w14:paraId="23D6C076" w14:textId="77777777" w:rsidR="00B735E8" w:rsidRDefault="00B735E8">
      <w:pPr>
        <w:pStyle w:val="BodyText"/>
        <w:rPr>
          <w:sz w:val="20"/>
        </w:rPr>
      </w:pPr>
    </w:p>
    <w:p w14:paraId="23D6C077" w14:textId="77777777" w:rsidR="00B735E8" w:rsidRDefault="00B735E8">
      <w:pPr>
        <w:pStyle w:val="BodyText"/>
        <w:rPr>
          <w:sz w:val="20"/>
        </w:rPr>
      </w:pPr>
    </w:p>
    <w:p w14:paraId="23D6C078" w14:textId="77777777" w:rsidR="00B735E8" w:rsidRDefault="00B735E8">
      <w:pPr>
        <w:pStyle w:val="BodyText"/>
        <w:spacing w:before="53"/>
        <w:rPr>
          <w:sz w:val="2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6"/>
        <w:gridCol w:w="1111"/>
        <w:gridCol w:w="1116"/>
        <w:gridCol w:w="1111"/>
        <w:gridCol w:w="1114"/>
        <w:gridCol w:w="1111"/>
        <w:gridCol w:w="1114"/>
        <w:gridCol w:w="1111"/>
        <w:gridCol w:w="1111"/>
        <w:gridCol w:w="1111"/>
      </w:tblGrid>
      <w:tr w:rsidR="00B735E8" w14:paraId="23D6C083" w14:textId="77777777">
        <w:trPr>
          <w:trHeight w:val="367"/>
        </w:trPr>
        <w:tc>
          <w:tcPr>
            <w:tcW w:w="1116" w:type="dxa"/>
            <w:tcBorders>
              <w:top w:val="nil"/>
            </w:tcBorders>
          </w:tcPr>
          <w:p w14:paraId="23D6C079" w14:textId="77777777" w:rsidR="00B735E8" w:rsidRDefault="008E3F0B">
            <w:pPr>
              <w:pStyle w:val="TableParagraph"/>
              <w:ind w:left="115"/>
              <w:rPr>
                <w:b/>
                <w:sz w:val="24"/>
              </w:rPr>
            </w:pPr>
            <w:r>
              <w:rPr>
                <w:b/>
                <w:spacing w:val="-2"/>
                <w:sz w:val="24"/>
              </w:rPr>
              <w:t>Issued</w:t>
            </w:r>
          </w:p>
        </w:tc>
        <w:tc>
          <w:tcPr>
            <w:tcW w:w="1111" w:type="dxa"/>
            <w:tcBorders>
              <w:top w:val="nil"/>
            </w:tcBorders>
          </w:tcPr>
          <w:p w14:paraId="23D6C07A"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1</w:t>
            </w:r>
          </w:p>
        </w:tc>
        <w:tc>
          <w:tcPr>
            <w:tcW w:w="1116" w:type="dxa"/>
            <w:tcBorders>
              <w:top w:val="nil"/>
            </w:tcBorders>
          </w:tcPr>
          <w:p w14:paraId="23D6C07B" w14:textId="77777777" w:rsidR="00B735E8" w:rsidRDefault="008E3F0B">
            <w:pPr>
              <w:pStyle w:val="TableParagraph"/>
              <w:ind w:left="115"/>
              <w:rPr>
                <w:b/>
                <w:sz w:val="24"/>
              </w:rPr>
            </w:pPr>
            <w:r>
              <w:rPr>
                <w:b/>
                <w:sz w:val="24"/>
              </w:rPr>
              <w:t>Rev</w:t>
            </w:r>
            <w:r>
              <w:rPr>
                <w:b/>
                <w:spacing w:val="-1"/>
                <w:sz w:val="24"/>
              </w:rPr>
              <w:t xml:space="preserve"> </w:t>
            </w:r>
            <w:r>
              <w:rPr>
                <w:b/>
                <w:spacing w:val="-10"/>
                <w:sz w:val="24"/>
              </w:rPr>
              <w:t>2</w:t>
            </w:r>
          </w:p>
        </w:tc>
        <w:tc>
          <w:tcPr>
            <w:tcW w:w="1111" w:type="dxa"/>
            <w:tcBorders>
              <w:top w:val="nil"/>
            </w:tcBorders>
          </w:tcPr>
          <w:p w14:paraId="23D6C07C"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3</w:t>
            </w:r>
          </w:p>
        </w:tc>
        <w:tc>
          <w:tcPr>
            <w:tcW w:w="1114" w:type="dxa"/>
            <w:tcBorders>
              <w:top w:val="nil"/>
            </w:tcBorders>
          </w:tcPr>
          <w:p w14:paraId="23D6C07D"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19</w:t>
            </w:r>
          </w:p>
        </w:tc>
        <w:tc>
          <w:tcPr>
            <w:tcW w:w="1111" w:type="dxa"/>
            <w:tcBorders>
              <w:top w:val="nil"/>
            </w:tcBorders>
          </w:tcPr>
          <w:p w14:paraId="23D6C07E" w14:textId="77777777" w:rsidR="00B735E8" w:rsidRDefault="008E3F0B">
            <w:pPr>
              <w:pStyle w:val="TableParagraph"/>
              <w:ind w:left="46"/>
              <w:rPr>
                <w:b/>
                <w:sz w:val="24"/>
              </w:rPr>
            </w:pPr>
            <w:r>
              <w:rPr>
                <w:b/>
                <w:sz w:val="24"/>
              </w:rPr>
              <w:t>Rev</w:t>
            </w:r>
            <w:r>
              <w:rPr>
                <w:b/>
                <w:spacing w:val="-1"/>
                <w:sz w:val="24"/>
              </w:rPr>
              <w:t xml:space="preserve"> </w:t>
            </w:r>
            <w:r>
              <w:rPr>
                <w:b/>
                <w:spacing w:val="-5"/>
                <w:sz w:val="24"/>
              </w:rPr>
              <w:t>19</w:t>
            </w:r>
          </w:p>
        </w:tc>
        <w:tc>
          <w:tcPr>
            <w:tcW w:w="1114" w:type="dxa"/>
            <w:tcBorders>
              <w:top w:val="nil"/>
            </w:tcBorders>
          </w:tcPr>
          <w:p w14:paraId="23D6C07F" w14:textId="77777777" w:rsidR="00B735E8" w:rsidRDefault="008E3F0B">
            <w:pPr>
              <w:pStyle w:val="TableParagraph"/>
              <w:ind w:left="46"/>
              <w:rPr>
                <w:b/>
                <w:sz w:val="24"/>
              </w:rPr>
            </w:pPr>
            <w:r>
              <w:rPr>
                <w:b/>
                <w:sz w:val="24"/>
              </w:rPr>
              <w:t>Rev</w:t>
            </w:r>
            <w:r>
              <w:rPr>
                <w:b/>
                <w:spacing w:val="-1"/>
                <w:sz w:val="24"/>
              </w:rPr>
              <w:t xml:space="preserve"> </w:t>
            </w:r>
            <w:r>
              <w:rPr>
                <w:b/>
                <w:spacing w:val="-10"/>
                <w:sz w:val="24"/>
              </w:rPr>
              <w:t>6</w:t>
            </w:r>
          </w:p>
        </w:tc>
        <w:tc>
          <w:tcPr>
            <w:tcW w:w="1111" w:type="dxa"/>
            <w:tcBorders>
              <w:top w:val="nil"/>
            </w:tcBorders>
          </w:tcPr>
          <w:p w14:paraId="23D6C080" w14:textId="77777777" w:rsidR="00B735E8" w:rsidRDefault="008E3F0B">
            <w:pPr>
              <w:pStyle w:val="TableParagraph"/>
              <w:ind w:left="111"/>
              <w:rPr>
                <w:b/>
                <w:sz w:val="24"/>
              </w:rPr>
            </w:pPr>
            <w:r>
              <w:rPr>
                <w:b/>
                <w:sz w:val="24"/>
              </w:rPr>
              <w:t>Rev</w:t>
            </w:r>
            <w:r>
              <w:rPr>
                <w:b/>
                <w:spacing w:val="-1"/>
                <w:sz w:val="24"/>
              </w:rPr>
              <w:t xml:space="preserve"> </w:t>
            </w:r>
            <w:r>
              <w:rPr>
                <w:b/>
                <w:spacing w:val="-10"/>
                <w:sz w:val="24"/>
              </w:rPr>
              <w:t>7</w:t>
            </w:r>
          </w:p>
        </w:tc>
        <w:tc>
          <w:tcPr>
            <w:tcW w:w="1111" w:type="dxa"/>
            <w:tcBorders>
              <w:top w:val="nil"/>
            </w:tcBorders>
          </w:tcPr>
          <w:p w14:paraId="23D6C081" w14:textId="77777777" w:rsidR="00B735E8" w:rsidRDefault="008E3F0B">
            <w:pPr>
              <w:pStyle w:val="TableParagraph"/>
              <w:ind w:left="114"/>
              <w:rPr>
                <w:b/>
                <w:sz w:val="24"/>
              </w:rPr>
            </w:pPr>
            <w:r>
              <w:rPr>
                <w:b/>
                <w:sz w:val="24"/>
              </w:rPr>
              <w:t>Rev</w:t>
            </w:r>
            <w:r>
              <w:rPr>
                <w:b/>
                <w:spacing w:val="-1"/>
                <w:sz w:val="24"/>
              </w:rPr>
              <w:t xml:space="preserve"> </w:t>
            </w:r>
            <w:r>
              <w:rPr>
                <w:b/>
                <w:spacing w:val="-10"/>
                <w:sz w:val="24"/>
              </w:rPr>
              <w:t>8</w:t>
            </w:r>
          </w:p>
        </w:tc>
        <w:tc>
          <w:tcPr>
            <w:tcW w:w="1111" w:type="dxa"/>
            <w:tcBorders>
              <w:top w:val="nil"/>
            </w:tcBorders>
          </w:tcPr>
          <w:p w14:paraId="23D6C082" w14:textId="77777777" w:rsidR="00B735E8" w:rsidRDefault="008E3F0B">
            <w:pPr>
              <w:pStyle w:val="TableParagraph"/>
              <w:ind w:left="117"/>
              <w:rPr>
                <w:b/>
                <w:sz w:val="24"/>
              </w:rPr>
            </w:pPr>
            <w:r>
              <w:rPr>
                <w:b/>
                <w:sz w:val="24"/>
              </w:rPr>
              <w:t>Rev</w:t>
            </w:r>
            <w:r>
              <w:rPr>
                <w:b/>
                <w:spacing w:val="-1"/>
                <w:sz w:val="24"/>
              </w:rPr>
              <w:t xml:space="preserve"> </w:t>
            </w:r>
            <w:r>
              <w:rPr>
                <w:b/>
                <w:spacing w:val="-10"/>
                <w:sz w:val="24"/>
              </w:rPr>
              <w:t>9</w:t>
            </w:r>
          </w:p>
        </w:tc>
      </w:tr>
      <w:tr w:rsidR="00B735E8" w14:paraId="23D6C08E" w14:textId="77777777">
        <w:trPr>
          <w:trHeight w:val="427"/>
        </w:trPr>
        <w:tc>
          <w:tcPr>
            <w:tcW w:w="1116" w:type="dxa"/>
          </w:tcPr>
          <w:p w14:paraId="23D6C084" w14:textId="77777777" w:rsidR="00B735E8" w:rsidRDefault="008E3F0B">
            <w:pPr>
              <w:pStyle w:val="TableParagraph"/>
              <w:ind w:left="115"/>
              <w:rPr>
                <w:b/>
                <w:sz w:val="24"/>
              </w:rPr>
            </w:pPr>
            <w:r>
              <w:rPr>
                <w:b/>
                <w:spacing w:val="-2"/>
                <w:sz w:val="24"/>
              </w:rPr>
              <w:t>22.10.10</w:t>
            </w:r>
          </w:p>
        </w:tc>
        <w:tc>
          <w:tcPr>
            <w:tcW w:w="1111" w:type="dxa"/>
          </w:tcPr>
          <w:p w14:paraId="23D6C085" w14:textId="77777777" w:rsidR="00B735E8" w:rsidRDefault="008E3F0B">
            <w:pPr>
              <w:pStyle w:val="TableParagraph"/>
              <w:ind w:left="113"/>
              <w:rPr>
                <w:b/>
                <w:sz w:val="24"/>
              </w:rPr>
            </w:pPr>
            <w:r>
              <w:rPr>
                <w:b/>
                <w:spacing w:val="-2"/>
                <w:sz w:val="24"/>
              </w:rPr>
              <w:t>17.12.10</w:t>
            </w:r>
          </w:p>
        </w:tc>
        <w:tc>
          <w:tcPr>
            <w:tcW w:w="1116" w:type="dxa"/>
          </w:tcPr>
          <w:p w14:paraId="23D6C086" w14:textId="77777777" w:rsidR="00B735E8" w:rsidRDefault="008E3F0B">
            <w:pPr>
              <w:pStyle w:val="TableParagraph"/>
              <w:ind w:left="115"/>
              <w:rPr>
                <w:b/>
                <w:sz w:val="24"/>
              </w:rPr>
            </w:pPr>
            <w:r>
              <w:rPr>
                <w:b/>
                <w:spacing w:val="-2"/>
                <w:sz w:val="24"/>
              </w:rPr>
              <w:t>19.12.11</w:t>
            </w:r>
          </w:p>
        </w:tc>
        <w:tc>
          <w:tcPr>
            <w:tcW w:w="1111" w:type="dxa"/>
          </w:tcPr>
          <w:p w14:paraId="23D6C087" w14:textId="77777777" w:rsidR="00B735E8" w:rsidRDefault="008E3F0B">
            <w:pPr>
              <w:pStyle w:val="TableParagraph"/>
              <w:ind w:left="113"/>
              <w:rPr>
                <w:b/>
                <w:sz w:val="24"/>
              </w:rPr>
            </w:pPr>
            <w:r>
              <w:rPr>
                <w:b/>
                <w:spacing w:val="-2"/>
                <w:sz w:val="24"/>
              </w:rPr>
              <w:t>06.01.12</w:t>
            </w:r>
          </w:p>
        </w:tc>
        <w:tc>
          <w:tcPr>
            <w:tcW w:w="1114" w:type="dxa"/>
          </w:tcPr>
          <w:p w14:paraId="23D6C088" w14:textId="77777777" w:rsidR="00B735E8" w:rsidRDefault="008E3F0B">
            <w:pPr>
              <w:pStyle w:val="TableParagraph"/>
              <w:ind w:left="111"/>
              <w:rPr>
                <w:b/>
                <w:sz w:val="24"/>
              </w:rPr>
            </w:pPr>
            <w:r>
              <w:rPr>
                <w:b/>
                <w:spacing w:val="-2"/>
                <w:sz w:val="24"/>
              </w:rPr>
              <w:t>15.03.13</w:t>
            </w:r>
          </w:p>
        </w:tc>
        <w:tc>
          <w:tcPr>
            <w:tcW w:w="1111" w:type="dxa"/>
          </w:tcPr>
          <w:p w14:paraId="23D6C089" w14:textId="77777777" w:rsidR="00B735E8" w:rsidRDefault="008E3F0B">
            <w:pPr>
              <w:pStyle w:val="TableParagraph"/>
              <w:ind w:left="111"/>
              <w:rPr>
                <w:b/>
                <w:sz w:val="24"/>
              </w:rPr>
            </w:pPr>
            <w:r>
              <w:rPr>
                <w:b/>
                <w:spacing w:val="-2"/>
                <w:sz w:val="24"/>
              </w:rPr>
              <w:t>17.10.13</w:t>
            </w:r>
          </w:p>
        </w:tc>
        <w:tc>
          <w:tcPr>
            <w:tcW w:w="1114" w:type="dxa"/>
          </w:tcPr>
          <w:p w14:paraId="23D6C08A" w14:textId="77777777" w:rsidR="00B735E8" w:rsidRDefault="008E3F0B">
            <w:pPr>
              <w:pStyle w:val="TableParagraph"/>
              <w:ind w:left="114"/>
              <w:rPr>
                <w:b/>
                <w:sz w:val="24"/>
              </w:rPr>
            </w:pPr>
            <w:r>
              <w:rPr>
                <w:b/>
                <w:spacing w:val="-2"/>
                <w:sz w:val="24"/>
              </w:rPr>
              <w:t>08.11.13</w:t>
            </w:r>
          </w:p>
        </w:tc>
        <w:tc>
          <w:tcPr>
            <w:tcW w:w="1111" w:type="dxa"/>
          </w:tcPr>
          <w:p w14:paraId="23D6C08B" w14:textId="77777777" w:rsidR="00B735E8" w:rsidRDefault="008E3F0B">
            <w:pPr>
              <w:pStyle w:val="TableParagraph"/>
              <w:ind w:left="111"/>
              <w:rPr>
                <w:b/>
                <w:sz w:val="24"/>
              </w:rPr>
            </w:pPr>
            <w:r>
              <w:rPr>
                <w:b/>
                <w:spacing w:val="-2"/>
                <w:sz w:val="24"/>
              </w:rPr>
              <w:t>02.02.14</w:t>
            </w:r>
          </w:p>
        </w:tc>
        <w:tc>
          <w:tcPr>
            <w:tcW w:w="1111" w:type="dxa"/>
          </w:tcPr>
          <w:p w14:paraId="23D6C08C" w14:textId="77777777" w:rsidR="00B735E8" w:rsidRDefault="008E3F0B">
            <w:pPr>
              <w:pStyle w:val="TableParagraph"/>
              <w:ind w:left="114"/>
              <w:rPr>
                <w:b/>
                <w:sz w:val="24"/>
              </w:rPr>
            </w:pPr>
            <w:r>
              <w:rPr>
                <w:b/>
                <w:spacing w:val="-2"/>
                <w:sz w:val="24"/>
              </w:rPr>
              <w:t>11.07.14</w:t>
            </w:r>
          </w:p>
        </w:tc>
        <w:tc>
          <w:tcPr>
            <w:tcW w:w="1111" w:type="dxa"/>
          </w:tcPr>
          <w:p w14:paraId="23D6C08D" w14:textId="77777777" w:rsidR="00B735E8" w:rsidRDefault="008E3F0B">
            <w:pPr>
              <w:pStyle w:val="TableParagraph"/>
              <w:ind w:left="117"/>
              <w:rPr>
                <w:b/>
                <w:sz w:val="24"/>
              </w:rPr>
            </w:pPr>
            <w:r>
              <w:rPr>
                <w:b/>
                <w:spacing w:val="-2"/>
                <w:sz w:val="24"/>
              </w:rPr>
              <w:t>26.06.15</w:t>
            </w:r>
          </w:p>
        </w:tc>
      </w:tr>
      <w:tr w:rsidR="00B735E8" w14:paraId="23D6C099" w14:textId="77777777">
        <w:trPr>
          <w:trHeight w:val="426"/>
        </w:trPr>
        <w:tc>
          <w:tcPr>
            <w:tcW w:w="1116" w:type="dxa"/>
          </w:tcPr>
          <w:p w14:paraId="23D6C08F"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10</w:t>
            </w:r>
          </w:p>
        </w:tc>
        <w:tc>
          <w:tcPr>
            <w:tcW w:w="1111" w:type="dxa"/>
          </w:tcPr>
          <w:p w14:paraId="23D6C090" w14:textId="77777777" w:rsidR="00B735E8" w:rsidRDefault="008E3F0B">
            <w:pPr>
              <w:pStyle w:val="TableParagraph"/>
              <w:ind w:left="113"/>
              <w:rPr>
                <w:b/>
                <w:sz w:val="24"/>
              </w:rPr>
            </w:pPr>
            <w:r>
              <w:rPr>
                <w:b/>
                <w:sz w:val="24"/>
              </w:rPr>
              <w:t>Rev</w:t>
            </w:r>
            <w:r>
              <w:rPr>
                <w:b/>
                <w:spacing w:val="-1"/>
                <w:sz w:val="24"/>
              </w:rPr>
              <w:t xml:space="preserve"> </w:t>
            </w:r>
            <w:r>
              <w:rPr>
                <w:b/>
                <w:spacing w:val="-5"/>
                <w:sz w:val="24"/>
              </w:rPr>
              <w:t>11</w:t>
            </w:r>
          </w:p>
        </w:tc>
        <w:tc>
          <w:tcPr>
            <w:tcW w:w="1116" w:type="dxa"/>
          </w:tcPr>
          <w:p w14:paraId="23D6C091"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12</w:t>
            </w:r>
          </w:p>
        </w:tc>
        <w:tc>
          <w:tcPr>
            <w:tcW w:w="1111" w:type="dxa"/>
          </w:tcPr>
          <w:p w14:paraId="23D6C092" w14:textId="77777777" w:rsidR="00B735E8" w:rsidRDefault="008E3F0B">
            <w:pPr>
              <w:pStyle w:val="TableParagraph"/>
              <w:ind w:left="48"/>
              <w:rPr>
                <w:b/>
                <w:sz w:val="24"/>
              </w:rPr>
            </w:pPr>
            <w:r>
              <w:rPr>
                <w:b/>
                <w:sz w:val="24"/>
              </w:rPr>
              <w:t>Rev</w:t>
            </w:r>
            <w:r>
              <w:rPr>
                <w:b/>
                <w:spacing w:val="-1"/>
                <w:sz w:val="24"/>
              </w:rPr>
              <w:t xml:space="preserve"> </w:t>
            </w:r>
            <w:r>
              <w:rPr>
                <w:b/>
                <w:spacing w:val="-5"/>
                <w:sz w:val="24"/>
              </w:rPr>
              <w:t>13</w:t>
            </w:r>
          </w:p>
        </w:tc>
        <w:tc>
          <w:tcPr>
            <w:tcW w:w="1114" w:type="dxa"/>
          </w:tcPr>
          <w:p w14:paraId="23D6C093" w14:textId="77777777" w:rsidR="00B735E8" w:rsidRDefault="008E3F0B">
            <w:pPr>
              <w:pStyle w:val="TableParagraph"/>
              <w:ind w:left="116"/>
              <w:rPr>
                <w:b/>
                <w:sz w:val="24"/>
              </w:rPr>
            </w:pPr>
            <w:r>
              <w:rPr>
                <w:b/>
                <w:sz w:val="24"/>
              </w:rPr>
              <w:t>Rev</w:t>
            </w:r>
            <w:r>
              <w:rPr>
                <w:b/>
                <w:spacing w:val="-5"/>
                <w:sz w:val="24"/>
              </w:rPr>
              <w:t xml:space="preserve"> 14</w:t>
            </w:r>
          </w:p>
        </w:tc>
        <w:tc>
          <w:tcPr>
            <w:tcW w:w="1111" w:type="dxa"/>
          </w:tcPr>
          <w:p w14:paraId="23D6C094"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15</w:t>
            </w:r>
          </w:p>
        </w:tc>
        <w:tc>
          <w:tcPr>
            <w:tcW w:w="1114" w:type="dxa"/>
          </w:tcPr>
          <w:p w14:paraId="23D6C095"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16</w:t>
            </w:r>
          </w:p>
        </w:tc>
        <w:tc>
          <w:tcPr>
            <w:tcW w:w="1111" w:type="dxa"/>
          </w:tcPr>
          <w:p w14:paraId="23D6C096"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17</w:t>
            </w:r>
          </w:p>
        </w:tc>
        <w:tc>
          <w:tcPr>
            <w:tcW w:w="1111" w:type="dxa"/>
          </w:tcPr>
          <w:p w14:paraId="23D6C097" w14:textId="77777777" w:rsidR="00B735E8" w:rsidRDefault="008E3F0B">
            <w:pPr>
              <w:pStyle w:val="TableParagraph"/>
              <w:ind w:left="126"/>
              <w:rPr>
                <w:b/>
                <w:sz w:val="24"/>
              </w:rPr>
            </w:pPr>
            <w:r>
              <w:rPr>
                <w:b/>
                <w:sz w:val="24"/>
              </w:rPr>
              <w:t>Rev</w:t>
            </w:r>
            <w:r>
              <w:rPr>
                <w:b/>
                <w:spacing w:val="-1"/>
                <w:sz w:val="24"/>
              </w:rPr>
              <w:t xml:space="preserve"> </w:t>
            </w:r>
            <w:r>
              <w:rPr>
                <w:b/>
                <w:spacing w:val="-5"/>
                <w:sz w:val="24"/>
              </w:rPr>
              <w:t>18</w:t>
            </w:r>
          </w:p>
        </w:tc>
        <w:tc>
          <w:tcPr>
            <w:tcW w:w="1111" w:type="dxa"/>
          </w:tcPr>
          <w:p w14:paraId="23D6C098" w14:textId="77777777" w:rsidR="00B735E8" w:rsidRDefault="008E3F0B">
            <w:pPr>
              <w:pStyle w:val="TableParagraph"/>
              <w:ind w:left="117"/>
              <w:rPr>
                <w:b/>
                <w:sz w:val="24"/>
              </w:rPr>
            </w:pPr>
            <w:r>
              <w:rPr>
                <w:b/>
                <w:sz w:val="24"/>
              </w:rPr>
              <w:t>Rev</w:t>
            </w:r>
            <w:r>
              <w:rPr>
                <w:b/>
                <w:spacing w:val="-1"/>
                <w:sz w:val="24"/>
              </w:rPr>
              <w:t xml:space="preserve"> </w:t>
            </w:r>
            <w:r>
              <w:rPr>
                <w:b/>
                <w:spacing w:val="-5"/>
                <w:sz w:val="24"/>
              </w:rPr>
              <w:t>19</w:t>
            </w:r>
          </w:p>
        </w:tc>
      </w:tr>
      <w:tr w:rsidR="00B735E8" w14:paraId="23D6C0A4" w14:textId="77777777">
        <w:trPr>
          <w:trHeight w:val="431"/>
        </w:trPr>
        <w:tc>
          <w:tcPr>
            <w:tcW w:w="1116" w:type="dxa"/>
          </w:tcPr>
          <w:p w14:paraId="23D6C09A" w14:textId="77777777" w:rsidR="00B735E8" w:rsidRDefault="008E3F0B">
            <w:pPr>
              <w:pStyle w:val="TableParagraph"/>
              <w:ind w:left="115"/>
              <w:rPr>
                <w:b/>
                <w:sz w:val="24"/>
              </w:rPr>
            </w:pPr>
            <w:r>
              <w:rPr>
                <w:b/>
                <w:spacing w:val="-2"/>
                <w:sz w:val="24"/>
              </w:rPr>
              <w:t>15.07.16</w:t>
            </w:r>
          </w:p>
        </w:tc>
        <w:tc>
          <w:tcPr>
            <w:tcW w:w="1111" w:type="dxa"/>
          </w:tcPr>
          <w:p w14:paraId="23D6C09B" w14:textId="77777777" w:rsidR="00B735E8" w:rsidRDefault="008E3F0B">
            <w:pPr>
              <w:pStyle w:val="TableParagraph"/>
              <w:ind w:left="113"/>
              <w:rPr>
                <w:b/>
                <w:sz w:val="24"/>
              </w:rPr>
            </w:pPr>
            <w:r>
              <w:rPr>
                <w:b/>
                <w:spacing w:val="-2"/>
                <w:sz w:val="24"/>
              </w:rPr>
              <w:t>14.06.17</w:t>
            </w:r>
          </w:p>
        </w:tc>
        <w:tc>
          <w:tcPr>
            <w:tcW w:w="1116" w:type="dxa"/>
          </w:tcPr>
          <w:p w14:paraId="23D6C09C" w14:textId="77777777" w:rsidR="00B735E8" w:rsidRDefault="008E3F0B">
            <w:pPr>
              <w:pStyle w:val="TableParagraph"/>
              <w:ind w:left="115"/>
              <w:rPr>
                <w:b/>
                <w:sz w:val="24"/>
              </w:rPr>
            </w:pPr>
            <w:r>
              <w:rPr>
                <w:b/>
                <w:spacing w:val="-2"/>
                <w:sz w:val="24"/>
              </w:rPr>
              <w:t>30.04.18</w:t>
            </w:r>
          </w:p>
        </w:tc>
        <w:tc>
          <w:tcPr>
            <w:tcW w:w="1111" w:type="dxa"/>
          </w:tcPr>
          <w:p w14:paraId="23D6C09D" w14:textId="77777777" w:rsidR="00B735E8" w:rsidRDefault="008E3F0B">
            <w:pPr>
              <w:pStyle w:val="TableParagraph"/>
              <w:ind w:left="113"/>
              <w:rPr>
                <w:b/>
                <w:sz w:val="24"/>
              </w:rPr>
            </w:pPr>
            <w:r>
              <w:rPr>
                <w:b/>
                <w:spacing w:val="-2"/>
                <w:sz w:val="24"/>
              </w:rPr>
              <w:t>10.09.18</w:t>
            </w:r>
          </w:p>
        </w:tc>
        <w:tc>
          <w:tcPr>
            <w:tcW w:w="1114" w:type="dxa"/>
          </w:tcPr>
          <w:p w14:paraId="23D6C09E" w14:textId="77777777" w:rsidR="00B735E8" w:rsidRDefault="008E3F0B">
            <w:pPr>
              <w:pStyle w:val="TableParagraph"/>
              <w:ind w:left="111"/>
              <w:rPr>
                <w:b/>
                <w:sz w:val="24"/>
              </w:rPr>
            </w:pPr>
            <w:r>
              <w:rPr>
                <w:b/>
                <w:spacing w:val="-2"/>
                <w:sz w:val="24"/>
              </w:rPr>
              <w:t>3.07.19</w:t>
            </w:r>
          </w:p>
        </w:tc>
        <w:tc>
          <w:tcPr>
            <w:tcW w:w="1111" w:type="dxa"/>
          </w:tcPr>
          <w:p w14:paraId="23D6C09F" w14:textId="77777777" w:rsidR="00B735E8" w:rsidRDefault="008E3F0B">
            <w:pPr>
              <w:pStyle w:val="TableParagraph"/>
              <w:ind w:left="128"/>
              <w:rPr>
                <w:b/>
                <w:sz w:val="24"/>
              </w:rPr>
            </w:pPr>
            <w:r>
              <w:rPr>
                <w:b/>
                <w:spacing w:val="-2"/>
                <w:sz w:val="24"/>
              </w:rPr>
              <w:t>3.7.20</w:t>
            </w:r>
          </w:p>
        </w:tc>
        <w:tc>
          <w:tcPr>
            <w:tcW w:w="1114" w:type="dxa"/>
          </w:tcPr>
          <w:p w14:paraId="23D6C0A0" w14:textId="77777777" w:rsidR="00B735E8" w:rsidRDefault="008E3F0B">
            <w:pPr>
              <w:pStyle w:val="TableParagraph"/>
              <w:ind w:left="114"/>
              <w:rPr>
                <w:b/>
                <w:sz w:val="24"/>
              </w:rPr>
            </w:pPr>
            <w:r>
              <w:rPr>
                <w:b/>
                <w:spacing w:val="-2"/>
                <w:sz w:val="24"/>
              </w:rPr>
              <w:t>10.9.21</w:t>
            </w:r>
          </w:p>
        </w:tc>
        <w:tc>
          <w:tcPr>
            <w:tcW w:w="1111" w:type="dxa"/>
          </w:tcPr>
          <w:p w14:paraId="23D6C0A1" w14:textId="77777777" w:rsidR="00B735E8" w:rsidRDefault="008E3F0B">
            <w:pPr>
              <w:pStyle w:val="TableParagraph"/>
              <w:ind w:left="111"/>
              <w:rPr>
                <w:b/>
                <w:sz w:val="24"/>
              </w:rPr>
            </w:pPr>
            <w:r>
              <w:rPr>
                <w:b/>
                <w:spacing w:val="-2"/>
                <w:sz w:val="24"/>
              </w:rPr>
              <w:t>31.8.22</w:t>
            </w:r>
          </w:p>
        </w:tc>
        <w:tc>
          <w:tcPr>
            <w:tcW w:w="1111" w:type="dxa"/>
          </w:tcPr>
          <w:p w14:paraId="23D6C0A2" w14:textId="77777777" w:rsidR="00B735E8" w:rsidRDefault="008E3F0B">
            <w:pPr>
              <w:pStyle w:val="TableParagraph"/>
              <w:ind w:left="114"/>
              <w:rPr>
                <w:b/>
                <w:sz w:val="24"/>
              </w:rPr>
            </w:pPr>
            <w:r>
              <w:rPr>
                <w:b/>
                <w:spacing w:val="-2"/>
                <w:sz w:val="24"/>
              </w:rPr>
              <w:t>13.07.23</w:t>
            </w:r>
          </w:p>
        </w:tc>
        <w:tc>
          <w:tcPr>
            <w:tcW w:w="1111" w:type="dxa"/>
          </w:tcPr>
          <w:p w14:paraId="23D6C0A3" w14:textId="77777777" w:rsidR="00B735E8" w:rsidRDefault="008E3F0B">
            <w:pPr>
              <w:pStyle w:val="TableParagraph"/>
              <w:ind w:left="117"/>
              <w:rPr>
                <w:b/>
                <w:sz w:val="24"/>
              </w:rPr>
            </w:pPr>
            <w:r>
              <w:rPr>
                <w:b/>
                <w:spacing w:val="-2"/>
                <w:sz w:val="24"/>
              </w:rPr>
              <w:t>11.6.24</w:t>
            </w:r>
          </w:p>
        </w:tc>
      </w:tr>
      <w:tr w:rsidR="00AC364C" w14:paraId="23D6C0AF" w14:textId="77777777">
        <w:trPr>
          <w:trHeight w:val="431"/>
        </w:trPr>
        <w:tc>
          <w:tcPr>
            <w:tcW w:w="1116" w:type="dxa"/>
          </w:tcPr>
          <w:p w14:paraId="23D6C0A5" w14:textId="77777777" w:rsidR="00AC364C" w:rsidRDefault="00AC364C" w:rsidP="00AC364C">
            <w:pPr>
              <w:pStyle w:val="TableParagraph"/>
              <w:ind w:left="115"/>
              <w:rPr>
                <w:b/>
                <w:sz w:val="24"/>
              </w:rPr>
            </w:pPr>
            <w:r>
              <w:rPr>
                <w:b/>
                <w:sz w:val="24"/>
              </w:rPr>
              <w:t>Rev</w:t>
            </w:r>
            <w:r>
              <w:rPr>
                <w:b/>
                <w:spacing w:val="-1"/>
                <w:sz w:val="24"/>
              </w:rPr>
              <w:t xml:space="preserve"> </w:t>
            </w:r>
            <w:r>
              <w:rPr>
                <w:b/>
                <w:spacing w:val="-5"/>
                <w:sz w:val="24"/>
              </w:rPr>
              <w:t>20</w:t>
            </w:r>
          </w:p>
        </w:tc>
        <w:tc>
          <w:tcPr>
            <w:tcW w:w="1111" w:type="dxa"/>
          </w:tcPr>
          <w:p w14:paraId="23D6C0A6" w14:textId="3A96EEF5" w:rsidR="00AC364C" w:rsidRDefault="00AC364C" w:rsidP="00AC364C">
            <w:pPr>
              <w:pStyle w:val="TableParagraph"/>
              <w:ind w:left="113"/>
              <w:rPr>
                <w:b/>
                <w:sz w:val="24"/>
              </w:rPr>
            </w:pPr>
            <w:r>
              <w:rPr>
                <w:b/>
                <w:sz w:val="24"/>
              </w:rPr>
              <w:t>Rev 21</w:t>
            </w:r>
          </w:p>
        </w:tc>
        <w:tc>
          <w:tcPr>
            <w:tcW w:w="1116" w:type="dxa"/>
          </w:tcPr>
          <w:p w14:paraId="23D6C0A7" w14:textId="4B59FB3B" w:rsidR="00AC364C" w:rsidRDefault="00AC364C" w:rsidP="00AC364C">
            <w:pPr>
              <w:pStyle w:val="TableParagraph"/>
              <w:spacing w:before="0"/>
              <w:rPr>
                <w:rFonts w:ascii="Times New Roman"/>
              </w:rPr>
            </w:pPr>
            <w:r w:rsidRPr="00185B82">
              <w:rPr>
                <w:b/>
                <w:bCs/>
                <w:sz w:val="24"/>
                <w:szCs w:val="24"/>
              </w:rPr>
              <w:t>Rev 22</w:t>
            </w:r>
          </w:p>
        </w:tc>
        <w:tc>
          <w:tcPr>
            <w:tcW w:w="1111" w:type="dxa"/>
          </w:tcPr>
          <w:p w14:paraId="23D6C0A8" w14:textId="77777777" w:rsidR="00AC364C" w:rsidRDefault="00AC364C" w:rsidP="00AC364C">
            <w:pPr>
              <w:pStyle w:val="TableParagraph"/>
              <w:spacing w:before="0"/>
              <w:rPr>
                <w:rFonts w:ascii="Times New Roman"/>
              </w:rPr>
            </w:pPr>
          </w:p>
        </w:tc>
        <w:tc>
          <w:tcPr>
            <w:tcW w:w="1114" w:type="dxa"/>
          </w:tcPr>
          <w:p w14:paraId="23D6C0A9" w14:textId="77777777" w:rsidR="00AC364C" w:rsidRDefault="00AC364C" w:rsidP="00AC364C">
            <w:pPr>
              <w:pStyle w:val="TableParagraph"/>
              <w:spacing w:before="0"/>
              <w:rPr>
                <w:rFonts w:ascii="Times New Roman"/>
              </w:rPr>
            </w:pPr>
          </w:p>
        </w:tc>
        <w:tc>
          <w:tcPr>
            <w:tcW w:w="1111" w:type="dxa"/>
          </w:tcPr>
          <w:p w14:paraId="23D6C0AA" w14:textId="77777777" w:rsidR="00AC364C" w:rsidRDefault="00AC364C" w:rsidP="00AC364C">
            <w:pPr>
              <w:pStyle w:val="TableParagraph"/>
              <w:spacing w:before="0"/>
              <w:rPr>
                <w:rFonts w:ascii="Times New Roman"/>
              </w:rPr>
            </w:pPr>
          </w:p>
        </w:tc>
        <w:tc>
          <w:tcPr>
            <w:tcW w:w="1114" w:type="dxa"/>
          </w:tcPr>
          <w:p w14:paraId="23D6C0AB" w14:textId="77777777" w:rsidR="00AC364C" w:rsidRDefault="00AC364C" w:rsidP="00AC364C">
            <w:pPr>
              <w:pStyle w:val="TableParagraph"/>
              <w:spacing w:before="0"/>
              <w:rPr>
                <w:rFonts w:ascii="Times New Roman"/>
              </w:rPr>
            </w:pPr>
          </w:p>
        </w:tc>
        <w:tc>
          <w:tcPr>
            <w:tcW w:w="1111" w:type="dxa"/>
          </w:tcPr>
          <w:p w14:paraId="23D6C0AC" w14:textId="77777777" w:rsidR="00AC364C" w:rsidRDefault="00AC364C" w:rsidP="00AC364C">
            <w:pPr>
              <w:pStyle w:val="TableParagraph"/>
              <w:spacing w:before="0"/>
              <w:rPr>
                <w:rFonts w:ascii="Times New Roman"/>
              </w:rPr>
            </w:pPr>
          </w:p>
        </w:tc>
        <w:tc>
          <w:tcPr>
            <w:tcW w:w="1111" w:type="dxa"/>
          </w:tcPr>
          <w:p w14:paraId="23D6C0AD" w14:textId="77777777" w:rsidR="00AC364C" w:rsidRDefault="00AC364C" w:rsidP="00AC364C">
            <w:pPr>
              <w:pStyle w:val="TableParagraph"/>
              <w:spacing w:before="0"/>
              <w:rPr>
                <w:rFonts w:ascii="Times New Roman"/>
              </w:rPr>
            </w:pPr>
          </w:p>
        </w:tc>
        <w:tc>
          <w:tcPr>
            <w:tcW w:w="1111" w:type="dxa"/>
          </w:tcPr>
          <w:p w14:paraId="23D6C0AE" w14:textId="77777777" w:rsidR="00AC364C" w:rsidRDefault="00AC364C" w:rsidP="00AC364C">
            <w:pPr>
              <w:pStyle w:val="TableParagraph"/>
              <w:spacing w:before="0"/>
              <w:rPr>
                <w:rFonts w:ascii="Times New Roman"/>
              </w:rPr>
            </w:pPr>
          </w:p>
        </w:tc>
      </w:tr>
      <w:tr w:rsidR="00AC364C" w14:paraId="23D6C0BA" w14:textId="77777777">
        <w:trPr>
          <w:trHeight w:val="431"/>
        </w:trPr>
        <w:tc>
          <w:tcPr>
            <w:tcW w:w="1116" w:type="dxa"/>
          </w:tcPr>
          <w:p w14:paraId="23D6C0B0" w14:textId="77777777" w:rsidR="00AC364C" w:rsidRDefault="00AC364C" w:rsidP="00AC364C">
            <w:pPr>
              <w:pStyle w:val="TableParagraph"/>
              <w:spacing w:before="7"/>
              <w:ind w:left="115"/>
              <w:rPr>
                <w:b/>
                <w:sz w:val="24"/>
              </w:rPr>
            </w:pPr>
            <w:r>
              <w:rPr>
                <w:b/>
                <w:spacing w:val="-2"/>
                <w:sz w:val="24"/>
              </w:rPr>
              <w:t>10.7.25</w:t>
            </w:r>
          </w:p>
        </w:tc>
        <w:tc>
          <w:tcPr>
            <w:tcW w:w="1111" w:type="dxa"/>
          </w:tcPr>
          <w:p w14:paraId="23D6C0B1" w14:textId="5607D22F" w:rsidR="00AC364C" w:rsidRDefault="00AC364C" w:rsidP="00AC364C">
            <w:pPr>
              <w:pStyle w:val="TableParagraph"/>
              <w:spacing w:before="0"/>
              <w:rPr>
                <w:rFonts w:ascii="Times New Roman"/>
              </w:rPr>
            </w:pPr>
            <w:r>
              <w:rPr>
                <w:b/>
                <w:spacing w:val="-2"/>
                <w:sz w:val="24"/>
              </w:rPr>
              <w:t>12.11.25</w:t>
            </w:r>
          </w:p>
        </w:tc>
        <w:tc>
          <w:tcPr>
            <w:tcW w:w="1116" w:type="dxa"/>
          </w:tcPr>
          <w:p w14:paraId="23D6C0B2" w14:textId="0517476B" w:rsidR="00AC364C" w:rsidRDefault="00AC364C" w:rsidP="00AC364C">
            <w:pPr>
              <w:pStyle w:val="TableParagraph"/>
              <w:spacing w:before="0"/>
              <w:rPr>
                <w:rFonts w:ascii="Times New Roman"/>
              </w:rPr>
            </w:pPr>
            <w:r w:rsidRPr="00185B82">
              <w:rPr>
                <w:b/>
                <w:bCs/>
                <w:sz w:val="24"/>
                <w:szCs w:val="24"/>
              </w:rPr>
              <w:t>16.07.26</w:t>
            </w:r>
          </w:p>
        </w:tc>
        <w:tc>
          <w:tcPr>
            <w:tcW w:w="1111" w:type="dxa"/>
          </w:tcPr>
          <w:p w14:paraId="23D6C0B3" w14:textId="77777777" w:rsidR="00AC364C" w:rsidRDefault="00AC364C" w:rsidP="00AC364C">
            <w:pPr>
              <w:pStyle w:val="TableParagraph"/>
              <w:spacing w:before="0"/>
              <w:rPr>
                <w:rFonts w:ascii="Times New Roman"/>
              </w:rPr>
            </w:pPr>
          </w:p>
        </w:tc>
        <w:tc>
          <w:tcPr>
            <w:tcW w:w="1114" w:type="dxa"/>
          </w:tcPr>
          <w:p w14:paraId="23D6C0B4" w14:textId="77777777" w:rsidR="00AC364C" w:rsidRDefault="00AC364C" w:rsidP="00AC364C">
            <w:pPr>
              <w:pStyle w:val="TableParagraph"/>
              <w:spacing w:before="0"/>
              <w:rPr>
                <w:rFonts w:ascii="Times New Roman"/>
              </w:rPr>
            </w:pPr>
          </w:p>
        </w:tc>
        <w:tc>
          <w:tcPr>
            <w:tcW w:w="1111" w:type="dxa"/>
          </w:tcPr>
          <w:p w14:paraId="23D6C0B5" w14:textId="77777777" w:rsidR="00AC364C" w:rsidRDefault="00AC364C" w:rsidP="00AC364C">
            <w:pPr>
              <w:pStyle w:val="TableParagraph"/>
              <w:spacing w:before="0"/>
              <w:rPr>
                <w:rFonts w:ascii="Times New Roman"/>
              </w:rPr>
            </w:pPr>
          </w:p>
        </w:tc>
        <w:tc>
          <w:tcPr>
            <w:tcW w:w="1114" w:type="dxa"/>
          </w:tcPr>
          <w:p w14:paraId="23D6C0B6" w14:textId="77777777" w:rsidR="00AC364C" w:rsidRDefault="00AC364C" w:rsidP="00AC364C">
            <w:pPr>
              <w:pStyle w:val="TableParagraph"/>
              <w:spacing w:before="0"/>
              <w:rPr>
                <w:rFonts w:ascii="Times New Roman"/>
              </w:rPr>
            </w:pPr>
          </w:p>
        </w:tc>
        <w:tc>
          <w:tcPr>
            <w:tcW w:w="1111" w:type="dxa"/>
          </w:tcPr>
          <w:p w14:paraId="23D6C0B7" w14:textId="77777777" w:rsidR="00AC364C" w:rsidRDefault="00AC364C" w:rsidP="00AC364C">
            <w:pPr>
              <w:pStyle w:val="TableParagraph"/>
              <w:spacing w:before="0"/>
              <w:rPr>
                <w:rFonts w:ascii="Times New Roman"/>
              </w:rPr>
            </w:pPr>
          </w:p>
        </w:tc>
        <w:tc>
          <w:tcPr>
            <w:tcW w:w="1111" w:type="dxa"/>
          </w:tcPr>
          <w:p w14:paraId="23D6C0B8" w14:textId="77777777" w:rsidR="00AC364C" w:rsidRDefault="00AC364C" w:rsidP="00AC364C">
            <w:pPr>
              <w:pStyle w:val="TableParagraph"/>
              <w:spacing w:before="0"/>
              <w:rPr>
                <w:rFonts w:ascii="Times New Roman"/>
              </w:rPr>
            </w:pPr>
          </w:p>
        </w:tc>
        <w:tc>
          <w:tcPr>
            <w:tcW w:w="1111" w:type="dxa"/>
          </w:tcPr>
          <w:p w14:paraId="23D6C0B9" w14:textId="77777777" w:rsidR="00AC364C" w:rsidRDefault="00AC364C" w:rsidP="00AC364C">
            <w:pPr>
              <w:pStyle w:val="TableParagraph"/>
              <w:spacing w:before="0"/>
              <w:rPr>
                <w:rFonts w:ascii="Times New Roman"/>
              </w:rPr>
            </w:pPr>
          </w:p>
        </w:tc>
      </w:tr>
    </w:tbl>
    <w:p w14:paraId="23D6C0BB" w14:textId="77777777" w:rsidR="00B735E8" w:rsidRDefault="00B735E8">
      <w:pPr>
        <w:pStyle w:val="TableParagraph"/>
        <w:rPr>
          <w:rFonts w:ascii="Times New Roman"/>
        </w:rPr>
        <w:sectPr w:rsidR="00B735E8">
          <w:pgSz w:w="11910" w:h="16840"/>
          <w:pgMar w:top="2900" w:right="283" w:bottom="0" w:left="283" w:header="746" w:footer="0" w:gutter="0"/>
          <w:cols w:space="720"/>
        </w:sectPr>
      </w:pPr>
    </w:p>
    <w:p w14:paraId="23D6C0BC" w14:textId="77777777" w:rsidR="00B735E8" w:rsidRDefault="00B735E8">
      <w:pPr>
        <w:pStyle w:val="BodyText"/>
      </w:pPr>
    </w:p>
    <w:p w14:paraId="23D6C0BD" w14:textId="77777777" w:rsidR="00B735E8" w:rsidRDefault="00B735E8">
      <w:pPr>
        <w:pStyle w:val="BodyText"/>
        <w:spacing w:before="4"/>
      </w:pPr>
    </w:p>
    <w:p w14:paraId="23D6C0BE" w14:textId="77777777" w:rsidR="00B735E8" w:rsidRDefault="008E3F0B">
      <w:pPr>
        <w:pStyle w:val="Heading1"/>
        <w:spacing w:before="1"/>
        <w:ind w:left="1133" w:firstLine="0"/>
      </w:pPr>
      <w:r>
        <w:t>Appendix</w:t>
      </w:r>
      <w:r>
        <w:rPr>
          <w:spacing w:val="-3"/>
        </w:rPr>
        <w:t xml:space="preserve"> </w:t>
      </w:r>
      <w:r>
        <w:t>1</w:t>
      </w:r>
      <w:r>
        <w:rPr>
          <w:spacing w:val="-4"/>
        </w:rPr>
        <w:t xml:space="preserve"> </w:t>
      </w:r>
      <w:r>
        <w:t>-</w:t>
      </w:r>
      <w:r>
        <w:rPr>
          <w:spacing w:val="-4"/>
        </w:rPr>
        <w:t xml:space="preserve"> </w:t>
      </w:r>
      <w:r>
        <w:rPr>
          <w:spacing w:val="-2"/>
        </w:rPr>
        <w:t>Definitions</w:t>
      </w:r>
    </w:p>
    <w:p w14:paraId="23D6C0BF" w14:textId="77777777" w:rsidR="00B735E8" w:rsidRDefault="00B735E8">
      <w:pPr>
        <w:pStyle w:val="BodyText"/>
        <w:rPr>
          <w:b/>
          <w:sz w:val="20"/>
        </w:rPr>
      </w:pPr>
    </w:p>
    <w:p w14:paraId="23D6C0C0" w14:textId="77777777" w:rsidR="00B735E8" w:rsidRDefault="00B735E8">
      <w:pPr>
        <w:pStyle w:val="BodyText"/>
        <w:spacing w:before="53"/>
        <w:rPr>
          <w:b/>
          <w:sz w:val="20"/>
        </w:rPr>
      </w:pPr>
    </w:p>
    <w:tbl>
      <w:tblPr>
        <w:tblW w:w="0" w:type="auto"/>
        <w:tblInd w:w="1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88"/>
        <w:gridCol w:w="5002"/>
      </w:tblGrid>
      <w:tr w:rsidR="00B735E8" w14:paraId="23D6C0C4" w14:textId="77777777">
        <w:trPr>
          <w:trHeight w:val="1022"/>
        </w:trPr>
        <w:tc>
          <w:tcPr>
            <w:tcW w:w="4988" w:type="dxa"/>
          </w:tcPr>
          <w:p w14:paraId="23D6C0C1" w14:textId="77777777" w:rsidR="00B735E8" w:rsidRDefault="008E3F0B">
            <w:pPr>
              <w:pStyle w:val="TableParagraph"/>
              <w:spacing w:before="0" w:line="229" w:lineRule="exact"/>
              <w:ind w:left="107"/>
              <w:rPr>
                <w:sz w:val="20"/>
              </w:rPr>
            </w:pPr>
            <w:r>
              <w:rPr>
                <w:spacing w:val="-2"/>
                <w:sz w:val="20"/>
              </w:rPr>
              <w:t>Diversity</w:t>
            </w:r>
          </w:p>
        </w:tc>
        <w:tc>
          <w:tcPr>
            <w:tcW w:w="5002" w:type="dxa"/>
          </w:tcPr>
          <w:p w14:paraId="23D6C0C2" w14:textId="77777777" w:rsidR="00B735E8" w:rsidRDefault="008E3F0B">
            <w:pPr>
              <w:pStyle w:val="TableParagraph"/>
              <w:spacing w:before="0" w:line="266" w:lineRule="auto"/>
              <w:ind w:left="107" w:right="691"/>
              <w:rPr>
                <w:sz w:val="20"/>
              </w:rPr>
            </w:pPr>
            <w:r>
              <w:rPr>
                <w:sz w:val="20"/>
              </w:rPr>
              <w:t>Diversity is about embracing the differences that</w:t>
            </w:r>
            <w:r>
              <w:rPr>
                <w:spacing w:val="-7"/>
                <w:sz w:val="20"/>
              </w:rPr>
              <w:t xml:space="preserve"> </w:t>
            </w:r>
            <w:r>
              <w:rPr>
                <w:sz w:val="20"/>
              </w:rPr>
              <w:t>individuals</w:t>
            </w:r>
            <w:r>
              <w:rPr>
                <w:spacing w:val="-8"/>
                <w:sz w:val="20"/>
              </w:rPr>
              <w:t xml:space="preserve"> </w:t>
            </w:r>
            <w:r>
              <w:rPr>
                <w:sz w:val="20"/>
              </w:rPr>
              <w:t>bring,</w:t>
            </w:r>
            <w:r>
              <w:rPr>
                <w:spacing w:val="-7"/>
                <w:sz w:val="20"/>
              </w:rPr>
              <w:t xml:space="preserve"> </w:t>
            </w:r>
            <w:r>
              <w:rPr>
                <w:sz w:val="20"/>
              </w:rPr>
              <w:t>including</w:t>
            </w:r>
            <w:r>
              <w:rPr>
                <w:spacing w:val="-9"/>
                <w:sz w:val="20"/>
              </w:rPr>
              <w:t xml:space="preserve"> </w:t>
            </w:r>
            <w:r>
              <w:rPr>
                <w:sz w:val="20"/>
              </w:rPr>
              <w:t>(but</w:t>
            </w:r>
            <w:r>
              <w:rPr>
                <w:spacing w:val="-7"/>
                <w:sz w:val="20"/>
              </w:rPr>
              <w:t xml:space="preserve"> </w:t>
            </w:r>
            <w:r>
              <w:rPr>
                <w:sz w:val="20"/>
              </w:rPr>
              <w:t>not</w:t>
            </w:r>
            <w:r>
              <w:rPr>
                <w:spacing w:val="-7"/>
                <w:sz w:val="20"/>
              </w:rPr>
              <w:t xml:space="preserve"> </w:t>
            </w:r>
            <w:r>
              <w:rPr>
                <w:sz w:val="20"/>
              </w:rPr>
              <w:t>limited to) and actively fostering a culture that</w:t>
            </w:r>
          </w:p>
          <w:p w14:paraId="23D6C0C3" w14:textId="77777777" w:rsidR="00B735E8" w:rsidRDefault="008E3F0B">
            <w:pPr>
              <w:pStyle w:val="TableParagraph"/>
              <w:spacing w:before="0" w:line="228" w:lineRule="exact"/>
              <w:ind w:left="107"/>
              <w:rPr>
                <w:sz w:val="20"/>
              </w:rPr>
            </w:pPr>
            <w:r>
              <w:rPr>
                <w:sz w:val="20"/>
              </w:rPr>
              <w:t>celebrates</w:t>
            </w:r>
            <w:r>
              <w:rPr>
                <w:spacing w:val="-9"/>
                <w:sz w:val="20"/>
              </w:rPr>
              <w:t xml:space="preserve"> </w:t>
            </w:r>
            <w:r>
              <w:rPr>
                <w:sz w:val="20"/>
              </w:rPr>
              <w:t>diverse</w:t>
            </w:r>
            <w:r>
              <w:rPr>
                <w:spacing w:val="-10"/>
                <w:sz w:val="20"/>
              </w:rPr>
              <w:t xml:space="preserve"> </w:t>
            </w:r>
            <w:r>
              <w:rPr>
                <w:spacing w:val="-2"/>
                <w:sz w:val="20"/>
              </w:rPr>
              <w:t>perspectives.</w:t>
            </w:r>
          </w:p>
        </w:tc>
      </w:tr>
      <w:tr w:rsidR="00B735E8" w14:paraId="23D6C0C8" w14:textId="77777777">
        <w:trPr>
          <w:trHeight w:val="993"/>
        </w:trPr>
        <w:tc>
          <w:tcPr>
            <w:tcW w:w="4988" w:type="dxa"/>
          </w:tcPr>
          <w:p w14:paraId="23D6C0C5" w14:textId="77777777" w:rsidR="00B735E8" w:rsidRDefault="008E3F0B">
            <w:pPr>
              <w:pStyle w:val="TableParagraph"/>
              <w:spacing w:before="0" w:line="229" w:lineRule="exact"/>
              <w:ind w:left="107"/>
              <w:rPr>
                <w:sz w:val="20"/>
              </w:rPr>
            </w:pPr>
            <w:r>
              <w:rPr>
                <w:spacing w:val="-2"/>
                <w:sz w:val="20"/>
              </w:rPr>
              <w:t>Equality</w:t>
            </w:r>
          </w:p>
        </w:tc>
        <w:tc>
          <w:tcPr>
            <w:tcW w:w="5002" w:type="dxa"/>
          </w:tcPr>
          <w:p w14:paraId="23D6C0C6" w14:textId="77777777" w:rsidR="00B735E8" w:rsidRDefault="008E3F0B">
            <w:pPr>
              <w:pStyle w:val="TableParagraph"/>
              <w:spacing w:before="0" w:line="259" w:lineRule="auto"/>
              <w:ind w:left="107" w:right="590"/>
              <w:jc w:val="both"/>
              <w:rPr>
                <w:sz w:val="20"/>
              </w:rPr>
            </w:pPr>
            <w:r>
              <w:rPr>
                <w:sz w:val="20"/>
              </w:rPr>
              <w:t>Equality is ensuring that all individuals are treated</w:t>
            </w:r>
            <w:r>
              <w:rPr>
                <w:spacing w:val="-3"/>
                <w:sz w:val="20"/>
              </w:rPr>
              <w:t xml:space="preserve"> </w:t>
            </w:r>
            <w:r>
              <w:rPr>
                <w:sz w:val="20"/>
              </w:rPr>
              <w:t>fairly</w:t>
            </w:r>
            <w:r>
              <w:rPr>
                <w:spacing w:val="-4"/>
                <w:sz w:val="20"/>
              </w:rPr>
              <w:t xml:space="preserve"> </w:t>
            </w:r>
            <w:r>
              <w:rPr>
                <w:sz w:val="20"/>
              </w:rPr>
              <w:t>and</w:t>
            </w:r>
            <w:r>
              <w:rPr>
                <w:spacing w:val="-5"/>
                <w:sz w:val="20"/>
              </w:rPr>
              <w:t xml:space="preserve"> </w:t>
            </w:r>
            <w:r>
              <w:rPr>
                <w:sz w:val="20"/>
              </w:rPr>
              <w:t>consistently,</w:t>
            </w:r>
            <w:r>
              <w:rPr>
                <w:spacing w:val="-5"/>
                <w:sz w:val="20"/>
              </w:rPr>
              <w:t xml:space="preserve"> </w:t>
            </w:r>
            <w:r>
              <w:rPr>
                <w:sz w:val="20"/>
              </w:rPr>
              <w:t>with</w:t>
            </w:r>
            <w:r>
              <w:rPr>
                <w:spacing w:val="-5"/>
                <w:sz w:val="20"/>
              </w:rPr>
              <w:t xml:space="preserve"> </w:t>
            </w:r>
            <w:r>
              <w:rPr>
                <w:sz w:val="20"/>
              </w:rPr>
              <w:t>equal</w:t>
            </w:r>
            <w:r>
              <w:rPr>
                <w:spacing w:val="-6"/>
                <w:sz w:val="20"/>
              </w:rPr>
              <w:t xml:space="preserve"> </w:t>
            </w:r>
            <w:r>
              <w:rPr>
                <w:sz w:val="20"/>
              </w:rPr>
              <w:t>access to</w:t>
            </w:r>
            <w:r>
              <w:rPr>
                <w:spacing w:val="56"/>
                <w:sz w:val="20"/>
              </w:rPr>
              <w:t xml:space="preserve"> </w:t>
            </w:r>
            <w:r>
              <w:rPr>
                <w:sz w:val="20"/>
              </w:rPr>
              <w:t>opportunities</w:t>
            </w:r>
            <w:r>
              <w:rPr>
                <w:spacing w:val="57"/>
                <w:sz w:val="20"/>
              </w:rPr>
              <w:t xml:space="preserve"> </w:t>
            </w:r>
            <w:r>
              <w:rPr>
                <w:sz w:val="20"/>
              </w:rPr>
              <w:t>and</w:t>
            </w:r>
            <w:r>
              <w:rPr>
                <w:spacing w:val="57"/>
                <w:sz w:val="20"/>
              </w:rPr>
              <w:t xml:space="preserve"> </w:t>
            </w:r>
            <w:r>
              <w:rPr>
                <w:sz w:val="20"/>
              </w:rPr>
              <w:t>resources,</w:t>
            </w:r>
            <w:r>
              <w:rPr>
                <w:spacing w:val="57"/>
                <w:sz w:val="20"/>
              </w:rPr>
              <w:t xml:space="preserve"> </w:t>
            </w:r>
            <w:r>
              <w:rPr>
                <w:sz w:val="20"/>
              </w:rPr>
              <w:t>regardless</w:t>
            </w:r>
            <w:r>
              <w:rPr>
                <w:spacing w:val="57"/>
                <w:sz w:val="20"/>
              </w:rPr>
              <w:t xml:space="preserve"> </w:t>
            </w:r>
            <w:r>
              <w:rPr>
                <w:spacing w:val="-5"/>
                <w:sz w:val="20"/>
              </w:rPr>
              <w:t>of</w:t>
            </w:r>
          </w:p>
          <w:p w14:paraId="23D6C0C7" w14:textId="77777777" w:rsidR="00B735E8" w:rsidRDefault="008E3F0B">
            <w:pPr>
              <w:pStyle w:val="TableParagraph"/>
              <w:spacing w:before="0" w:line="229" w:lineRule="exact"/>
              <w:ind w:left="107"/>
              <w:jc w:val="both"/>
              <w:rPr>
                <w:sz w:val="20"/>
              </w:rPr>
            </w:pPr>
            <w:r>
              <w:rPr>
                <w:sz w:val="20"/>
              </w:rPr>
              <w:t>their</w:t>
            </w:r>
            <w:r>
              <w:rPr>
                <w:spacing w:val="-8"/>
                <w:sz w:val="20"/>
              </w:rPr>
              <w:t xml:space="preserve"> </w:t>
            </w:r>
            <w:r>
              <w:rPr>
                <w:sz w:val="20"/>
              </w:rPr>
              <w:t>personal</w:t>
            </w:r>
            <w:r>
              <w:rPr>
                <w:spacing w:val="-11"/>
                <w:sz w:val="20"/>
              </w:rPr>
              <w:t xml:space="preserve"> </w:t>
            </w:r>
            <w:r>
              <w:rPr>
                <w:sz w:val="20"/>
              </w:rPr>
              <w:t>characteristics</w:t>
            </w:r>
            <w:r>
              <w:rPr>
                <w:spacing w:val="-9"/>
                <w:sz w:val="20"/>
              </w:rPr>
              <w:t xml:space="preserve"> </w:t>
            </w:r>
            <w:r>
              <w:rPr>
                <w:sz w:val="20"/>
              </w:rPr>
              <w:t>or</w:t>
            </w:r>
            <w:r>
              <w:rPr>
                <w:spacing w:val="-10"/>
                <w:sz w:val="20"/>
              </w:rPr>
              <w:t xml:space="preserve"> </w:t>
            </w:r>
            <w:r>
              <w:rPr>
                <w:spacing w:val="-2"/>
                <w:sz w:val="20"/>
              </w:rPr>
              <w:t>background.</w:t>
            </w:r>
          </w:p>
        </w:tc>
      </w:tr>
      <w:tr w:rsidR="00B735E8" w14:paraId="23D6C0CC" w14:textId="77777777">
        <w:trPr>
          <w:trHeight w:val="1240"/>
        </w:trPr>
        <w:tc>
          <w:tcPr>
            <w:tcW w:w="4988" w:type="dxa"/>
          </w:tcPr>
          <w:p w14:paraId="23D6C0C9" w14:textId="77777777" w:rsidR="00B735E8" w:rsidRDefault="008E3F0B">
            <w:pPr>
              <w:pStyle w:val="TableParagraph"/>
              <w:spacing w:before="0" w:line="229" w:lineRule="exact"/>
              <w:ind w:left="107"/>
              <w:rPr>
                <w:sz w:val="20"/>
              </w:rPr>
            </w:pPr>
            <w:r>
              <w:rPr>
                <w:spacing w:val="-2"/>
                <w:sz w:val="20"/>
              </w:rPr>
              <w:t>Equity</w:t>
            </w:r>
          </w:p>
        </w:tc>
        <w:tc>
          <w:tcPr>
            <w:tcW w:w="5002" w:type="dxa"/>
          </w:tcPr>
          <w:p w14:paraId="23D6C0CA" w14:textId="77777777" w:rsidR="00B735E8" w:rsidRDefault="008E3F0B">
            <w:pPr>
              <w:pStyle w:val="TableParagraph"/>
              <w:spacing w:before="0" w:line="259" w:lineRule="auto"/>
              <w:ind w:left="107" w:right="591"/>
              <w:jc w:val="both"/>
              <w:rPr>
                <w:sz w:val="20"/>
              </w:rPr>
            </w:pPr>
            <w:r>
              <w:rPr>
                <w:sz w:val="20"/>
              </w:rPr>
              <w:t xml:space="preserve">Equity </w:t>
            </w:r>
            <w:proofErr w:type="spellStart"/>
            <w:r>
              <w:rPr>
                <w:sz w:val="20"/>
              </w:rPr>
              <w:t>recognises</w:t>
            </w:r>
            <w:proofErr w:type="spellEnd"/>
            <w:r>
              <w:rPr>
                <w:sz w:val="20"/>
              </w:rPr>
              <w:t xml:space="preserve"> that individuals have different needs, circumstances and experiences. We therefore aim to provide tailored support and remove</w:t>
            </w:r>
            <w:r>
              <w:rPr>
                <w:spacing w:val="20"/>
                <w:sz w:val="20"/>
              </w:rPr>
              <w:t xml:space="preserve"> </w:t>
            </w:r>
            <w:r>
              <w:rPr>
                <w:sz w:val="20"/>
              </w:rPr>
              <w:t>barriers</w:t>
            </w:r>
            <w:r>
              <w:rPr>
                <w:spacing w:val="23"/>
                <w:sz w:val="20"/>
              </w:rPr>
              <w:t xml:space="preserve"> </w:t>
            </w:r>
            <w:r>
              <w:rPr>
                <w:sz w:val="20"/>
              </w:rPr>
              <w:t>to</w:t>
            </w:r>
            <w:r>
              <w:rPr>
                <w:spacing w:val="21"/>
                <w:sz w:val="20"/>
              </w:rPr>
              <w:t xml:space="preserve"> </w:t>
            </w:r>
            <w:r>
              <w:rPr>
                <w:sz w:val="20"/>
              </w:rPr>
              <w:t>enable</w:t>
            </w:r>
            <w:r>
              <w:rPr>
                <w:spacing w:val="23"/>
                <w:sz w:val="20"/>
              </w:rPr>
              <w:t xml:space="preserve"> </w:t>
            </w:r>
            <w:r>
              <w:rPr>
                <w:sz w:val="20"/>
              </w:rPr>
              <w:t>everyone</w:t>
            </w:r>
            <w:r>
              <w:rPr>
                <w:spacing w:val="21"/>
                <w:sz w:val="20"/>
              </w:rPr>
              <w:t xml:space="preserve"> </w:t>
            </w:r>
            <w:r>
              <w:rPr>
                <w:sz w:val="20"/>
              </w:rPr>
              <w:t>to</w:t>
            </w:r>
            <w:r>
              <w:rPr>
                <w:spacing w:val="22"/>
                <w:sz w:val="20"/>
              </w:rPr>
              <w:t xml:space="preserve"> </w:t>
            </w:r>
            <w:r>
              <w:rPr>
                <w:spacing w:val="-2"/>
                <w:sz w:val="20"/>
              </w:rPr>
              <w:t>achieve</w:t>
            </w:r>
          </w:p>
          <w:p w14:paraId="23D6C0CB" w14:textId="77777777" w:rsidR="00B735E8" w:rsidRDefault="008E3F0B">
            <w:pPr>
              <w:pStyle w:val="TableParagraph"/>
              <w:spacing w:before="0" w:line="227" w:lineRule="exact"/>
              <w:ind w:left="107"/>
              <w:jc w:val="both"/>
              <w:rPr>
                <w:sz w:val="20"/>
              </w:rPr>
            </w:pPr>
            <w:r>
              <w:rPr>
                <w:sz w:val="20"/>
              </w:rPr>
              <w:t>fair</w:t>
            </w:r>
            <w:r>
              <w:rPr>
                <w:spacing w:val="-9"/>
                <w:sz w:val="20"/>
              </w:rPr>
              <w:t xml:space="preserve"> </w:t>
            </w:r>
            <w:r>
              <w:rPr>
                <w:sz w:val="20"/>
              </w:rPr>
              <w:t>and</w:t>
            </w:r>
            <w:r>
              <w:rPr>
                <w:spacing w:val="-8"/>
                <w:sz w:val="20"/>
              </w:rPr>
              <w:t xml:space="preserve"> </w:t>
            </w:r>
            <w:r>
              <w:rPr>
                <w:sz w:val="20"/>
              </w:rPr>
              <w:t>meaningful</w:t>
            </w:r>
            <w:r>
              <w:rPr>
                <w:spacing w:val="-9"/>
                <w:sz w:val="20"/>
              </w:rPr>
              <w:t xml:space="preserve"> </w:t>
            </w:r>
            <w:r>
              <w:rPr>
                <w:spacing w:val="-2"/>
                <w:sz w:val="20"/>
              </w:rPr>
              <w:t>outcomes.</w:t>
            </w:r>
          </w:p>
        </w:tc>
      </w:tr>
      <w:tr w:rsidR="00B735E8" w14:paraId="23D6C0D0" w14:textId="77777777">
        <w:trPr>
          <w:trHeight w:val="1488"/>
        </w:trPr>
        <w:tc>
          <w:tcPr>
            <w:tcW w:w="4988" w:type="dxa"/>
          </w:tcPr>
          <w:p w14:paraId="23D6C0CD" w14:textId="77777777" w:rsidR="00B735E8" w:rsidRDefault="008E3F0B">
            <w:pPr>
              <w:pStyle w:val="TableParagraph"/>
              <w:spacing w:before="0" w:line="229" w:lineRule="exact"/>
              <w:ind w:left="107"/>
              <w:rPr>
                <w:sz w:val="20"/>
              </w:rPr>
            </w:pPr>
            <w:r>
              <w:rPr>
                <w:spacing w:val="-2"/>
                <w:sz w:val="20"/>
              </w:rPr>
              <w:t>Inclusion</w:t>
            </w:r>
          </w:p>
        </w:tc>
        <w:tc>
          <w:tcPr>
            <w:tcW w:w="5002" w:type="dxa"/>
          </w:tcPr>
          <w:p w14:paraId="23D6C0CE" w14:textId="77777777" w:rsidR="00B735E8" w:rsidRDefault="008E3F0B">
            <w:pPr>
              <w:pStyle w:val="TableParagraph"/>
              <w:spacing w:before="0" w:line="259" w:lineRule="auto"/>
              <w:ind w:left="107" w:right="592"/>
              <w:jc w:val="both"/>
              <w:rPr>
                <w:sz w:val="20"/>
              </w:rPr>
            </w:pPr>
            <w:r>
              <w:rPr>
                <w:sz w:val="20"/>
              </w:rPr>
              <w:t>Inclusion</w:t>
            </w:r>
            <w:r>
              <w:rPr>
                <w:spacing w:val="-14"/>
                <w:sz w:val="20"/>
              </w:rPr>
              <w:t xml:space="preserve"> </w:t>
            </w:r>
            <w:r>
              <w:rPr>
                <w:sz w:val="20"/>
              </w:rPr>
              <w:t>is</w:t>
            </w:r>
            <w:r>
              <w:rPr>
                <w:spacing w:val="-14"/>
                <w:sz w:val="20"/>
              </w:rPr>
              <w:t xml:space="preserve"> </w:t>
            </w:r>
            <w:r>
              <w:rPr>
                <w:sz w:val="20"/>
              </w:rPr>
              <w:t>about</w:t>
            </w:r>
            <w:r>
              <w:rPr>
                <w:spacing w:val="-14"/>
                <w:sz w:val="20"/>
              </w:rPr>
              <w:t xml:space="preserve"> </w:t>
            </w:r>
            <w:r>
              <w:rPr>
                <w:sz w:val="20"/>
              </w:rPr>
              <w:t>creating</w:t>
            </w:r>
            <w:r>
              <w:rPr>
                <w:spacing w:val="-14"/>
                <w:sz w:val="20"/>
              </w:rPr>
              <w:t xml:space="preserve"> </w:t>
            </w:r>
            <w:r>
              <w:rPr>
                <w:sz w:val="20"/>
              </w:rPr>
              <w:t>an</w:t>
            </w:r>
            <w:r>
              <w:rPr>
                <w:spacing w:val="-14"/>
                <w:sz w:val="20"/>
              </w:rPr>
              <w:t xml:space="preserve"> </w:t>
            </w:r>
            <w:r>
              <w:rPr>
                <w:sz w:val="20"/>
              </w:rPr>
              <w:t>environment</w:t>
            </w:r>
            <w:r>
              <w:rPr>
                <w:spacing w:val="-14"/>
                <w:sz w:val="20"/>
              </w:rPr>
              <w:t xml:space="preserve"> </w:t>
            </w:r>
            <w:r>
              <w:rPr>
                <w:sz w:val="20"/>
              </w:rPr>
              <w:t>where everyone</w:t>
            </w:r>
            <w:r>
              <w:rPr>
                <w:spacing w:val="-14"/>
                <w:sz w:val="20"/>
              </w:rPr>
              <w:t xml:space="preserve"> </w:t>
            </w:r>
            <w:r>
              <w:rPr>
                <w:sz w:val="20"/>
              </w:rPr>
              <w:t>feels</w:t>
            </w:r>
            <w:r>
              <w:rPr>
                <w:spacing w:val="-14"/>
                <w:sz w:val="20"/>
              </w:rPr>
              <w:t xml:space="preserve"> </w:t>
            </w:r>
            <w:r>
              <w:rPr>
                <w:sz w:val="20"/>
              </w:rPr>
              <w:t>respected,</w:t>
            </w:r>
            <w:r>
              <w:rPr>
                <w:spacing w:val="-14"/>
                <w:sz w:val="20"/>
              </w:rPr>
              <w:t xml:space="preserve"> </w:t>
            </w:r>
            <w:r>
              <w:rPr>
                <w:sz w:val="20"/>
              </w:rPr>
              <w:t>welcomed,</w:t>
            </w:r>
            <w:r>
              <w:rPr>
                <w:spacing w:val="-14"/>
                <w:sz w:val="20"/>
              </w:rPr>
              <w:t xml:space="preserve"> </w:t>
            </w:r>
            <w:r>
              <w:rPr>
                <w:sz w:val="20"/>
              </w:rPr>
              <w:t>and</w:t>
            </w:r>
            <w:r>
              <w:rPr>
                <w:spacing w:val="-14"/>
                <w:sz w:val="20"/>
              </w:rPr>
              <w:t xml:space="preserve"> </w:t>
            </w:r>
            <w:r>
              <w:rPr>
                <w:sz w:val="20"/>
              </w:rPr>
              <w:t>able</w:t>
            </w:r>
            <w:r>
              <w:rPr>
                <w:spacing w:val="-14"/>
                <w:sz w:val="20"/>
              </w:rPr>
              <w:t xml:space="preserve"> </w:t>
            </w:r>
            <w:r>
              <w:rPr>
                <w:sz w:val="20"/>
              </w:rPr>
              <w:t xml:space="preserve">to </w:t>
            </w:r>
            <w:r>
              <w:rPr>
                <w:spacing w:val="-2"/>
                <w:sz w:val="20"/>
              </w:rPr>
              <w:t>contribute fully.</w:t>
            </w:r>
            <w:r>
              <w:rPr>
                <w:spacing w:val="-3"/>
                <w:sz w:val="20"/>
              </w:rPr>
              <w:t xml:space="preserve"> </w:t>
            </w:r>
            <w:r>
              <w:rPr>
                <w:spacing w:val="-2"/>
                <w:sz w:val="20"/>
              </w:rPr>
              <w:t>Inclusion</w:t>
            </w:r>
            <w:r>
              <w:rPr>
                <w:spacing w:val="-4"/>
                <w:sz w:val="20"/>
              </w:rPr>
              <w:t xml:space="preserve"> </w:t>
            </w:r>
            <w:r>
              <w:rPr>
                <w:spacing w:val="-2"/>
                <w:sz w:val="20"/>
              </w:rPr>
              <w:t xml:space="preserve">means actively listening </w:t>
            </w:r>
            <w:r>
              <w:rPr>
                <w:sz w:val="20"/>
              </w:rPr>
              <w:t>to, involving and valuing individuals, ensuring that</w:t>
            </w:r>
            <w:r>
              <w:rPr>
                <w:spacing w:val="38"/>
                <w:sz w:val="20"/>
              </w:rPr>
              <w:t xml:space="preserve"> </w:t>
            </w:r>
            <w:r>
              <w:rPr>
                <w:sz w:val="20"/>
              </w:rPr>
              <w:t>everyone</w:t>
            </w:r>
            <w:r>
              <w:rPr>
                <w:spacing w:val="38"/>
                <w:sz w:val="20"/>
              </w:rPr>
              <w:t xml:space="preserve"> </w:t>
            </w:r>
            <w:r>
              <w:rPr>
                <w:sz w:val="20"/>
              </w:rPr>
              <w:t>feels</w:t>
            </w:r>
            <w:r>
              <w:rPr>
                <w:spacing w:val="40"/>
                <w:sz w:val="20"/>
              </w:rPr>
              <w:t xml:space="preserve"> </w:t>
            </w:r>
            <w:r>
              <w:rPr>
                <w:sz w:val="20"/>
              </w:rPr>
              <w:t>a</w:t>
            </w:r>
            <w:r>
              <w:rPr>
                <w:spacing w:val="38"/>
                <w:sz w:val="20"/>
              </w:rPr>
              <w:t xml:space="preserve"> </w:t>
            </w:r>
            <w:r>
              <w:rPr>
                <w:sz w:val="20"/>
              </w:rPr>
              <w:t>sense</w:t>
            </w:r>
            <w:r>
              <w:rPr>
                <w:spacing w:val="39"/>
                <w:sz w:val="20"/>
              </w:rPr>
              <w:t xml:space="preserve"> </w:t>
            </w:r>
            <w:r>
              <w:rPr>
                <w:sz w:val="20"/>
              </w:rPr>
              <w:t>of</w:t>
            </w:r>
            <w:r>
              <w:rPr>
                <w:spacing w:val="37"/>
                <w:sz w:val="20"/>
              </w:rPr>
              <w:t xml:space="preserve"> </w:t>
            </w:r>
            <w:r>
              <w:rPr>
                <w:sz w:val="20"/>
              </w:rPr>
              <w:t>belonging</w:t>
            </w:r>
            <w:r>
              <w:rPr>
                <w:spacing w:val="39"/>
                <w:sz w:val="20"/>
              </w:rPr>
              <w:t xml:space="preserve"> </w:t>
            </w:r>
            <w:r>
              <w:rPr>
                <w:spacing w:val="-5"/>
                <w:sz w:val="20"/>
              </w:rPr>
              <w:t>and</w:t>
            </w:r>
          </w:p>
          <w:p w14:paraId="23D6C0CF" w14:textId="77777777" w:rsidR="00B735E8" w:rsidRDefault="008E3F0B">
            <w:pPr>
              <w:pStyle w:val="TableParagraph"/>
              <w:spacing w:before="0" w:line="227" w:lineRule="exact"/>
              <w:ind w:left="107"/>
              <w:rPr>
                <w:sz w:val="20"/>
              </w:rPr>
            </w:pPr>
            <w:r>
              <w:rPr>
                <w:spacing w:val="-2"/>
                <w:sz w:val="20"/>
              </w:rPr>
              <w:t>purpose.</w:t>
            </w:r>
          </w:p>
        </w:tc>
      </w:tr>
      <w:tr w:rsidR="00B735E8" w14:paraId="23D6C0D4" w14:textId="77777777">
        <w:trPr>
          <w:trHeight w:val="1986"/>
        </w:trPr>
        <w:tc>
          <w:tcPr>
            <w:tcW w:w="4988" w:type="dxa"/>
          </w:tcPr>
          <w:p w14:paraId="23D6C0D1" w14:textId="77777777" w:rsidR="00B735E8" w:rsidRDefault="008E3F0B">
            <w:pPr>
              <w:pStyle w:val="TableParagraph"/>
              <w:spacing w:before="2"/>
              <w:ind w:left="107"/>
              <w:rPr>
                <w:sz w:val="20"/>
              </w:rPr>
            </w:pPr>
            <w:r>
              <w:rPr>
                <w:sz w:val="20"/>
              </w:rPr>
              <w:t>Protected</w:t>
            </w:r>
            <w:r>
              <w:rPr>
                <w:spacing w:val="-13"/>
                <w:sz w:val="20"/>
              </w:rPr>
              <w:t xml:space="preserve"> </w:t>
            </w:r>
            <w:r>
              <w:rPr>
                <w:spacing w:val="-2"/>
                <w:sz w:val="20"/>
              </w:rPr>
              <w:t>Characteristics</w:t>
            </w:r>
          </w:p>
        </w:tc>
        <w:tc>
          <w:tcPr>
            <w:tcW w:w="5002" w:type="dxa"/>
          </w:tcPr>
          <w:p w14:paraId="23D6C0D2" w14:textId="77777777" w:rsidR="00B735E8" w:rsidRDefault="008E3F0B">
            <w:pPr>
              <w:pStyle w:val="TableParagraph"/>
              <w:spacing w:before="2" w:line="259" w:lineRule="auto"/>
              <w:ind w:left="107" w:right="591"/>
              <w:jc w:val="both"/>
              <w:rPr>
                <w:sz w:val="20"/>
              </w:rPr>
            </w:pPr>
            <w:r>
              <w:rPr>
                <w:sz w:val="20"/>
              </w:rPr>
              <w:t>Protected characteristics (previously called “strands”) are definitions for groups of people given protection under the Equality Act 2010. They are age, disability, gender reassignment, marriage and civil partnership, pregnancy and maternit</w:t>
            </w:r>
            <w:r>
              <w:rPr>
                <w:sz w:val="20"/>
              </w:rPr>
              <w:t>y, race, relation and belief, sex and sexual</w:t>
            </w:r>
            <w:r>
              <w:rPr>
                <w:spacing w:val="27"/>
                <w:sz w:val="20"/>
              </w:rPr>
              <w:t xml:space="preserve"> </w:t>
            </w:r>
            <w:r>
              <w:rPr>
                <w:sz w:val="20"/>
              </w:rPr>
              <w:t>orientation.</w:t>
            </w:r>
            <w:r>
              <w:rPr>
                <w:spacing w:val="28"/>
                <w:sz w:val="20"/>
              </w:rPr>
              <w:t xml:space="preserve"> </w:t>
            </w:r>
            <w:r>
              <w:rPr>
                <w:sz w:val="20"/>
              </w:rPr>
              <w:t>(</w:t>
            </w:r>
            <w:proofErr w:type="gramStart"/>
            <w:r>
              <w:rPr>
                <w:sz w:val="20"/>
              </w:rPr>
              <w:t>see</w:t>
            </w:r>
            <w:proofErr w:type="gramEnd"/>
            <w:r>
              <w:rPr>
                <w:spacing w:val="28"/>
                <w:sz w:val="20"/>
              </w:rPr>
              <w:t xml:space="preserve"> </w:t>
            </w:r>
            <w:r>
              <w:rPr>
                <w:sz w:val="20"/>
              </w:rPr>
              <w:t>appendix</w:t>
            </w:r>
            <w:r>
              <w:rPr>
                <w:spacing w:val="29"/>
                <w:sz w:val="20"/>
              </w:rPr>
              <w:t xml:space="preserve"> </w:t>
            </w:r>
            <w:r>
              <w:rPr>
                <w:sz w:val="20"/>
              </w:rPr>
              <w:t>2,</w:t>
            </w:r>
            <w:r>
              <w:rPr>
                <w:spacing w:val="28"/>
                <w:sz w:val="20"/>
              </w:rPr>
              <w:t xml:space="preserve"> </w:t>
            </w:r>
            <w:r>
              <w:rPr>
                <w:sz w:val="20"/>
              </w:rPr>
              <w:t>item</w:t>
            </w:r>
            <w:r>
              <w:rPr>
                <w:spacing w:val="28"/>
                <w:sz w:val="20"/>
              </w:rPr>
              <w:t xml:space="preserve"> </w:t>
            </w:r>
            <w:r>
              <w:rPr>
                <w:sz w:val="20"/>
              </w:rPr>
              <w:t>5</w:t>
            </w:r>
            <w:r>
              <w:rPr>
                <w:spacing w:val="30"/>
                <w:sz w:val="20"/>
              </w:rPr>
              <w:t xml:space="preserve"> </w:t>
            </w:r>
            <w:r>
              <w:rPr>
                <w:spacing w:val="-5"/>
                <w:sz w:val="20"/>
              </w:rPr>
              <w:t>for</w:t>
            </w:r>
          </w:p>
          <w:p w14:paraId="23D6C0D3" w14:textId="77777777" w:rsidR="00B735E8" w:rsidRDefault="008E3F0B">
            <w:pPr>
              <w:pStyle w:val="TableParagraph"/>
              <w:spacing w:before="0" w:line="226" w:lineRule="exact"/>
              <w:ind w:left="107"/>
              <w:rPr>
                <w:sz w:val="20"/>
              </w:rPr>
            </w:pPr>
            <w:r>
              <w:rPr>
                <w:spacing w:val="-2"/>
                <w:sz w:val="20"/>
              </w:rPr>
              <w:t>details)</w:t>
            </w:r>
          </w:p>
        </w:tc>
      </w:tr>
      <w:tr w:rsidR="00B735E8" w14:paraId="23D6C0D8" w14:textId="77777777">
        <w:trPr>
          <w:trHeight w:val="497"/>
        </w:trPr>
        <w:tc>
          <w:tcPr>
            <w:tcW w:w="4988" w:type="dxa"/>
          </w:tcPr>
          <w:p w14:paraId="23D6C0D5" w14:textId="77777777" w:rsidR="00B735E8" w:rsidRDefault="008E3F0B">
            <w:pPr>
              <w:pStyle w:val="TableParagraph"/>
              <w:spacing w:before="0" w:line="229" w:lineRule="exact"/>
              <w:ind w:left="107"/>
              <w:rPr>
                <w:sz w:val="20"/>
              </w:rPr>
            </w:pPr>
            <w:r>
              <w:rPr>
                <w:sz w:val="20"/>
              </w:rPr>
              <w:t>Direct</w:t>
            </w:r>
            <w:r>
              <w:rPr>
                <w:spacing w:val="-9"/>
                <w:sz w:val="20"/>
              </w:rPr>
              <w:t xml:space="preserve"> </w:t>
            </w:r>
            <w:r>
              <w:rPr>
                <w:spacing w:val="-2"/>
                <w:sz w:val="20"/>
              </w:rPr>
              <w:t>Discrimination</w:t>
            </w:r>
          </w:p>
        </w:tc>
        <w:tc>
          <w:tcPr>
            <w:tcW w:w="5002" w:type="dxa"/>
          </w:tcPr>
          <w:p w14:paraId="23D6C0D6" w14:textId="77777777" w:rsidR="00B735E8" w:rsidRDefault="008E3F0B">
            <w:pPr>
              <w:pStyle w:val="TableParagraph"/>
              <w:spacing w:before="0" w:line="229" w:lineRule="exact"/>
              <w:ind w:left="107"/>
              <w:rPr>
                <w:sz w:val="20"/>
              </w:rPr>
            </w:pPr>
            <w:r>
              <w:rPr>
                <w:sz w:val="20"/>
              </w:rPr>
              <w:t>Someone</w:t>
            </w:r>
            <w:r>
              <w:rPr>
                <w:spacing w:val="-9"/>
                <w:sz w:val="20"/>
              </w:rPr>
              <w:t xml:space="preserve"> </w:t>
            </w:r>
            <w:r>
              <w:rPr>
                <w:sz w:val="20"/>
              </w:rPr>
              <w:t>is</w:t>
            </w:r>
            <w:r>
              <w:rPr>
                <w:spacing w:val="-9"/>
                <w:sz w:val="20"/>
              </w:rPr>
              <w:t xml:space="preserve"> </w:t>
            </w:r>
            <w:r>
              <w:rPr>
                <w:sz w:val="20"/>
              </w:rPr>
              <w:t>treated</w:t>
            </w:r>
            <w:r>
              <w:rPr>
                <w:spacing w:val="-8"/>
                <w:sz w:val="20"/>
              </w:rPr>
              <w:t xml:space="preserve"> </w:t>
            </w:r>
            <w:r>
              <w:rPr>
                <w:sz w:val="20"/>
              </w:rPr>
              <w:t>less</w:t>
            </w:r>
            <w:r>
              <w:rPr>
                <w:spacing w:val="-10"/>
                <w:sz w:val="20"/>
              </w:rPr>
              <w:t xml:space="preserve"> </w:t>
            </w:r>
            <w:proofErr w:type="spellStart"/>
            <w:r>
              <w:rPr>
                <w:sz w:val="20"/>
              </w:rPr>
              <w:t>favourably</w:t>
            </w:r>
            <w:proofErr w:type="spellEnd"/>
            <w:r>
              <w:rPr>
                <w:spacing w:val="-7"/>
                <w:sz w:val="20"/>
              </w:rPr>
              <w:t xml:space="preserve"> </w:t>
            </w:r>
            <w:r>
              <w:rPr>
                <w:sz w:val="20"/>
              </w:rPr>
              <w:t>than</w:t>
            </w:r>
            <w:r>
              <w:rPr>
                <w:spacing w:val="-8"/>
                <w:sz w:val="20"/>
              </w:rPr>
              <w:t xml:space="preserve"> </w:t>
            </w:r>
            <w:r>
              <w:rPr>
                <w:spacing w:val="-2"/>
                <w:sz w:val="20"/>
              </w:rPr>
              <w:t>another</w:t>
            </w:r>
          </w:p>
          <w:p w14:paraId="23D6C0D7" w14:textId="77777777" w:rsidR="00B735E8" w:rsidRDefault="008E3F0B">
            <w:pPr>
              <w:pStyle w:val="TableParagraph"/>
              <w:spacing w:before="17"/>
              <w:ind w:left="107"/>
              <w:rPr>
                <w:sz w:val="20"/>
              </w:rPr>
            </w:pPr>
            <w:r>
              <w:rPr>
                <w:sz w:val="20"/>
              </w:rPr>
              <w:t>person</w:t>
            </w:r>
            <w:r>
              <w:rPr>
                <w:spacing w:val="-8"/>
                <w:sz w:val="20"/>
              </w:rPr>
              <w:t xml:space="preserve"> </w:t>
            </w:r>
            <w:r>
              <w:rPr>
                <w:sz w:val="20"/>
              </w:rPr>
              <w:t>because</w:t>
            </w:r>
            <w:r>
              <w:rPr>
                <w:spacing w:val="-4"/>
                <w:sz w:val="20"/>
              </w:rPr>
              <w:t xml:space="preserve"> </w:t>
            </w:r>
            <w:r>
              <w:rPr>
                <w:sz w:val="20"/>
              </w:rPr>
              <w:t>of</w:t>
            </w:r>
            <w:r>
              <w:rPr>
                <w:spacing w:val="-7"/>
                <w:sz w:val="20"/>
              </w:rPr>
              <w:t xml:space="preserve"> </w:t>
            </w:r>
            <w:r>
              <w:rPr>
                <w:sz w:val="20"/>
              </w:rPr>
              <w:t>a</w:t>
            </w:r>
            <w:r>
              <w:rPr>
                <w:spacing w:val="-4"/>
                <w:sz w:val="20"/>
              </w:rPr>
              <w:t xml:space="preserve"> </w:t>
            </w:r>
            <w:r>
              <w:rPr>
                <w:sz w:val="20"/>
              </w:rPr>
              <w:t>protected</w:t>
            </w:r>
            <w:r>
              <w:rPr>
                <w:spacing w:val="-7"/>
                <w:sz w:val="20"/>
              </w:rPr>
              <w:t xml:space="preserve"> </w:t>
            </w:r>
            <w:r>
              <w:rPr>
                <w:spacing w:val="-2"/>
                <w:sz w:val="20"/>
              </w:rPr>
              <w:t>characteristic.</w:t>
            </w:r>
          </w:p>
        </w:tc>
      </w:tr>
      <w:tr w:rsidR="00B735E8" w14:paraId="23D6C0DC" w14:textId="77777777">
        <w:trPr>
          <w:trHeight w:val="743"/>
        </w:trPr>
        <w:tc>
          <w:tcPr>
            <w:tcW w:w="4988" w:type="dxa"/>
          </w:tcPr>
          <w:p w14:paraId="23D6C0D9" w14:textId="77777777" w:rsidR="00B735E8" w:rsidRDefault="008E3F0B">
            <w:pPr>
              <w:pStyle w:val="TableParagraph"/>
              <w:spacing w:before="0" w:line="229" w:lineRule="exact"/>
              <w:ind w:left="107"/>
              <w:rPr>
                <w:sz w:val="20"/>
              </w:rPr>
            </w:pPr>
            <w:r>
              <w:rPr>
                <w:sz w:val="20"/>
              </w:rPr>
              <w:t>Direct</w:t>
            </w:r>
            <w:r>
              <w:rPr>
                <w:spacing w:val="-10"/>
                <w:sz w:val="20"/>
              </w:rPr>
              <w:t xml:space="preserve"> </w:t>
            </w:r>
            <w:r>
              <w:rPr>
                <w:sz w:val="20"/>
              </w:rPr>
              <w:t>Discrimination</w:t>
            </w:r>
            <w:r>
              <w:rPr>
                <w:spacing w:val="-9"/>
                <w:sz w:val="20"/>
              </w:rPr>
              <w:t xml:space="preserve"> </w:t>
            </w:r>
            <w:r>
              <w:rPr>
                <w:sz w:val="20"/>
              </w:rPr>
              <w:t>by</w:t>
            </w:r>
            <w:r>
              <w:rPr>
                <w:spacing w:val="-9"/>
                <w:sz w:val="20"/>
              </w:rPr>
              <w:t xml:space="preserve"> </w:t>
            </w:r>
            <w:r>
              <w:rPr>
                <w:spacing w:val="-2"/>
                <w:sz w:val="20"/>
              </w:rPr>
              <w:t>Association</w:t>
            </w:r>
          </w:p>
        </w:tc>
        <w:tc>
          <w:tcPr>
            <w:tcW w:w="5002" w:type="dxa"/>
          </w:tcPr>
          <w:p w14:paraId="23D6C0DA" w14:textId="77777777" w:rsidR="00B735E8" w:rsidRDefault="008E3F0B">
            <w:pPr>
              <w:pStyle w:val="TableParagraph"/>
              <w:spacing w:before="0" w:line="256" w:lineRule="auto"/>
              <w:ind w:left="107"/>
              <w:rPr>
                <w:sz w:val="20"/>
              </w:rPr>
            </w:pPr>
            <w:r>
              <w:rPr>
                <w:spacing w:val="-2"/>
                <w:sz w:val="20"/>
              </w:rPr>
              <w:t>Someone</w:t>
            </w:r>
            <w:r>
              <w:rPr>
                <w:spacing w:val="-7"/>
                <w:sz w:val="20"/>
              </w:rPr>
              <w:t xml:space="preserve"> </w:t>
            </w:r>
            <w:r>
              <w:rPr>
                <w:spacing w:val="-2"/>
                <w:sz w:val="20"/>
              </w:rPr>
              <w:t>is</w:t>
            </w:r>
            <w:r>
              <w:rPr>
                <w:spacing w:val="-6"/>
                <w:sz w:val="20"/>
              </w:rPr>
              <w:t xml:space="preserve"> </w:t>
            </w:r>
            <w:r>
              <w:rPr>
                <w:spacing w:val="-2"/>
                <w:sz w:val="20"/>
              </w:rPr>
              <w:t>treated</w:t>
            </w:r>
            <w:r>
              <w:rPr>
                <w:spacing w:val="-5"/>
                <w:sz w:val="20"/>
              </w:rPr>
              <w:t xml:space="preserve"> </w:t>
            </w:r>
            <w:r>
              <w:rPr>
                <w:spacing w:val="-2"/>
                <w:sz w:val="20"/>
              </w:rPr>
              <w:t>less</w:t>
            </w:r>
            <w:r>
              <w:rPr>
                <w:spacing w:val="-6"/>
                <w:sz w:val="20"/>
              </w:rPr>
              <w:t xml:space="preserve"> </w:t>
            </w:r>
            <w:proofErr w:type="spellStart"/>
            <w:r>
              <w:rPr>
                <w:spacing w:val="-2"/>
                <w:sz w:val="20"/>
              </w:rPr>
              <w:t>favourably</w:t>
            </w:r>
            <w:proofErr w:type="spellEnd"/>
            <w:r>
              <w:rPr>
                <w:spacing w:val="-6"/>
                <w:sz w:val="20"/>
              </w:rPr>
              <w:t xml:space="preserve"> </w:t>
            </w:r>
            <w:r>
              <w:rPr>
                <w:spacing w:val="-2"/>
                <w:sz w:val="20"/>
              </w:rPr>
              <w:t>because</w:t>
            </w:r>
            <w:r>
              <w:rPr>
                <w:spacing w:val="-7"/>
                <w:sz w:val="20"/>
              </w:rPr>
              <w:t xml:space="preserve"> </w:t>
            </w:r>
            <w:r>
              <w:rPr>
                <w:spacing w:val="-2"/>
                <w:sz w:val="20"/>
              </w:rPr>
              <w:t xml:space="preserve">they </w:t>
            </w:r>
            <w:r>
              <w:rPr>
                <w:sz w:val="20"/>
              </w:rPr>
              <w:t>associate</w:t>
            </w:r>
            <w:r>
              <w:rPr>
                <w:spacing w:val="76"/>
                <w:w w:val="150"/>
                <w:sz w:val="20"/>
              </w:rPr>
              <w:t xml:space="preserve"> </w:t>
            </w:r>
            <w:r>
              <w:rPr>
                <w:sz w:val="20"/>
              </w:rPr>
              <w:t>with</w:t>
            </w:r>
            <w:r>
              <w:rPr>
                <w:spacing w:val="76"/>
                <w:w w:val="150"/>
                <w:sz w:val="20"/>
              </w:rPr>
              <w:t xml:space="preserve"> </w:t>
            </w:r>
            <w:proofErr w:type="gramStart"/>
            <w:r>
              <w:rPr>
                <w:sz w:val="20"/>
              </w:rPr>
              <w:t>another</w:t>
            </w:r>
            <w:r>
              <w:rPr>
                <w:spacing w:val="26"/>
                <w:sz w:val="20"/>
              </w:rPr>
              <w:t xml:space="preserve">  </w:t>
            </w:r>
            <w:r>
              <w:rPr>
                <w:sz w:val="20"/>
              </w:rPr>
              <w:t>person</w:t>
            </w:r>
            <w:proofErr w:type="gramEnd"/>
            <w:r>
              <w:rPr>
                <w:spacing w:val="77"/>
                <w:w w:val="150"/>
                <w:sz w:val="20"/>
              </w:rPr>
              <w:t xml:space="preserve"> </w:t>
            </w:r>
            <w:r>
              <w:rPr>
                <w:sz w:val="20"/>
              </w:rPr>
              <w:t>who</w:t>
            </w:r>
            <w:r>
              <w:rPr>
                <w:spacing w:val="77"/>
                <w:w w:val="150"/>
                <w:sz w:val="20"/>
              </w:rPr>
              <w:t xml:space="preserve"> </w:t>
            </w:r>
            <w:r>
              <w:rPr>
                <w:sz w:val="20"/>
              </w:rPr>
              <w:t>has</w:t>
            </w:r>
            <w:r>
              <w:rPr>
                <w:spacing w:val="77"/>
                <w:w w:val="150"/>
                <w:sz w:val="20"/>
              </w:rPr>
              <w:t xml:space="preserve"> </w:t>
            </w:r>
            <w:r>
              <w:rPr>
                <w:spacing w:val="-10"/>
                <w:sz w:val="20"/>
              </w:rPr>
              <w:t>a</w:t>
            </w:r>
          </w:p>
          <w:p w14:paraId="23D6C0DB" w14:textId="77777777" w:rsidR="00B735E8" w:rsidRDefault="008E3F0B">
            <w:pPr>
              <w:pStyle w:val="TableParagraph"/>
              <w:spacing w:before="4" w:line="227" w:lineRule="exact"/>
              <w:ind w:left="107"/>
              <w:rPr>
                <w:sz w:val="20"/>
              </w:rPr>
            </w:pPr>
            <w:r>
              <w:rPr>
                <w:sz w:val="20"/>
              </w:rPr>
              <w:t>protected</w:t>
            </w:r>
            <w:r>
              <w:rPr>
                <w:spacing w:val="-10"/>
                <w:sz w:val="20"/>
              </w:rPr>
              <w:t xml:space="preserve"> </w:t>
            </w:r>
            <w:r>
              <w:rPr>
                <w:spacing w:val="-2"/>
                <w:sz w:val="20"/>
              </w:rPr>
              <w:t>characteristic.</w:t>
            </w:r>
          </w:p>
        </w:tc>
      </w:tr>
      <w:tr w:rsidR="00B735E8" w14:paraId="23D6C0E0" w14:textId="77777777">
        <w:trPr>
          <w:trHeight w:val="745"/>
        </w:trPr>
        <w:tc>
          <w:tcPr>
            <w:tcW w:w="4988" w:type="dxa"/>
          </w:tcPr>
          <w:p w14:paraId="23D6C0DD" w14:textId="77777777" w:rsidR="00B735E8" w:rsidRDefault="008E3F0B">
            <w:pPr>
              <w:pStyle w:val="TableParagraph"/>
              <w:spacing w:before="0" w:line="229" w:lineRule="exact"/>
              <w:ind w:left="107"/>
              <w:rPr>
                <w:sz w:val="20"/>
              </w:rPr>
            </w:pPr>
            <w:r>
              <w:rPr>
                <w:sz w:val="20"/>
              </w:rPr>
              <w:t>Direct</w:t>
            </w:r>
            <w:r>
              <w:rPr>
                <w:spacing w:val="-10"/>
                <w:sz w:val="20"/>
              </w:rPr>
              <w:t xml:space="preserve"> </w:t>
            </w:r>
            <w:r>
              <w:rPr>
                <w:sz w:val="20"/>
              </w:rPr>
              <w:t>Discrimination</w:t>
            </w:r>
            <w:r>
              <w:rPr>
                <w:spacing w:val="-9"/>
                <w:sz w:val="20"/>
              </w:rPr>
              <w:t xml:space="preserve"> </w:t>
            </w:r>
            <w:r>
              <w:rPr>
                <w:sz w:val="20"/>
              </w:rPr>
              <w:t>by</w:t>
            </w:r>
            <w:r>
              <w:rPr>
                <w:spacing w:val="-9"/>
                <w:sz w:val="20"/>
              </w:rPr>
              <w:t xml:space="preserve"> </w:t>
            </w:r>
            <w:r>
              <w:rPr>
                <w:spacing w:val="-2"/>
                <w:sz w:val="20"/>
              </w:rPr>
              <w:t>Perception</w:t>
            </w:r>
          </w:p>
        </w:tc>
        <w:tc>
          <w:tcPr>
            <w:tcW w:w="5002" w:type="dxa"/>
          </w:tcPr>
          <w:p w14:paraId="23D6C0DE" w14:textId="77777777" w:rsidR="00B735E8" w:rsidRDefault="008E3F0B">
            <w:pPr>
              <w:pStyle w:val="TableParagraph"/>
              <w:spacing w:before="0" w:line="229" w:lineRule="exact"/>
              <w:ind w:left="107"/>
              <w:rPr>
                <w:sz w:val="20"/>
              </w:rPr>
            </w:pPr>
            <w:r>
              <w:rPr>
                <w:sz w:val="20"/>
              </w:rPr>
              <w:t>Someone</w:t>
            </w:r>
            <w:r>
              <w:rPr>
                <w:spacing w:val="-9"/>
                <w:sz w:val="20"/>
              </w:rPr>
              <w:t xml:space="preserve"> </w:t>
            </w:r>
            <w:r>
              <w:rPr>
                <w:sz w:val="20"/>
              </w:rPr>
              <w:t>is</w:t>
            </w:r>
            <w:r>
              <w:rPr>
                <w:spacing w:val="-9"/>
                <w:sz w:val="20"/>
              </w:rPr>
              <w:t xml:space="preserve"> </w:t>
            </w:r>
            <w:r>
              <w:rPr>
                <w:sz w:val="20"/>
              </w:rPr>
              <w:t>treated</w:t>
            </w:r>
            <w:r>
              <w:rPr>
                <w:spacing w:val="-8"/>
                <w:sz w:val="20"/>
              </w:rPr>
              <w:t xml:space="preserve"> </w:t>
            </w:r>
            <w:r>
              <w:rPr>
                <w:sz w:val="20"/>
              </w:rPr>
              <w:t>less</w:t>
            </w:r>
            <w:r>
              <w:rPr>
                <w:spacing w:val="-10"/>
                <w:sz w:val="20"/>
              </w:rPr>
              <w:t xml:space="preserve"> </w:t>
            </w:r>
            <w:proofErr w:type="spellStart"/>
            <w:r>
              <w:rPr>
                <w:sz w:val="20"/>
              </w:rPr>
              <w:t>favourably</w:t>
            </w:r>
            <w:proofErr w:type="spellEnd"/>
            <w:r>
              <w:rPr>
                <w:spacing w:val="-7"/>
                <w:sz w:val="20"/>
              </w:rPr>
              <w:t xml:space="preserve"> </w:t>
            </w:r>
            <w:r>
              <w:rPr>
                <w:sz w:val="20"/>
              </w:rPr>
              <w:t>than</w:t>
            </w:r>
            <w:r>
              <w:rPr>
                <w:spacing w:val="-8"/>
                <w:sz w:val="20"/>
              </w:rPr>
              <w:t xml:space="preserve"> </w:t>
            </w:r>
            <w:r>
              <w:rPr>
                <w:spacing w:val="-2"/>
                <w:sz w:val="20"/>
              </w:rPr>
              <w:t>another</w:t>
            </w:r>
          </w:p>
          <w:p w14:paraId="23D6C0DF" w14:textId="77777777" w:rsidR="00B735E8" w:rsidRDefault="008E3F0B">
            <w:pPr>
              <w:pStyle w:val="TableParagraph"/>
              <w:spacing w:before="9" w:line="240" w:lineRule="atLeast"/>
              <w:ind w:left="107" w:right="691"/>
              <w:rPr>
                <w:sz w:val="20"/>
              </w:rPr>
            </w:pPr>
            <w:r>
              <w:rPr>
                <w:sz w:val="20"/>
              </w:rPr>
              <w:t>person</w:t>
            </w:r>
            <w:r>
              <w:rPr>
                <w:spacing w:val="80"/>
                <w:sz w:val="20"/>
              </w:rPr>
              <w:t xml:space="preserve"> </w:t>
            </w:r>
            <w:r>
              <w:rPr>
                <w:sz w:val="20"/>
              </w:rPr>
              <w:t>because</w:t>
            </w:r>
            <w:r>
              <w:rPr>
                <w:spacing w:val="80"/>
                <w:sz w:val="20"/>
              </w:rPr>
              <w:t xml:space="preserve"> </w:t>
            </w:r>
            <w:r>
              <w:rPr>
                <w:sz w:val="20"/>
              </w:rPr>
              <w:t>others</w:t>
            </w:r>
            <w:r>
              <w:rPr>
                <w:spacing w:val="80"/>
                <w:sz w:val="20"/>
              </w:rPr>
              <w:t xml:space="preserve"> </w:t>
            </w:r>
            <w:r>
              <w:rPr>
                <w:sz w:val="20"/>
              </w:rPr>
              <w:t>think</w:t>
            </w:r>
            <w:r>
              <w:rPr>
                <w:spacing w:val="80"/>
                <w:sz w:val="20"/>
              </w:rPr>
              <w:t xml:space="preserve"> </w:t>
            </w:r>
            <w:r>
              <w:rPr>
                <w:sz w:val="20"/>
              </w:rPr>
              <w:t>they</w:t>
            </w:r>
            <w:r>
              <w:rPr>
                <w:spacing w:val="80"/>
                <w:sz w:val="20"/>
              </w:rPr>
              <w:t xml:space="preserve"> </w:t>
            </w:r>
            <w:r>
              <w:rPr>
                <w:sz w:val="20"/>
              </w:rPr>
              <w:t>have</w:t>
            </w:r>
            <w:r>
              <w:rPr>
                <w:spacing w:val="80"/>
                <w:sz w:val="20"/>
              </w:rPr>
              <w:t xml:space="preserve"> </w:t>
            </w:r>
            <w:r>
              <w:rPr>
                <w:sz w:val="20"/>
              </w:rPr>
              <w:t>a particular protected characteristic</w:t>
            </w:r>
          </w:p>
        </w:tc>
      </w:tr>
    </w:tbl>
    <w:p w14:paraId="23D6C0E1" w14:textId="77777777" w:rsidR="00B735E8" w:rsidRDefault="00B735E8">
      <w:pPr>
        <w:pStyle w:val="BodyText"/>
        <w:rPr>
          <w:b/>
          <w:sz w:val="20"/>
        </w:rPr>
      </w:pPr>
    </w:p>
    <w:p w14:paraId="23D6C0E2" w14:textId="77777777" w:rsidR="00B735E8" w:rsidRDefault="00B735E8">
      <w:pPr>
        <w:pStyle w:val="BodyText"/>
        <w:rPr>
          <w:b/>
          <w:sz w:val="20"/>
        </w:rPr>
      </w:pPr>
    </w:p>
    <w:p w14:paraId="23D6C0E3" w14:textId="77777777" w:rsidR="00B735E8" w:rsidRDefault="00B735E8">
      <w:pPr>
        <w:pStyle w:val="BodyText"/>
        <w:rPr>
          <w:b/>
          <w:sz w:val="20"/>
        </w:rPr>
      </w:pPr>
    </w:p>
    <w:p w14:paraId="23D6C0E4" w14:textId="77777777" w:rsidR="00B735E8" w:rsidRDefault="00B735E8">
      <w:pPr>
        <w:pStyle w:val="BodyText"/>
        <w:spacing w:before="62" w:after="1"/>
        <w:rPr>
          <w:b/>
          <w:sz w:val="2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6"/>
        <w:gridCol w:w="1111"/>
        <w:gridCol w:w="1116"/>
        <w:gridCol w:w="1111"/>
        <w:gridCol w:w="1114"/>
        <w:gridCol w:w="1111"/>
        <w:gridCol w:w="1114"/>
        <w:gridCol w:w="1111"/>
        <w:gridCol w:w="1111"/>
        <w:gridCol w:w="1111"/>
      </w:tblGrid>
      <w:tr w:rsidR="00B735E8" w14:paraId="23D6C0EF" w14:textId="77777777">
        <w:trPr>
          <w:trHeight w:val="367"/>
        </w:trPr>
        <w:tc>
          <w:tcPr>
            <w:tcW w:w="1116" w:type="dxa"/>
            <w:tcBorders>
              <w:top w:val="nil"/>
            </w:tcBorders>
          </w:tcPr>
          <w:p w14:paraId="23D6C0E5" w14:textId="77777777" w:rsidR="00B735E8" w:rsidRDefault="008E3F0B">
            <w:pPr>
              <w:pStyle w:val="TableParagraph"/>
              <w:ind w:left="115"/>
              <w:rPr>
                <w:b/>
                <w:sz w:val="24"/>
              </w:rPr>
            </w:pPr>
            <w:r>
              <w:rPr>
                <w:b/>
                <w:spacing w:val="-2"/>
                <w:sz w:val="24"/>
              </w:rPr>
              <w:t>Issued</w:t>
            </w:r>
          </w:p>
        </w:tc>
        <w:tc>
          <w:tcPr>
            <w:tcW w:w="1111" w:type="dxa"/>
            <w:tcBorders>
              <w:top w:val="nil"/>
            </w:tcBorders>
          </w:tcPr>
          <w:p w14:paraId="23D6C0E6"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1</w:t>
            </w:r>
          </w:p>
        </w:tc>
        <w:tc>
          <w:tcPr>
            <w:tcW w:w="1116" w:type="dxa"/>
            <w:tcBorders>
              <w:top w:val="nil"/>
            </w:tcBorders>
          </w:tcPr>
          <w:p w14:paraId="23D6C0E7" w14:textId="77777777" w:rsidR="00B735E8" w:rsidRDefault="008E3F0B">
            <w:pPr>
              <w:pStyle w:val="TableParagraph"/>
              <w:ind w:left="115"/>
              <w:rPr>
                <w:b/>
                <w:sz w:val="24"/>
              </w:rPr>
            </w:pPr>
            <w:r>
              <w:rPr>
                <w:b/>
                <w:sz w:val="24"/>
              </w:rPr>
              <w:t>Rev</w:t>
            </w:r>
            <w:r>
              <w:rPr>
                <w:b/>
                <w:spacing w:val="-1"/>
                <w:sz w:val="24"/>
              </w:rPr>
              <w:t xml:space="preserve"> </w:t>
            </w:r>
            <w:r>
              <w:rPr>
                <w:b/>
                <w:spacing w:val="-10"/>
                <w:sz w:val="24"/>
              </w:rPr>
              <w:t>2</w:t>
            </w:r>
          </w:p>
        </w:tc>
        <w:tc>
          <w:tcPr>
            <w:tcW w:w="1111" w:type="dxa"/>
            <w:tcBorders>
              <w:top w:val="nil"/>
            </w:tcBorders>
          </w:tcPr>
          <w:p w14:paraId="23D6C0E8"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3</w:t>
            </w:r>
          </w:p>
        </w:tc>
        <w:tc>
          <w:tcPr>
            <w:tcW w:w="1114" w:type="dxa"/>
            <w:tcBorders>
              <w:top w:val="nil"/>
            </w:tcBorders>
          </w:tcPr>
          <w:p w14:paraId="23D6C0E9"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19</w:t>
            </w:r>
          </w:p>
        </w:tc>
        <w:tc>
          <w:tcPr>
            <w:tcW w:w="1111" w:type="dxa"/>
            <w:tcBorders>
              <w:top w:val="nil"/>
            </w:tcBorders>
          </w:tcPr>
          <w:p w14:paraId="23D6C0EA" w14:textId="77777777" w:rsidR="00B735E8" w:rsidRDefault="008E3F0B">
            <w:pPr>
              <w:pStyle w:val="TableParagraph"/>
              <w:ind w:left="46"/>
              <w:rPr>
                <w:b/>
                <w:sz w:val="24"/>
              </w:rPr>
            </w:pPr>
            <w:r>
              <w:rPr>
                <w:b/>
                <w:sz w:val="24"/>
              </w:rPr>
              <w:t>Rev</w:t>
            </w:r>
            <w:r>
              <w:rPr>
                <w:b/>
                <w:spacing w:val="-1"/>
                <w:sz w:val="24"/>
              </w:rPr>
              <w:t xml:space="preserve"> </w:t>
            </w:r>
            <w:r>
              <w:rPr>
                <w:b/>
                <w:spacing w:val="-5"/>
                <w:sz w:val="24"/>
              </w:rPr>
              <w:t>19</w:t>
            </w:r>
          </w:p>
        </w:tc>
        <w:tc>
          <w:tcPr>
            <w:tcW w:w="1114" w:type="dxa"/>
            <w:tcBorders>
              <w:top w:val="nil"/>
            </w:tcBorders>
          </w:tcPr>
          <w:p w14:paraId="23D6C0EB" w14:textId="77777777" w:rsidR="00B735E8" w:rsidRDefault="008E3F0B">
            <w:pPr>
              <w:pStyle w:val="TableParagraph"/>
              <w:ind w:left="46"/>
              <w:rPr>
                <w:b/>
                <w:sz w:val="24"/>
              </w:rPr>
            </w:pPr>
            <w:r>
              <w:rPr>
                <w:b/>
                <w:sz w:val="24"/>
              </w:rPr>
              <w:t>Rev</w:t>
            </w:r>
            <w:r>
              <w:rPr>
                <w:b/>
                <w:spacing w:val="-1"/>
                <w:sz w:val="24"/>
              </w:rPr>
              <w:t xml:space="preserve"> </w:t>
            </w:r>
            <w:r>
              <w:rPr>
                <w:b/>
                <w:spacing w:val="-10"/>
                <w:sz w:val="24"/>
              </w:rPr>
              <w:t>6</w:t>
            </w:r>
          </w:p>
        </w:tc>
        <w:tc>
          <w:tcPr>
            <w:tcW w:w="1111" w:type="dxa"/>
            <w:tcBorders>
              <w:top w:val="nil"/>
            </w:tcBorders>
          </w:tcPr>
          <w:p w14:paraId="23D6C0EC" w14:textId="77777777" w:rsidR="00B735E8" w:rsidRDefault="008E3F0B">
            <w:pPr>
              <w:pStyle w:val="TableParagraph"/>
              <w:ind w:left="111"/>
              <w:rPr>
                <w:b/>
                <w:sz w:val="24"/>
              </w:rPr>
            </w:pPr>
            <w:r>
              <w:rPr>
                <w:b/>
                <w:sz w:val="24"/>
              </w:rPr>
              <w:t>Rev</w:t>
            </w:r>
            <w:r>
              <w:rPr>
                <w:b/>
                <w:spacing w:val="-1"/>
                <w:sz w:val="24"/>
              </w:rPr>
              <w:t xml:space="preserve"> </w:t>
            </w:r>
            <w:r>
              <w:rPr>
                <w:b/>
                <w:spacing w:val="-10"/>
                <w:sz w:val="24"/>
              </w:rPr>
              <w:t>7</w:t>
            </w:r>
          </w:p>
        </w:tc>
        <w:tc>
          <w:tcPr>
            <w:tcW w:w="1111" w:type="dxa"/>
            <w:tcBorders>
              <w:top w:val="nil"/>
            </w:tcBorders>
          </w:tcPr>
          <w:p w14:paraId="23D6C0ED" w14:textId="77777777" w:rsidR="00B735E8" w:rsidRDefault="008E3F0B">
            <w:pPr>
              <w:pStyle w:val="TableParagraph"/>
              <w:ind w:left="114"/>
              <w:rPr>
                <w:b/>
                <w:sz w:val="24"/>
              </w:rPr>
            </w:pPr>
            <w:r>
              <w:rPr>
                <w:b/>
                <w:sz w:val="24"/>
              </w:rPr>
              <w:t>Rev</w:t>
            </w:r>
            <w:r>
              <w:rPr>
                <w:b/>
                <w:spacing w:val="-1"/>
                <w:sz w:val="24"/>
              </w:rPr>
              <w:t xml:space="preserve"> </w:t>
            </w:r>
            <w:r>
              <w:rPr>
                <w:b/>
                <w:spacing w:val="-10"/>
                <w:sz w:val="24"/>
              </w:rPr>
              <w:t>8</w:t>
            </w:r>
          </w:p>
        </w:tc>
        <w:tc>
          <w:tcPr>
            <w:tcW w:w="1111" w:type="dxa"/>
            <w:tcBorders>
              <w:top w:val="nil"/>
            </w:tcBorders>
          </w:tcPr>
          <w:p w14:paraId="23D6C0EE" w14:textId="77777777" w:rsidR="00B735E8" w:rsidRDefault="008E3F0B">
            <w:pPr>
              <w:pStyle w:val="TableParagraph"/>
              <w:ind w:left="117"/>
              <w:rPr>
                <w:b/>
                <w:sz w:val="24"/>
              </w:rPr>
            </w:pPr>
            <w:r>
              <w:rPr>
                <w:b/>
                <w:sz w:val="24"/>
              </w:rPr>
              <w:t>Rev</w:t>
            </w:r>
            <w:r>
              <w:rPr>
                <w:b/>
                <w:spacing w:val="-1"/>
                <w:sz w:val="24"/>
              </w:rPr>
              <w:t xml:space="preserve"> </w:t>
            </w:r>
            <w:r>
              <w:rPr>
                <w:b/>
                <w:spacing w:val="-10"/>
                <w:sz w:val="24"/>
              </w:rPr>
              <w:t>9</w:t>
            </w:r>
          </w:p>
        </w:tc>
      </w:tr>
      <w:tr w:rsidR="00B735E8" w14:paraId="23D6C0FA" w14:textId="77777777">
        <w:trPr>
          <w:trHeight w:val="427"/>
        </w:trPr>
        <w:tc>
          <w:tcPr>
            <w:tcW w:w="1116" w:type="dxa"/>
          </w:tcPr>
          <w:p w14:paraId="23D6C0F0" w14:textId="77777777" w:rsidR="00B735E8" w:rsidRDefault="008E3F0B">
            <w:pPr>
              <w:pStyle w:val="TableParagraph"/>
              <w:ind w:left="115"/>
              <w:rPr>
                <w:b/>
                <w:sz w:val="24"/>
              </w:rPr>
            </w:pPr>
            <w:r>
              <w:rPr>
                <w:b/>
                <w:spacing w:val="-2"/>
                <w:sz w:val="24"/>
              </w:rPr>
              <w:t>22.10.10</w:t>
            </w:r>
          </w:p>
        </w:tc>
        <w:tc>
          <w:tcPr>
            <w:tcW w:w="1111" w:type="dxa"/>
          </w:tcPr>
          <w:p w14:paraId="23D6C0F1" w14:textId="77777777" w:rsidR="00B735E8" w:rsidRDefault="008E3F0B">
            <w:pPr>
              <w:pStyle w:val="TableParagraph"/>
              <w:ind w:left="113"/>
              <w:rPr>
                <w:b/>
                <w:sz w:val="24"/>
              </w:rPr>
            </w:pPr>
            <w:r>
              <w:rPr>
                <w:b/>
                <w:spacing w:val="-2"/>
                <w:sz w:val="24"/>
              </w:rPr>
              <w:t>17.12.10</w:t>
            </w:r>
          </w:p>
        </w:tc>
        <w:tc>
          <w:tcPr>
            <w:tcW w:w="1116" w:type="dxa"/>
          </w:tcPr>
          <w:p w14:paraId="23D6C0F2" w14:textId="77777777" w:rsidR="00B735E8" w:rsidRDefault="008E3F0B">
            <w:pPr>
              <w:pStyle w:val="TableParagraph"/>
              <w:ind w:left="115"/>
              <w:rPr>
                <w:b/>
                <w:sz w:val="24"/>
              </w:rPr>
            </w:pPr>
            <w:r>
              <w:rPr>
                <w:b/>
                <w:spacing w:val="-2"/>
                <w:sz w:val="24"/>
              </w:rPr>
              <w:t>19.12.11</w:t>
            </w:r>
          </w:p>
        </w:tc>
        <w:tc>
          <w:tcPr>
            <w:tcW w:w="1111" w:type="dxa"/>
          </w:tcPr>
          <w:p w14:paraId="23D6C0F3" w14:textId="77777777" w:rsidR="00B735E8" w:rsidRDefault="008E3F0B">
            <w:pPr>
              <w:pStyle w:val="TableParagraph"/>
              <w:ind w:left="113"/>
              <w:rPr>
                <w:b/>
                <w:sz w:val="24"/>
              </w:rPr>
            </w:pPr>
            <w:r>
              <w:rPr>
                <w:b/>
                <w:spacing w:val="-2"/>
                <w:sz w:val="24"/>
              </w:rPr>
              <w:t>06.01.12</w:t>
            </w:r>
          </w:p>
        </w:tc>
        <w:tc>
          <w:tcPr>
            <w:tcW w:w="1114" w:type="dxa"/>
          </w:tcPr>
          <w:p w14:paraId="23D6C0F4" w14:textId="77777777" w:rsidR="00B735E8" w:rsidRDefault="008E3F0B">
            <w:pPr>
              <w:pStyle w:val="TableParagraph"/>
              <w:ind w:left="111"/>
              <w:rPr>
                <w:b/>
                <w:sz w:val="24"/>
              </w:rPr>
            </w:pPr>
            <w:r>
              <w:rPr>
                <w:b/>
                <w:spacing w:val="-2"/>
                <w:sz w:val="24"/>
              </w:rPr>
              <w:t>15.03.13</w:t>
            </w:r>
          </w:p>
        </w:tc>
        <w:tc>
          <w:tcPr>
            <w:tcW w:w="1111" w:type="dxa"/>
          </w:tcPr>
          <w:p w14:paraId="23D6C0F5" w14:textId="77777777" w:rsidR="00B735E8" w:rsidRDefault="008E3F0B">
            <w:pPr>
              <w:pStyle w:val="TableParagraph"/>
              <w:ind w:left="111"/>
              <w:rPr>
                <w:b/>
                <w:sz w:val="24"/>
              </w:rPr>
            </w:pPr>
            <w:r>
              <w:rPr>
                <w:b/>
                <w:spacing w:val="-2"/>
                <w:sz w:val="24"/>
              </w:rPr>
              <w:t>17.10.13</w:t>
            </w:r>
          </w:p>
        </w:tc>
        <w:tc>
          <w:tcPr>
            <w:tcW w:w="1114" w:type="dxa"/>
          </w:tcPr>
          <w:p w14:paraId="23D6C0F6" w14:textId="77777777" w:rsidR="00B735E8" w:rsidRDefault="008E3F0B">
            <w:pPr>
              <w:pStyle w:val="TableParagraph"/>
              <w:ind w:left="114"/>
              <w:rPr>
                <w:b/>
                <w:sz w:val="24"/>
              </w:rPr>
            </w:pPr>
            <w:r>
              <w:rPr>
                <w:b/>
                <w:spacing w:val="-2"/>
                <w:sz w:val="24"/>
              </w:rPr>
              <w:t>08.11.13</w:t>
            </w:r>
          </w:p>
        </w:tc>
        <w:tc>
          <w:tcPr>
            <w:tcW w:w="1111" w:type="dxa"/>
          </w:tcPr>
          <w:p w14:paraId="23D6C0F7" w14:textId="77777777" w:rsidR="00B735E8" w:rsidRDefault="008E3F0B">
            <w:pPr>
              <w:pStyle w:val="TableParagraph"/>
              <w:ind w:left="111"/>
              <w:rPr>
                <w:b/>
                <w:sz w:val="24"/>
              </w:rPr>
            </w:pPr>
            <w:r>
              <w:rPr>
                <w:b/>
                <w:spacing w:val="-2"/>
                <w:sz w:val="24"/>
              </w:rPr>
              <w:t>02.02.14</w:t>
            </w:r>
          </w:p>
        </w:tc>
        <w:tc>
          <w:tcPr>
            <w:tcW w:w="1111" w:type="dxa"/>
          </w:tcPr>
          <w:p w14:paraId="23D6C0F8" w14:textId="77777777" w:rsidR="00B735E8" w:rsidRDefault="008E3F0B">
            <w:pPr>
              <w:pStyle w:val="TableParagraph"/>
              <w:ind w:left="114"/>
              <w:rPr>
                <w:b/>
                <w:sz w:val="24"/>
              </w:rPr>
            </w:pPr>
            <w:r>
              <w:rPr>
                <w:b/>
                <w:spacing w:val="-2"/>
                <w:sz w:val="24"/>
              </w:rPr>
              <w:t>11.07.14</w:t>
            </w:r>
          </w:p>
        </w:tc>
        <w:tc>
          <w:tcPr>
            <w:tcW w:w="1111" w:type="dxa"/>
          </w:tcPr>
          <w:p w14:paraId="23D6C0F9" w14:textId="77777777" w:rsidR="00B735E8" w:rsidRDefault="008E3F0B">
            <w:pPr>
              <w:pStyle w:val="TableParagraph"/>
              <w:ind w:left="117"/>
              <w:rPr>
                <w:b/>
                <w:sz w:val="24"/>
              </w:rPr>
            </w:pPr>
            <w:r>
              <w:rPr>
                <w:b/>
                <w:spacing w:val="-2"/>
                <w:sz w:val="24"/>
              </w:rPr>
              <w:t>26.06.15</w:t>
            </w:r>
          </w:p>
        </w:tc>
      </w:tr>
      <w:tr w:rsidR="00B735E8" w14:paraId="23D6C105" w14:textId="77777777">
        <w:trPr>
          <w:trHeight w:val="426"/>
        </w:trPr>
        <w:tc>
          <w:tcPr>
            <w:tcW w:w="1116" w:type="dxa"/>
          </w:tcPr>
          <w:p w14:paraId="23D6C0FB"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10</w:t>
            </w:r>
          </w:p>
        </w:tc>
        <w:tc>
          <w:tcPr>
            <w:tcW w:w="1111" w:type="dxa"/>
          </w:tcPr>
          <w:p w14:paraId="23D6C0FC" w14:textId="77777777" w:rsidR="00B735E8" w:rsidRDefault="008E3F0B">
            <w:pPr>
              <w:pStyle w:val="TableParagraph"/>
              <w:ind w:left="113"/>
              <w:rPr>
                <w:b/>
                <w:sz w:val="24"/>
              </w:rPr>
            </w:pPr>
            <w:r>
              <w:rPr>
                <w:b/>
                <w:sz w:val="24"/>
              </w:rPr>
              <w:t>Rev</w:t>
            </w:r>
            <w:r>
              <w:rPr>
                <w:b/>
                <w:spacing w:val="-1"/>
                <w:sz w:val="24"/>
              </w:rPr>
              <w:t xml:space="preserve"> </w:t>
            </w:r>
            <w:r>
              <w:rPr>
                <w:b/>
                <w:spacing w:val="-5"/>
                <w:sz w:val="24"/>
              </w:rPr>
              <w:t>11</w:t>
            </w:r>
          </w:p>
        </w:tc>
        <w:tc>
          <w:tcPr>
            <w:tcW w:w="1116" w:type="dxa"/>
          </w:tcPr>
          <w:p w14:paraId="23D6C0FD"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12</w:t>
            </w:r>
          </w:p>
        </w:tc>
        <w:tc>
          <w:tcPr>
            <w:tcW w:w="1111" w:type="dxa"/>
          </w:tcPr>
          <w:p w14:paraId="23D6C0FE" w14:textId="77777777" w:rsidR="00B735E8" w:rsidRDefault="008E3F0B">
            <w:pPr>
              <w:pStyle w:val="TableParagraph"/>
              <w:ind w:left="48"/>
              <w:rPr>
                <w:b/>
                <w:sz w:val="24"/>
              </w:rPr>
            </w:pPr>
            <w:r>
              <w:rPr>
                <w:b/>
                <w:sz w:val="24"/>
              </w:rPr>
              <w:t>Rev</w:t>
            </w:r>
            <w:r>
              <w:rPr>
                <w:b/>
                <w:spacing w:val="-1"/>
                <w:sz w:val="24"/>
              </w:rPr>
              <w:t xml:space="preserve"> </w:t>
            </w:r>
            <w:r>
              <w:rPr>
                <w:b/>
                <w:spacing w:val="-5"/>
                <w:sz w:val="24"/>
              </w:rPr>
              <w:t>13</w:t>
            </w:r>
          </w:p>
        </w:tc>
        <w:tc>
          <w:tcPr>
            <w:tcW w:w="1114" w:type="dxa"/>
          </w:tcPr>
          <w:p w14:paraId="23D6C0FF" w14:textId="77777777" w:rsidR="00B735E8" w:rsidRDefault="008E3F0B">
            <w:pPr>
              <w:pStyle w:val="TableParagraph"/>
              <w:ind w:left="116"/>
              <w:rPr>
                <w:b/>
                <w:sz w:val="24"/>
              </w:rPr>
            </w:pPr>
            <w:r>
              <w:rPr>
                <w:b/>
                <w:sz w:val="24"/>
              </w:rPr>
              <w:t>Rev</w:t>
            </w:r>
            <w:r>
              <w:rPr>
                <w:b/>
                <w:spacing w:val="-5"/>
                <w:sz w:val="24"/>
              </w:rPr>
              <w:t xml:space="preserve"> 14</w:t>
            </w:r>
          </w:p>
        </w:tc>
        <w:tc>
          <w:tcPr>
            <w:tcW w:w="1111" w:type="dxa"/>
          </w:tcPr>
          <w:p w14:paraId="23D6C100"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15</w:t>
            </w:r>
          </w:p>
        </w:tc>
        <w:tc>
          <w:tcPr>
            <w:tcW w:w="1114" w:type="dxa"/>
          </w:tcPr>
          <w:p w14:paraId="23D6C101"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16</w:t>
            </w:r>
          </w:p>
        </w:tc>
        <w:tc>
          <w:tcPr>
            <w:tcW w:w="1111" w:type="dxa"/>
          </w:tcPr>
          <w:p w14:paraId="23D6C102"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17</w:t>
            </w:r>
          </w:p>
        </w:tc>
        <w:tc>
          <w:tcPr>
            <w:tcW w:w="1111" w:type="dxa"/>
          </w:tcPr>
          <w:p w14:paraId="23D6C103" w14:textId="77777777" w:rsidR="00B735E8" w:rsidRDefault="008E3F0B">
            <w:pPr>
              <w:pStyle w:val="TableParagraph"/>
              <w:ind w:left="126"/>
              <w:rPr>
                <w:b/>
                <w:sz w:val="24"/>
              </w:rPr>
            </w:pPr>
            <w:r>
              <w:rPr>
                <w:b/>
                <w:sz w:val="24"/>
              </w:rPr>
              <w:t>Rev</w:t>
            </w:r>
            <w:r>
              <w:rPr>
                <w:b/>
                <w:spacing w:val="-1"/>
                <w:sz w:val="24"/>
              </w:rPr>
              <w:t xml:space="preserve"> </w:t>
            </w:r>
            <w:r>
              <w:rPr>
                <w:b/>
                <w:spacing w:val="-5"/>
                <w:sz w:val="24"/>
              </w:rPr>
              <w:t>18</w:t>
            </w:r>
          </w:p>
        </w:tc>
        <w:tc>
          <w:tcPr>
            <w:tcW w:w="1111" w:type="dxa"/>
          </w:tcPr>
          <w:p w14:paraId="23D6C104" w14:textId="77777777" w:rsidR="00B735E8" w:rsidRDefault="008E3F0B">
            <w:pPr>
              <w:pStyle w:val="TableParagraph"/>
              <w:ind w:left="117"/>
              <w:rPr>
                <w:b/>
                <w:sz w:val="24"/>
              </w:rPr>
            </w:pPr>
            <w:r>
              <w:rPr>
                <w:b/>
                <w:sz w:val="24"/>
              </w:rPr>
              <w:t>Rev</w:t>
            </w:r>
            <w:r>
              <w:rPr>
                <w:b/>
                <w:spacing w:val="-1"/>
                <w:sz w:val="24"/>
              </w:rPr>
              <w:t xml:space="preserve"> </w:t>
            </w:r>
            <w:r>
              <w:rPr>
                <w:b/>
                <w:spacing w:val="-5"/>
                <w:sz w:val="24"/>
              </w:rPr>
              <w:t>19</w:t>
            </w:r>
          </w:p>
        </w:tc>
      </w:tr>
      <w:tr w:rsidR="00B735E8" w14:paraId="23D6C110" w14:textId="77777777">
        <w:trPr>
          <w:trHeight w:val="431"/>
        </w:trPr>
        <w:tc>
          <w:tcPr>
            <w:tcW w:w="1116" w:type="dxa"/>
          </w:tcPr>
          <w:p w14:paraId="23D6C106" w14:textId="77777777" w:rsidR="00B735E8" w:rsidRDefault="008E3F0B">
            <w:pPr>
              <w:pStyle w:val="TableParagraph"/>
              <w:ind w:left="115"/>
              <w:rPr>
                <w:b/>
                <w:sz w:val="24"/>
              </w:rPr>
            </w:pPr>
            <w:r>
              <w:rPr>
                <w:b/>
                <w:spacing w:val="-2"/>
                <w:sz w:val="24"/>
              </w:rPr>
              <w:t>15.07.16</w:t>
            </w:r>
          </w:p>
        </w:tc>
        <w:tc>
          <w:tcPr>
            <w:tcW w:w="1111" w:type="dxa"/>
          </w:tcPr>
          <w:p w14:paraId="23D6C107" w14:textId="77777777" w:rsidR="00B735E8" w:rsidRDefault="008E3F0B">
            <w:pPr>
              <w:pStyle w:val="TableParagraph"/>
              <w:ind w:left="113"/>
              <w:rPr>
                <w:b/>
                <w:sz w:val="24"/>
              </w:rPr>
            </w:pPr>
            <w:r>
              <w:rPr>
                <w:b/>
                <w:spacing w:val="-2"/>
                <w:sz w:val="24"/>
              </w:rPr>
              <w:t>14.06.17</w:t>
            </w:r>
          </w:p>
        </w:tc>
        <w:tc>
          <w:tcPr>
            <w:tcW w:w="1116" w:type="dxa"/>
          </w:tcPr>
          <w:p w14:paraId="23D6C108" w14:textId="77777777" w:rsidR="00B735E8" w:rsidRDefault="008E3F0B">
            <w:pPr>
              <w:pStyle w:val="TableParagraph"/>
              <w:ind w:left="115"/>
              <w:rPr>
                <w:b/>
                <w:sz w:val="24"/>
              </w:rPr>
            </w:pPr>
            <w:r>
              <w:rPr>
                <w:b/>
                <w:spacing w:val="-2"/>
                <w:sz w:val="24"/>
              </w:rPr>
              <w:t>30.04.18</w:t>
            </w:r>
          </w:p>
        </w:tc>
        <w:tc>
          <w:tcPr>
            <w:tcW w:w="1111" w:type="dxa"/>
          </w:tcPr>
          <w:p w14:paraId="23D6C109" w14:textId="77777777" w:rsidR="00B735E8" w:rsidRDefault="008E3F0B">
            <w:pPr>
              <w:pStyle w:val="TableParagraph"/>
              <w:ind w:left="113"/>
              <w:rPr>
                <w:b/>
                <w:sz w:val="24"/>
              </w:rPr>
            </w:pPr>
            <w:r>
              <w:rPr>
                <w:b/>
                <w:spacing w:val="-2"/>
                <w:sz w:val="24"/>
              </w:rPr>
              <w:t>10.09.18</w:t>
            </w:r>
          </w:p>
        </w:tc>
        <w:tc>
          <w:tcPr>
            <w:tcW w:w="1114" w:type="dxa"/>
          </w:tcPr>
          <w:p w14:paraId="23D6C10A" w14:textId="77777777" w:rsidR="00B735E8" w:rsidRDefault="008E3F0B">
            <w:pPr>
              <w:pStyle w:val="TableParagraph"/>
              <w:ind w:left="111"/>
              <w:rPr>
                <w:b/>
                <w:sz w:val="24"/>
              </w:rPr>
            </w:pPr>
            <w:r>
              <w:rPr>
                <w:b/>
                <w:spacing w:val="-2"/>
                <w:sz w:val="24"/>
              </w:rPr>
              <w:t>3.07.19</w:t>
            </w:r>
          </w:p>
        </w:tc>
        <w:tc>
          <w:tcPr>
            <w:tcW w:w="1111" w:type="dxa"/>
          </w:tcPr>
          <w:p w14:paraId="23D6C10B" w14:textId="77777777" w:rsidR="00B735E8" w:rsidRDefault="008E3F0B">
            <w:pPr>
              <w:pStyle w:val="TableParagraph"/>
              <w:ind w:left="128"/>
              <w:rPr>
                <w:b/>
                <w:sz w:val="24"/>
              </w:rPr>
            </w:pPr>
            <w:r>
              <w:rPr>
                <w:b/>
                <w:spacing w:val="-2"/>
                <w:sz w:val="24"/>
              </w:rPr>
              <w:t>3.7.20</w:t>
            </w:r>
          </w:p>
        </w:tc>
        <w:tc>
          <w:tcPr>
            <w:tcW w:w="1114" w:type="dxa"/>
          </w:tcPr>
          <w:p w14:paraId="23D6C10C" w14:textId="77777777" w:rsidR="00B735E8" w:rsidRDefault="008E3F0B">
            <w:pPr>
              <w:pStyle w:val="TableParagraph"/>
              <w:ind w:left="114"/>
              <w:rPr>
                <w:b/>
                <w:sz w:val="24"/>
              </w:rPr>
            </w:pPr>
            <w:r>
              <w:rPr>
                <w:b/>
                <w:spacing w:val="-2"/>
                <w:sz w:val="24"/>
              </w:rPr>
              <w:t>10.9.21</w:t>
            </w:r>
          </w:p>
        </w:tc>
        <w:tc>
          <w:tcPr>
            <w:tcW w:w="1111" w:type="dxa"/>
          </w:tcPr>
          <w:p w14:paraId="23D6C10D" w14:textId="77777777" w:rsidR="00B735E8" w:rsidRDefault="008E3F0B">
            <w:pPr>
              <w:pStyle w:val="TableParagraph"/>
              <w:ind w:left="111"/>
              <w:rPr>
                <w:b/>
                <w:sz w:val="24"/>
              </w:rPr>
            </w:pPr>
            <w:r>
              <w:rPr>
                <w:b/>
                <w:spacing w:val="-2"/>
                <w:sz w:val="24"/>
              </w:rPr>
              <w:t>31.8.22</w:t>
            </w:r>
          </w:p>
        </w:tc>
        <w:tc>
          <w:tcPr>
            <w:tcW w:w="1111" w:type="dxa"/>
          </w:tcPr>
          <w:p w14:paraId="23D6C10E" w14:textId="77777777" w:rsidR="00B735E8" w:rsidRDefault="008E3F0B">
            <w:pPr>
              <w:pStyle w:val="TableParagraph"/>
              <w:ind w:left="114"/>
              <w:rPr>
                <w:b/>
                <w:sz w:val="24"/>
              </w:rPr>
            </w:pPr>
            <w:r>
              <w:rPr>
                <w:b/>
                <w:spacing w:val="-2"/>
                <w:sz w:val="24"/>
              </w:rPr>
              <w:t>13.07.23</w:t>
            </w:r>
          </w:p>
        </w:tc>
        <w:tc>
          <w:tcPr>
            <w:tcW w:w="1111" w:type="dxa"/>
          </w:tcPr>
          <w:p w14:paraId="23D6C10F" w14:textId="77777777" w:rsidR="00B735E8" w:rsidRDefault="008E3F0B">
            <w:pPr>
              <w:pStyle w:val="TableParagraph"/>
              <w:ind w:left="117"/>
              <w:rPr>
                <w:b/>
                <w:sz w:val="24"/>
              </w:rPr>
            </w:pPr>
            <w:r>
              <w:rPr>
                <w:b/>
                <w:spacing w:val="-2"/>
                <w:sz w:val="24"/>
              </w:rPr>
              <w:t>11.6.24</w:t>
            </w:r>
          </w:p>
        </w:tc>
      </w:tr>
      <w:tr w:rsidR="00AC364C" w14:paraId="23D6C11B" w14:textId="77777777">
        <w:trPr>
          <w:trHeight w:val="431"/>
        </w:trPr>
        <w:tc>
          <w:tcPr>
            <w:tcW w:w="1116" w:type="dxa"/>
          </w:tcPr>
          <w:p w14:paraId="23D6C111" w14:textId="77777777" w:rsidR="00AC364C" w:rsidRDefault="00AC364C" w:rsidP="00AC364C">
            <w:pPr>
              <w:pStyle w:val="TableParagraph"/>
              <w:ind w:left="115"/>
              <w:rPr>
                <w:b/>
                <w:sz w:val="24"/>
              </w:rPr>
            </w:pPr>
            <w:r>
              <w:rPr>
                <w:b/>
                <w:sz w:val="24"/>
              </w:rPr>
              <w:t>Rev</w:t>
            </w:r>
            <w:r>
              <w:rPr>
                <w:b/>
                <w:spacing w:val="-1"/>
                <w:sz w:val="24"/>
              </w:rPr>
              <w:t xml:space="preserve"> </w:t>
            </w:r>
            <w:r>
              <w:rPr>
                <w:b/>
                <w:spacing w:val="-5"/>
                <w:sz w:val="24"/>
              </w:rPr>
              <w:t>20</w:t>
            </w:r>
          </w:p>
        </w:tc>
        <w:tc>
          <w:tcPr>
            <w:tcW w:w="1111" w:type="dxa"/>
          </w:tcPr>
          <w:p w14:paraId="23D6C112" w14:textId="24BB9AB3" w:rsidR="00AC364C" w:rsidRDefault="00AC364C" w:rsidP="00AC364C">
            <w:pPr>
              <w:pStyle w:val="TableParagraph"/>
              <w:ind w:left="113"/>
              <w:rPr>
                <w:b/>
                <w:sz w:val="24"/>
              </w:rPr>
            </w:pPr>
            <w:r>
              <w:rPr>
                <w:b/>
                <w:sz w:val="24"/>
              </w:rPr>
              <w:t>Rev 21</w:t>
            </w:r>
          </w:p>
        </w:tc>
        <w:tc>
          <w:tcPr>
            <w:tcW w:w="1116" w:type="dxa"/>
          </w:tcPr>
          <w:p w14:paraId="23D6C113" w14:textId="4C2A8BAF" w:rsidR="00AC364C" w:rsidRDefault="00AC364C" w:rsidP="00AC364C">
            <w:pPr>
              <w:pStyle w:val="TableParagraph"/>
              <w:spacing w:before="0"/>
              <w:rPr>
                <w:rFonts w:ascii="Times New Roman"/>
                <w:sz w:val="20"/>
              </w:rPr>
            </w:pPr>
            <w:r w:rsidRPr="00185B82">
              <w:rPr>
                <w:b/>
                <w:bCs/>
                <w:sz w:val="24"/>
                <w:szCs w:val="24"/>
              </w:rPr>
              <w:t>Rev 22</w:t>
            </w:r>
          </w:p>
        </w:tc>
        <w:tc>
          <w:tcPr>
            <w:tcW w:w="1111" w:type="dxa"/>
          </w:tcPr>
          <w:p w14:paraId="23D6C114" w14:textId="77777777" w:rsidR="00AC364C" w:rsidRDefault="00AC364C" w:rsidP="00AC364C">
            <w:pPr>
              <w:pStyle w:val="TableParagraph"/>
              <w:spacing w:before="0"/>
              <w:rPr>
                <w:rFonts w:ascii="Times New Roman"/>
                <w:sz w:val="20"/>
              </w:rPr>
            </w:pPr>
          </w:p>
        </w:tc>
        <w:tc>
          <w:tcPr>
            <w:tcW w:w="1114" w:type="dxa"/>
          </w:tcPr>
          <w:p w14:paraId="23D6C115" w14:textId="77777777" w:rsidR="00AC364C" w:rsidRDefault="00AC364C" w:rsidP="00AC364C">
            <w:pPr>
              <w:pStyle w:val="TableParagraph"/>
              <w:spacing w:before="0"/>
              <w:rPr>
                <w:rFonts w:ascii="Times New Roman"/>
                <w:sz w:val="20"/>
              </w:rPr>
            </w:pPr>
          </w:p>
        </w:tc>
        <w:tc>
          <w:tcPr>
            <w:tcW w:w="1111" w:type="dxa"/>
          </w:tcPr>
          <w:p w14:paraId="23D6C116" w14:textId="77777777" w:rsidR="00AC364C" w:rsidRDefault="00AC364C" w:rsidP="00AC364C">
            <w:pPr>
              <w:pStyle w:val="TableParagraph"/>
              <w:spacing w:before="0"/>
              <w:rPr>
                <w:rFonts w:ascii="Times New Roman"/>
                <w:sz w:val="20"/>
              </w:rPr>
            </w:pPr>
          </w:p>
        </w:tc>
        <w:tc>
          <w:tcPr>
            <w:tcW w:w="1114" w:type="dxa"/>
          </w:tcPr>
          <w:p w14:paraId="23D6C117" w14:textId="77777777" w:rsidR="00AC364C" w:rsidRDefault="00AC364C" w:rsidP="00AC364C">
            <w:pPr>
              <w:pStyle w:val="TableParagraph"/>
              <w:spacing w:before="0"/>
              <w:rPr>
                <w:rFonts w:ascii="Times New Roman"/>
                <w:sz w:val="20"/>
              </w:rPr>
            </w:pPr>
          </w:p>
        </w:tc>
        <w:tc>
          <w:tcPr>
            <w:tcW w:w="1111" w:type="dxa"/>
          </w:tcPr>
          <w:p w14:paraId="23D6C118" w14:textId="77777777" w:rsidR="00AC364C" w:rsidRDefault="00AC364C" w:rsidP="00AC364C">
            <w:pPr>
              <w:pStyle w:val="TableParagraph"/>
              <w:spacing w:before="0"/>
              <w:rPr>
                <w:rFonts w:ascii="Times New Roman"/>
                <w:sz w:val="20"/>
              </w:rPr>
            </w:pPr>
          </w:p>
        </w:tc>
        <w:tc>
          <w:tcPr>
            <w:tcW w:w="1111" w:type="dxa"/>
          </w:tcPr>
          <w:p w14:paraId="23D6C119" w14:textId="77777777" w:rsidR="00AC364C" w:rsidRDefault="00AC364C" w:rsidP="00AC364C">
            <w:pPr>
              <w:pStyle w:val="TableParagraph"/>
              <w:spacing w:before="0"/>
              <w:rPr>
                <w:rFonts w:ascii="Times New Roman"/>
                <w:sz w:val="20"/>
              </w:rPr>
            </w:pPr>
          </w:p>
        </w:tc>
        <w:tc>
          <w:tcPr>
            <w:tcW w:w="1111" w:type="dxa"/>
          </w:tcPr>
          <w:p w14:paraId="23D6C11A" w14:textId="77777777" w:rsidR="00AC364C" w:rsidRDefault="00AC364C" w:rsidP="00AC364C">
            <w:pPr>
              <w:pStyle w:val="TableParagraph"/>
              <w:spacing w:before="0"/>
              <w:rPr>
                <w:rFonts w:ascii="Times New Roman"/>
                <w:sz w:val="20"/>
              </w:rPr>
            </w:pPr>
          </w:p>
        </w:tc>
      </w:tr>
      <w:tr w:rsidR="00AC364C" w14:paraId="23D6C126" w14:textId="77777777">
        <w:trPr>
          <w:trHeight w:val="431"/>
        </w:trPr>
        <w:tc>
          <w:tcPr>
            <w:tcW w:w="1116" w:type="dxa"/>
          </w:tcPr>
          <w:p w14:paraId="23D6C11C" w14:textId="77777777" w:rsidR="00AC364C" w:rsidRDefault="00AC364C" w:rsidP="00AC364C">
            <w:pPr>
              <w:pStyle w:val="TableParagraph"/>
              <w:spacing w:before="7"/>
              <w:ind w:left="115"/>
              <w:rPr>
                <w:b/>
                <w:sz w:val="24"/>
              </w:rPr>
            </w:pPr>
            <w:r>
              <w:rPr>
                <w:b/>
                <w:spacing w:val="-2"/>
                <w:sz w:val="24"/>
              </w:rPr>
              <w:t>10.7.25</w:t>
            </w:r>
          </w:p>
        </w:tc>
        <w:tc>
          <w:tcPr>
            <w:tcW w:w="1111" w:type="dxa"/>
          </w:tcPr>
          <w:p w14:paraId="23D6C11D" w14:textId="173D9D6E" w:rsidR="00AC364C" w:rsidRDefault="00AC364C" w:rsidP="00AC364C">
            <w:pPr>
              <w:pStyle w:val="TableParagraph"/>
              <w:spacing w:before="0"/>
              <w:rPr>
                <w:rFonts w:ascii="Times New Roman"/>
                <w:sz w:val="20"/>
              </w:rPr>
            </w:pPr>
            <w:r>
              <w:rPr>
                <w:b/>
                <w:spacing w:val="-2"/>
                <w:sz w:val="24"/>
              </w:rPr>
              <w:t>12.11.25</w:t>
            </w:r>
          </w:p>
        </w:tc>
        <w:tc>
          <w:tcPr>
            <w:tcW w:w="1116" w:type="dxa"/>
          </w:tcPr>
          <w:p w14:paraId="23D6C11E" w14:textId="31CD4B2C" w:rsidR="00AC364C" w:rsidRDefault="00AC364C" w:rsidP="00AC364C">
            <w:pPr>
              <w:pStyle w:val="TableParagraph"/>
              <w:spacing w:before="0"/>
              <w:rPr>
                <w:rFonts w:ascii="Times New Roman"/>
                <w:sz w:val="20"/>
              </w:rPr>
            </w:pPr>
            <w:r w:rsidRPr="00185B82">
              <w:rPr>
                <w:b/>
                <w:bCs/>
                <w:sz w:val="24"/>
                <w:szCs w:val="24"/>
              </w:rPr>
              <w:t>16.07.26</w:t>
            </w:r>
          </w:p>
        </w:tc>
        <w:tc>
          <w:tcPr>
            <w:tcW w:w="1111" w:type="dxa"/>
          </w:tcPr>
          <w:p w14:paraId="23D6C11F" w14:textId="77777777" w:rsidR="00AC364C" w:rsidRDefault="00AC364C" w:rsidP="00AC364C">
            <w:pPr>
              <w:pStyle w:val="TableParagraph"/>
              <w:spacing w:before="0"/>
              <w:rPr>
                <w:rFonts w:ascii="Times New Roman"/>
                <w:sz w:val="20"/>
              </w:rPr>
            </w:pPr>
          </w:p>
        </w:tc>
        <w:tc>
          <w:tcPr>
            <w:tcW w:w="1114" w:type="dxa"/>
          </w:tcPr>
          <w:p w14:paraId="23D6C120" w14:textId="77777777" w:rsidR="00AC364C" w:rsidRDefault="00AC364C" w:rsidP="00AC364C">
            <w:pPr>
              <w:pStyle w:val="TableParagraph"/>
              <w:spacing w:before="0"/>
              <w:rPr>
                <w:rFonts w:ascii="Times New Roman"/>
                <w:sz w:val="20"/>
              </w:rPr>
            </w:pPr>
          </w:p>
        </w:tc>
        <w:tc>
          <w:tcPr>
            <w:tcW w:w="1111" w:type="dxa"/>
          </w:tcPr>
          <w:p w14:paraId="23D6C121" w14:textId="77777777" w:rsidR="00AC364C" w:rsidRDefault="00AC364C" w:rsidP="00AC364C">
            <w:pPr>
              <w:pStyle w:val="TableParagraph"/>
              <w:spacing w:before="0"/>
              <w:rPr>
                <w:rFonts w:ascii="Times New Roman"/>
                <w:sz w:val="20"/>
              </w:rPr>
            </w:pPr>
          </w:p>
        </w:tc>
        <w:tc>
          <w:tcPr>
            <w:tcW w:w="1114" w:type="dxa"/>
          </w:tcPr>
          <w:p w14:paraId="23D6C122" w14:textId="77777777" w:rsidR="00AC364C" w:rsidRDefault="00AC364C" w:rsidP="00AC364C">
            <w:pPr>
              <w:pStyle w:val="TableParagraph"/>
              <w:spacing w:before="0"/>
              <w:rPr>
                <w:rFonts w:ascii="Times New Roman"/>
                <w:sz w:val="20"/>
              </w:rPr>
            </w:pPr>
          </w:p>
        </w:tc>
        <w:tc>
          <w:tcPr>
            <w:tcW w:w="1111" w:type="dxa"/>
          </w:tcPr>
          <w:p w14:paraId="23D6C123" w14:textId="77777777" w:rsidR="00AC364C" w:rsidRDefault="00AC364C" w:rsidP="00AC364C">
            <w:pPr>
              <w:pStyle w:val="TableParagraph"/>
              <w:spacing w:before="0"/>
              <w:rPr>
                <w:rFonts w:ascii="Times New Roman"/>
                <w:sz w:val="20"/>
              </w:rPr>
            </w:pPr>
          </w:p>
        </w:tc>
        <w:tc>
          <w:tcPr>
            <w:tcW w:w="1111" w:type="dxa"/>
          </w:tcPr>
          <w:p w14:paraId="23D6C124" w14:textId="77777777" w:rsidR="00AC364C" w:rsidRDefault="00AC364C" w:rsidP="00AC364C">
            <w:pPr>
              <w:pStyle w:val="TableParagraph"/>
              <w:spacing w:before="0"/>
              <w:rPr>
                <w:rFonts w:ascii="Times New Roman"/>
                <w:sz w:val="20"/>
              </w:rPr>
            </w:pPr>
          </w:p>
        </w:tc>
        <w:tc>
          <w:tcPr>
            <w:tcW w:w="1111" w:type="dxa"/>
          </w:tcPr>
          <w:p w14:paraId="23D6C125" w14:textId="77777777" w:rsidR="00AC364C" w:rsidRDefault="00AC364C" w:rsidP="00AC364C">
            <w:pPr>
              <w:pStyle w:val="TableParagraph"/>
              <w:spacing w:before="0"/>
              <w:rPr>
                <w:rFonts w:ascii="Times New Roman"/>
                <w:sz w:val="20"/>
              </w:rPr>
            </w:pPr>
          </w:p>
        </w:tc>
      </w:tr>
    </w:tbl>
    <w:p w14:paraId="23D6C127" w14:textId="77777777" w:rsidR="00B735E8" w:rsidRDefault="00B735E8">
      <w:pPr>
        <w:pStyle w:val="TableParagraph"/>
        <w:rPr>
          <w:rFonts w:ascii="Times New Roman"/>
          <w:sz w:val="20"/>
        </w:rPr>
        <w:sectPr w:rsidR="00B735E8">
          <w:pgSz w:w="11910" w:h="16840"/>
          <w:pgMar w:top="2900" w:right="283" w:bottom="0" w:left="283" w:header="746" w:footer="0" w:gutter="0"/>
          <w:cols w:space="720"/>
        </w:sectPr>
      </w:pPr>
    </w:p>
    <w:p w14:paraId="23D6C128" w14:textId="77777777" w:rsidR="00B735E8" w:rsidRDefault="00B735E8">
      <w:pPr>
        <w:pStyle w:val="BodyText"/>
        <w:rPr>
          <w:b/>
          <w:sz w:val="20"/>
        </w:rPr>
      </w:pPr>
    </w:p>
    <w:p w14:paraId="23D6C129" w14:textId="77777777" w:rsidR="00B735E8" w:rsidRDefault="00B735E8">
      <w:pPr>
        <w:pStyle w:val="BodyText"/>
        <w:spacing w:before="53" w:after="1"/>
        <w:rPr>
          <w:b/>
          <w:sz w:val="20"/>
        </w:rPr>
      </w:pPr>
    </w:p>
    <w:tbl>
      <w:tblPr>
        <w:tblW w:w="0" w:type="auto"/>
        <w:tblInd w:w="1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88"/>
        <w:gridCol w:w="5002"/>
      </w:tblGrid>
      <w:tr w:rsidR="00B735E8" w14:paraId="23D6C12D" w14:textId="77777777">
        <w:trPr>
          <w:trHeight w:val="743"/>
        </w:trPr>
        <w:tc>
          <w:tcPr>
            <w:tcW w:w="4988" w:type="dxa"/>
          </w:tcPr>
          <w:p w14:paraId="23D6C12A" w14:textId="77777777" w:rsidR="00B735E8" w:rsidRDefault="008E3F0B">
            <w:pPr>
              <w:pStyle w:val="TableParagraph"/>
              <w:spacing w:before="0" w:line="229" w:lineRule="exact"/>
              <w:ind w:left="107"/>
              <w:rPr>
                <w:sz w:val="20"/>
              </w:rPr>
            </w:pPr>
            <w:r>
              <w:rPr>
                <w:sz w:val="20"/>
              </w:rPr>
              <w:t>Indirect</w:t>
            </w:r>
            <w:r>
              <w:rPr>
                <w:spacing w:val="-11"/>
                <w:sz w:val="20"/>
              </w:rPr>
              <w:t xml:space="preserve"> </w:t>
            </w:r>
            <w:r>
              <w:rPr>
                <w:spacing w:val="-2"/>
                <w:sz w:val="20"/>
              </w:rPr>
              <w:t>Discrimination</w:t>
            </w:r>
          </w:p>
        </w:tc>
        <w:tc>
          <w:tcPr>
            <w:tcW w:w="5002" w:type="dxa"/>
          </w:tcPr>
          <w:p w14:paraId="23D6C12B" w14:textId="77777777" w:rsidR="00B735E8" w:rsidRDefault="008E3F0B">
            <w:pPr>
              <w:pStyle w:val="TableParagraph"/>
              <w:spacing w:before="0" w:line="256" w:lineRule="auto"/>
              <w:ind w:left="107"/>
              <w:rPr>
                <w:sz w:val="20"/>
              </w:rPr>
            </w:pPr>
            <w:r>
              <w:rPr>
                <w:sz w:val="20"/>
              </w:rPr>
              <w:t>A</w:t>
            </w:r>
            <w:r>
              <w:rPr>
                <w:spacing w:val="40"/>
                <w:sz w:val="20"/>
              </w:rPr>
              <w:t xml:space="preserve"> </w:t>
            </w:r>
            <w:r>
              <w:rPr>
                <w:sz w:val="20"/>
              </w:rPr>
              <w:t>rule</w:t>
            </w:r>
            <w:r>
              <w:rPr>
                <w:spacing w:val="40"/>
                <w:sz w:val="20"/>
              </w:rPr>
              <w:t xml:space="preserve"> </w:t>
            </w:r>
            <w:r>
              <w:rPr>
                <w:sz w:val="20"/>
              </w:rPr>
              <w:t>or</w:t>
            </w:r>
            <w:r>
              <w:rPr>
                <w:spacing w:val="40"/>
                <w:sz w:val="20"/>
              </w:rPr>
              <w:t xml:space="preserve"> </w:t>
            </w:r>
            <w:r>
              <w:rPr>
                <w:sz w:val="20"/>
              </w:rPr>
              <w:t>policy</w:t>
            </w:r>
            <w:r>
              <w:rPr>
                <w:spacing w:val="40"/>
                <w:sz w:val="20"/>
              </w:rPr>
              <w:t xml:space="preserve"> </w:t>
            </w:r>
            <w:r>
              <w:rPr>
                <w:sz w:val="20"/>
              </w:rPr>
              <w:t>that</w:t>
            </w:r>
            <w:r>
              <w:rPr>
                <w:spacing w:val="40"/>
                <w:sz w:val="20"/>
              </w:rPr>
              <w:t xml:space="preserve"> </w:t>
            </w:r>
            <w:r>
              <w:rPr>
                <w:sz w:val="20"/>
              </w:rPr>
              <w:t>applies</w:t>
            </w:r>
            <w:r>
              <w:rPr>
                <w:spacing w:val="40"/>
                <w:sz w:val="20"/>
              </w:rPr>
              <w:t xml:space="preserve"> </w:t>
            </w:r>
            <w:r>
              <w:rPr>
                <w:sz w:val="20"/>
              </w:rPr>
              <w:t>to</w:t>
            </w:r>
            <w:r>
              <w:rPr>
                <w:spacing w:val="40"/>
                <w:sz w:val="20"/>
              </w:rPr>
              <w:t xml:space="preserve"> </w:t>
            </w:r>
            <w:r>
              <w:rPr>
                <w:sz w:val="20"/>
              </w:rPr>
              <w:t>everyone,</w:t>
            </w:r>
            <w:r>
              <w:rPr>
                <w:spacing w:val="40"/>
                <w:sz w:val="20"/>
              </w:rPr>
              <w:t xml:space="preserve"> </w:t>
            </w:r>
            <w:r>
              <w:rPr>
                <w:sz w:val="20"/>
              </w:rPr>
              <w:t>but disadvantages</w:t>
            </w:r>
            <w:r>
              <w:rPr>
                <w:spacing w:val="-8"/>
                <w:sz w:val="20"/>
              </w:rPr>
              <w:t xml:space="preserve"> </w:t>
            </w:r>
            <w:r>
              <w:rPr>
                <w:sz w:val="20"/>
              </w:rPr>
              <w:t>people</w:t>
            </w:r>
            <w:r>
              <w:rPr>
                <w:spacing w:val="-7"/>
                <w:sz w:val="20"/>
              </w:rPr>
              <w:t xml:space="preserve"> </w:t>
            </w:r>
            <w:r>
              <w:rPr>
                <w:sz w:val="20"/>
              </w:rPr>
              <w:t>with</w:t>
            </w:r>
            <w:r>
              <w:rPr>
                <w:spacing w:val="-7"/>
                <w:sz w:val="20"/>
              </w:rPr>
              <w:t xml:space="preserve"> </w:t>
            </w:r>
            <w:r>
              <w:rPr>
                <w:sz w:val="20"/>
              </w:rPr>
              <w:t>a</w:t>
            </w:r>
            <w:r>
              <w:rPr>
                <w:spacing w:val="-9"/>
                <w:sz w:val="20"/>
              </w:rPr>
              <w:t xml:space="preserve"> </w:t>
            </w:r>
            <w:r>
              <w:rPr>
                <w:sz w:val="20"/>
              </w:rPr>
              <w:t>particular</w:t>
            </w:r>
            <w:r>
              <w:rPr>
                <w:spacing w:val="-8"/>
                <w:sz w:val="20"/>
              </w:rPr>
              <w:t xml:space="preserve"> </w:t>
            </w:r>
            <w:r>
              <w:rPr>
                <w:spacing w:val="-2"/>
                <w:sz w:val="20"/>
              </w:rPr>
              <w:t>protected</w:t>
            </w:r>
          </w:p>
          <w:p w14:paraId="23D6C12C" w14:textId="77777777" w:rsidR="00B735E8" w:rsidRDefault="008E3F0B">
            <w:pPr>
              <w:pStyle w:val="TableParagraph"/>
              <w:spacing w:before="4" w:line="227" w:lineRule="exact"/>
              <w:ind w:left="107"/>
              <w:rPr>
                <w:sz w:val="20"/>
              </w:rPr>
            </w:pPr>
            <w:r>
              <w:rPr>
                <w:spacing w:val="-2"/>
                <w:sz w:val="20"/>
              </w:rPr>
              <w:t>characteristic</w:t>
            </w:r>
          </w:p>
        </w:tc>
      </w:tr>
      <w:tr w:rsidR="00B735E8" w14:paraId="23D6C131" w14:textId="77777777">
        <w:trPr>
          <w:trHeight w:val="1240"/>
        </w:trPr>
        <w:tc>
          <w:tcPr>
            <w:tcW w:w="4988" w:type="dxa"/>
          </w:tcPr>
          <w:p w14:paraId="23D6C12E" w14:textId="77777777" w:rsidR="00B735E8" w:rsidRDefault="008E3F0B">
            <w:pPr>
              <w:pStyle w:val="TableParagraph"/>
              <w:spacing w:before="0" w:line="229" w:lineRule="exact"/>
              <w:ind w:left="107"/>
              <w:rPr>
                <w:sz w:val="20"/>
              </w:rPr>
            </w:pPr>
            <w:r>
              <w:rPr>
                <w:spacing w:val="-2"/>
                <w:sz w:val="20"/>
              </w:rPr>
              <w:t>Harassment</w:t>
            </w:r>
          </w:p>
        </w:tc>
        <w:tc>
          <w:tcPr>
            <w:tcW w:w="5002" w:type="dxa"/>
          </w:tcPr>
          <w:p w14:paraId="23D6C12F" w14:textId="77777777" w:rsidR="00B735E8" w:rsidRDefault="008E3F0B">
            <w:pPr>
              <w:pStyle w:val="TableParagraph"/>
              <w:spacing w:before="0" w:line="259" w:lineRule="auto"/>
              <w:ind w:left="107" w:right="591"/>
              <w:jc w:val="both"/>
              <w:rPr>
                <w:sz w:val="20"/>
              </w:rPr>
            </w:pPr>
            <w:r>
              <w:rPr>
                <w:sz w:val="20"/>
              </w:rPr>
              <w:t>Someone behaves in such a way that their conduct has the purpose or effect of creating an environment</w:t>
            </w:r>
            <w:r>
              <w:rPr>
                <w:spacing w:val="-9"/>
                <w:sz w:val="20"/>
              </w:rPr>
              <w:t xml:space="preserve"> </w:t>
            </w:r>
            <w:r>
              <w:rPr>
                <w:sz w:val="20"/>
              </w:rPr>
              <w:t>that</w:t>
            </w:r>
            <w:r>
              <w:rPr>
                <w:spacing w:val="-7"/>
                <w:sz w:val="20"/>
              </w:rPr>
              <w:t xml:space="preserve"> </w:t>
            </w:r>
            <w:r>
              <w:rPr>
                <w:sz w:val="20"/>
              </w:rPr>
              <w:t>is</w:t>
            </w:r>
            <w:r>
              <w:rPr>
                <w:spacing w:val="-8"/>
                <w:sz w:val="20"/>
              </w:rPr>
              <w:t xml:space="preserve"> </w:t>
            </w:r>
            <w:r>
              <w:rPr>
                <w:sz w:val="20"/>
              </w:rPr>
              <w:t>offensive,</w:t>
            </w:r>
            <w:r>
              <w:rPr>
                <w:spacing w:val="-9"/>
                <w:sz w:val="20"/>
              </w:rPr>
              <w:t xml:space="preserve"> </w:t>
            </w:r>
            <w:r>
              <w:rPr>
                <w:sz w:val="20"/>
              </w:rPr>
              <w:t>hostile,</w:t>
            </w:r>
            <w:r>
              <w:rPr>
                <w:spacing w:val="-7"/>
                <w:sz w:val="20"/>
              </w:rPr>
              <w:t xml:space="preserve"> </w:t>
            </w:r>
            <w:r>
              <w:rPr>
                <w:sz w:val="20"/>
              </w:rPr>
              <w:t>degrading, humiliating</w:t>
            </w:r>
            <w:r>
              <w:rPr>
                <w:spacing w:val="-3"/>
                <w:sz w:val="20"/>
              </w:rPr>
              <w:t xml:space="preserve"> </w:t>
            </w:r>
            <w:r>
              <w:rPr>
                <w:sz w:val="20"/>
              </w:rPr>
              <w:t>or intimidating,</w:t>
            </w:r>
            <w:r>
              <w:rPr>
                <w:spacing w:val="-1"/>
                <w:sz w:val="20"/>
              </w:rPr>
              <w:t xml:space="preserve"> </w:t>
            </w:r>
            <w:r>
              <w:rPr>
                <w:sz w:val="20"/>
              </w:rPr>
              <w:t>even</w:t>
            </w:r>
            <w:r>
              <w:rPr>
                <w:spacing w:val="-3"/>
                <w:sz w:val="20"/>
              </w:rPr>
              <w:t xml:space="preserve"> </w:t>
            </w:r>
            <w:r>
              <w:rPr>
                <w:sz w:val="20"/>
              </w:rPr>
              <w:t>if</w:t>
            </w:r>
            <w:r>
              <w:rPr>
                <w:spacing w:val="-1"/>
                <w:sz w:val="20"/>
              </w:rPr>
              <w:t xml:space="preserve"> </w:t>
            </w:r>
            <w:r>
              <w:rPr>
                <w:sz w:val="20"/>
              </w:rPr>
              <w:t>this</w:t>
            </w:r>
            <w:r>
              <w:rPr>
                <w:spacing w:val="-1"/>
                <w:sz w:val="20"/>
              </w:rPr>
              <w:t xml:space="preserve"> </w:t>
            </w:r>
            <w:proofErr w:type="spellStart"/>
            <w:r>
              <w:rPr>
                <w:spacing w:val="-2"/>
                <w:sz w:val="20"/>
              </w:rPr>
              <w:t>behaviour</w:t>
            </w:r>
            <w:proofErr w:type="spellEnd"/>
          </w:p>
          <w:p w14:paraId="23D6C130" w14:textId="77777777" w:rsidR="00B735E8" w:rsidRDefault="008E3F0B">
            <w:pPr>
              <w:pStyle w:val="TableParagraph"/>
              <w:spacing w:before="0" w:line="227" w:lineRule="exact"/>
              <w:ind w:left="107"/>
              <w:jc w:val="both"/>
              <w:rPr>
                <w:sz w:val="20"/>
              </w:rPr>
            </w:pPr>
            <w:r>
              <w:rPr>
                <w:sz w:val="20"/>
              </w:rPr>
              <w:t>is</w:t>
            </w:r>
            <w:r>
              <w:rPr>
                <w:spacing w:val="-5"/>
                <w:sz w:val="20"/>
              </w:rPr>
              <w:t xml:space="preserve"> </w:t>
            </w:r>
            <w:r>
              <w:rPr>
                <w:sz w:val="20"/>
              </w:rPr>
              <w:t>not</w:t>
            </w:r>
            <w:r>
              <w:rPr>
                <w:spacing w:val="-6"/>
                <w:sz w:val="20"/>
              </w:rPr>
              <w:t xml:space="preserve"> </w:t>
            </w:r>
            <w:r>
              <w:rPr>
                <w:sz w:val="20"/>
              </w:rPr>
              <w:t>directed</w:t>
            </w:r>
            <w:r>
              <w:rPr>
                <w:spacing w:val="-6"/>
                <w:sz w:val="20"/>
              </w:rPr>
              <w:t xml:space="preserve"> </w:t>
            </w:r>
            <w:r>
              <w:rPr>
                <w:sz w:val="20"/>
              </w:rPr>
              <w:t>at</w:t>
            </w:r>
            <w:r>
              <w:rPr>
                <w:spacing w:val="-6"/>
                <w:sz w:val="20"/>
              </w:rPr>
              <w:t xml:space="preserve"> </w:t>
            </w:r>
            <w:r>
              <w:rPr>
                <w:sz w:val="20"/>
              </w:rPr>
              <w:t>the</w:t>
            </w:r>
            <w:r>
              <w:rPr>
                <w:spacing w:val="-5"/>
                <w:sz w:val="20"/>
              </w:rPr>
              <w:t xml:space="preserve"> </w:t>
            </w:r>
            <w:r>
              <w:rPr>
                <w:sz w:val="20"/>
              </w:rPr>
              <w:t>person</w:t>
            </w:r>
            <w:r>
              <w:rPr>
                <w:spacing w:val="-6"/>
                <w:sz w:val="20"/>
              </w:rPr>
              <w:t xml:space="preserve"> </w:t>
            </w:r>
            <w:r>
              <w:rPr>
                <w:sz w:val="20"/>
              </w:rPr>
              <w:t>making</w:t>
            </w:r>
            <w:r>
              <w:rPr>
                <w:spacing w:val="-5"/>
                <w:sz w:val="20"/>
              </w:rPr>
              <w:t xml:space="preserve"> </w:t>
            </w:r>
            <w:r>
              <w:rPr>
                <w:sz w:val="20"/>
              </w:rPr>
              <w:t>a</w:t>
            </w:r>
            <w:r>
              <w:rPr>
                <w:spacing w:val="-7"/>
                <w:sz w:val="20"/>
              </w:rPr>
              <w:t xml:space="preserve"> </w:t>
            </w:r>
            <w:r>
              <w:rPr>
                <w:spacing w:val="-2"/>
                <w:sz w:val="20"/>
              </w:rPr>
              <w:t>complaint.</w:t>
            </w:r>
          </w:p>
        </w:tc>
      </w:tr>
      <w:tr w:rsidR="00B735E8" w14:paraId="23D6C135" w14:textId="77777777">
        <w:trPr>
          <w:trHeight w:val="746"/>
        </w:trPr>
        <w:tc>
          <w:tcPr>
            <w:tcW w:w="4988" w:type="dxa"/>
          </w:tcPr>
          <w:p w14:paraId="23D6C132" w14:textId="77777777" w:rsidR="00B735E8" w:rsidRDefault="008E3F0B">
            <w:pPr>
              <w:pStyle w:val="TableParagraph"/>
              <w:spacing w:before="2"/>
              <w:ind w:left="107"/>
              <w:rPr>
                <w:sz w:val="20"/>
              </w:rPr>
            </w:pPr>
            <w:proofErr w:type="spellStart"/>
            <w:r>
              <w:rPr>
                <w:spacing w:val="-2"/>
                <w:sz w:val="20"/>
              </w:rPr>
              <w:t>Victimisation</w:t>
            </w:r>
            <w:proofErr w:type="spellEnd"/>
          </w:p>
        </w:tc>
        <w:tc>
          <w:tcPr>
            <w:tcW w:w="5002" w:type="dxa"/>
          </w:tcPr>
          <w:p w14:paraId="23D6C133" w14:textId="77777777" w:rsidR="00B735E8" w:rsidRDefault="008E3F0B">
            <w:pPr>
              <w:pStyle w:val="TableParagraph"/>
              <w:spacing w:before="2" w:line="256" w:lineRule="auto"/>
              <w:ind w:left="107"/>
              <w:rPr>
                <w:sz w:val="20"/>
              </w:rPr>
            </w:pPr>
            <w:r>
              <w:rPr>
                <w:sz w:val="20"/>
              </w:rPr>
              <w:t>Someone</w:t>
            </w:r>
            <w:r>
              <w:rPr>
                <w:spacing w:val="40"/>
                <w:sz w:val="20"/>
              </w:rPr>
              <w:t xml:space="preserve"> </w:t>
            </w:r>
            <w:r>
              <w:rPr>
                <w:sz w:val="20"/>
              </w:rPr>
              <w:t>is</w:t>
            </w:r>
            <w:r>
              <w:rPr>
                <w:spacing w:val="40"/>
                <w:sz w:val="20"/>
              </w:rPr>
              <w:t xml:space="preserve"> </w:t>
            </w:r>
            <w:r>
              <w:rPr>
                <w:sz w:val="20"/>
              </w:rPr>
              <w:t>treated</w:t>
            </w:r>
            <w:r>
              <w:rPr>
                <w:spacing w:val="40"/>
                <w:sz w:val="20"/>
              </w:rPr>
              <w:t xml:space="preserve"> </w:t>
            </w:r>
            <w:r>
              <w:rPr>
                <w:sz w:val="20"/>
              </w:rPr>
              <w:t>badly</w:t>
            </w:r>
            <w:r>
              <w:rPr>
                <w:spacing w:val="40"/>
                <w:sz w:val="20"/>
              </w:rPr>
              <w:t xml:space="preserve"> </w:t>
            </w:r>
            <w:r>
              <w:rPr>
                <w:sz w:val="20"/>
              </w:rPr>
              <w:t>because</w:t>
            </w:r>
            <w:r>
              <w:rPr>
                <w:spacing w:val="40"/>
                <w:sz w:val="20"/>
              </w:rPr>
              <w:t xml:space="preserve"> </w:t>
            </w:r>
            <w:r>
              <w:rPr>
                <w:sz w:val="20"/>
              </w:rPr>
              <w:t>they</w:t>
            </w:r>
            <w:r>
              <w:rPr>
                <w:spacing w:val="40"/>
                <w:sz w:val="20"/>
              </w:rPr>
              <w:t xml:space="preserve"> </w:t>
            </w:r>
            <w:r>
              <w:rPr>
                <w:sz w:val="20"/>
              </w:rPr>
              <w:t>have made/supported</w:t>
            </w:r>
            <w:r>
              <w:rPr>
                <w:spacing w:val="1"/>
                <w:sz w:val="20"/>
              </w:rPr>
              <w:t xml:space="preserve"> </w:t>
            </w:r>
            <w:r>
              <w:rPr>
                <w:sz w:val="20"/>
              </w:rPr>
              <w:t>a complaint</w:t>
            </w:r>
            <w:r>
              <w:rPr>
                <w:spacing w:val="-1"/>
                <w:sz w:val="20"/>
              </w:rPr>
              <w:t xml:space="preserve"> </w:t>
            </w:r>
            <w:r>
              <w:rPr>
                <w:sz w:val="20"/>
              </w:rPr>
              <w:t>or</w:t>
            </w:r>
            <w:r>
              <w:rPr>
                <w:spacing w:val="1"/>
                <w:sz w:val="20"/>
              </w:rPr>
              <w:t xml:space="preserve"> </w:t>
            </w:r>
            <w:r>
              <w:rPr>
                <w:sz w:val="20"/>
              </w:rPr>
              <w:t>grievance</w:t>
            </w:r>
            <w:r>
              <w:rPr>
                <w:spacing w:val="2"/>
                <w:sz w:val="20"/>
              </w:rPr>
              <w:t xml:space="preserve"> </w:t>
            </w:r>
            <w:r>
              <w:rPr>
                <w:spacing w:val="-4"/>
                <w:sz w:val="20"/>
              </w:rPr>
              <w:t>under</w:t>
            </w:r>
          </w:p>
          <w:p w14:paraId="23D6C134" w14:textId="77777777" w:rsidR="00B735E8" w:rsidRDefault="008E3F0B">
            <w:pPr>
              <w:pStyle w:val="TableParagraph"/>
              <w:spacing w:before="2"/>
              <w:ind w:left="107"/>
              <w:rPr>
                <w:sz w:val="20"/>
              </w:rPr>
            </w:pPr>
            <w:r>
              <w:rPr>
                <w:sz w:val="20"/>
              </w:rPr>
              <w:t>the</w:t>
            </w:r>
            <w:r>
              <w:rPr>
                <w:spacing w:val="-5"/>
                <w:sz w:val="20"/>
              </w:rPr>
              <w:t xml:space="preserve"> </w:t>
            </w:r>
            <w:r>
              <w:rPr>
                <w:spacing w:val="-4"/>
                <w:sz w:val="20"/>
              </w:rPr>
              <w:t>Act.</w:t>
            </w:r>
          </w:p>
        </w:tc>
      </w:tr>
      <w:tr w:rsidR="00B735E8" w14:paraId="23D6C139" w14:textId="77777777">
        <w:trPr>
          <w:trHeight w:val="496"/>
        </w:trPr>
        <w:tc>
          <w:tcPr>
            <w:tcW w:w="4988" w:type="dxa"/>
          </w:tcPr>
          <w:p w14:paraId="23D6C136" w14:textId="77777777" w:rsidR="00B735E8" w:rsidRDefault="008E3F0B">
            <w:pPr>
              <w:pStyle w:val="TableParagraph"/>
              <w:spacing w:before="0" w:line="229" w:lineRule="exact"/>
              <w:ind w:left="107"/>
              <w:rPr>
                <w:sz w:val="20"/>
              </w:rPr>
            </w:pPr>
            <w:r>
              <w:rPr>
                <w:sz w:val="20"/>
              </w:rPr>
              <w:t>Discrimination</w:t>
            </w:r>
            <w:r>
              <w:rPr>
                <w:spacing w:val="-10"/>
                <w:sz w:val="20"/>
              </w:rPr>
              <w:t xml:space="preserve"> </w:t>
            </w:r>
            <w:r>
              <w:rPr>
                <w:sz w:val="20"/>
              </w:rPr>
              <w:t>arising</w:t>
            </w:r>
            <w:r>
              <w:rPr>
                <w:spacing w:val="-11"/>
                <w:sz w:val="20"/>
              </w:rPr>
              <w:t xml:space="preserve"> </w:t>
            </w:r>
            <w:r>
              <w:rPr>
                <w:sz w:val="20"/>
              </w:rPr>
              <w:t>from</w:t>
            </w:r>
            <w:r>
              <w:rPr>
                <w:spacing w:val="-9"/>
                <w:sz w:val="20"/>
              </w:rPr>
              <w:t xml:space="preserve"> </w:t>
            </w:r>
            <w:r>
              <w:rPr>
                <w:spacing w:val="-2"/>
                <w:sz w:val="20"/>
              </w:rPr>
              <w:t>disability</w:t>
            </w:r>
          </w:p>
        </w:tc>
        <w:tc>
          <w:tcPr>
            <w:tcW w:w="5002" w:type="dxa"/>
          </w:tcPr>
          <w:p w14:paraId="23D6C137" w14:textId="77777777" w:rsidR="00B735E8" w:rsidRDefault="008E3F0B">
            <w:pPr>
              <w:pStyle w:val="TableParagraph"/>
              <w:spacing w:before="0" w:line="229" w:lineRule="exact"/>
              <w:ind w:left="107"/>
              <w:rPr>
                <w:sz w:val="20"/>
              </w:rPr>
            </w:pPr>
            <w:r>
              <w:rPr>
                <w:sz w:val="20"/>
              </w:rPr>
              <w:t>A</w:t>
            </w:r>
            <w:r>
              <w:rPr>
                <w:spacing w:val="43"/>
                <w:sz w:val="20"/>
              </w:rPr>
              <w:t xml:space="preserve"> </w:t>
            </w:r>
            <w:r>
              <w:rPr>
                <w:sz w:val="20"/>
              </w:rPr>
              <w:t>disabled</w:t>
            </w:r>
            <w:r>
              <w:rPr>
                <w:spacing w:val="47"/>
                <w:sz w:val="20"/>
              </w:rPr>
              <w:t xml:space="preserve"> </w:t>
            </w:r>
            <w:r>
              <w:rPr>
                <w:sz w:val="20"/>
              </w:rPr>
              <w:t>person</w:t>
            </w:r>
            <w:r>
              <w:rPr>
                <w:spacing w:val="46"/>
                <w:sz w:val="20"/>
              </w:rPr>
              <w:t xml:space="preserve"> </w:t>
            </w:r>
            <w:r>
              <w:rPr>
                <w:sz w:val="20"/>
              </w:rPr>
              <w:t>is</w:t>
            </w:r>
            <w:r>
              <w:rPr>
                <w:spacing w:val="45"/>
                <w:sz w:val="20"/>
              </w:rPr>
              <w:t xml:space="preserve"> </w:t>
            </w:r>
            <w:r>
              <w:rPr>
                <w:sz w:val="20"/>
              </w:rPr>
              <w:t>treated</w:t>
            </w:r>
            <w:r>
              <w:rPr>
                <w:spacing w:val="47"/>
                <w:sz w:val="20"/>
              </w:rPr>
              <w:t xml:space="preserve"> </w:t>
            </w:r>
            <w:r>
              <w:rPr>
                <w:sz w:val="20"/>
              </w:rPr>
              <w:t>less</w:t>
            </w:r>
            <w:r>
              <w:rPr>
                <w:spacing w:val="45"/>
                <w:sz w:val="20"/>
              </w:rPr>
              <w:t xml:space="preserve"> </w:t>
            </w:r>
            <w:r>
              <w:rPr>
                <w:sz w:val="20"/>
              </w:rPr>
              <w:t>because</w:t>
            </w:r>
            <w:r>
              <w:rPr>
                <w:spacing w:val="47"/>
                <w:sz w:val="20"/>
              </w:rPr>
              <w:t xml:space="preserve"> </w:t>
            </w:r>
            <w:r>
              <w:rPr>
                <w:spacing w:val="-5"/>
                <w:sz w:val="20"/>
              </w:rPr>
              <w:t>of</w:t>
            </w:r>
          </w:p>
          <w:p w14:paraId="23D6C138" w14:textId="77777777" w:rsidR="00B735E8" w:rsidRDefault="008E3F0B">
            <w:pPr>
              <w:pStyle w:val="TableParagraph"/>
              <w:spacing w:before="17"/>
              <w:ind w:left="107"/>
              <w:rPr>
                <w:sz w:val="20"/>
              </w:rPr>
            </w:pPr>
            <w:r>
              <w:rPr>
                <w:sz w:val="20"/>
              </w:rPr>
              <w:t>something</w:t>
            </w:r>
            <w:r>
              <w:rPr>
                <w:spacing w:val="-9"/>
                <w:sz w:val="20"/>
              </w:rPr>
              <w:t xml:space="preserve"> </w:t>
            </w:r>
            <w:r>
              <w:rPr>
                <w:sz w:val="20"/>
              </w:rPr>
              <w:t>connected</w:t>
            </w:r>
            <w:r>
              <w:rPr>
                <w:spacing w:val="-8"/>
                <w:sz w:val="20"/>
              </w:rPr>
              <w:t xml:space="preserve"> </w:t>
            </w:r>
            <w:r>
              <w:rPr>
                <w:sz w:val="20"/>
              </w:rPr>
              <w:t>to</w:t>
            </w:r>
            <w:r>
              <w:rPr>
                <w:spacing w:val="-9"/>
                <w:sz w:val="20"/>
              </w:rPr>
              <w:t xml:space="preserve"> </w:t>
            </w:r>
            <w:r>
              <w:rPr>
                <w:sz w:val="20"/>
              </w:rPr>
              <w:t>their</w:t>
            </w:r>
            <w:r>
              <w:rPr>
                <w:spacing w:val="-8"/>
                <w:sz w:val="20"/>
              </w:rPr>
              <w:t xml:space="preserve"> </w:t>
            </w:r>
            <w:r>
              <w:rPr>
                <w:spacing w:val="-2"/>
                <w:sz w:val="20"/>
              </w:rPr>
              <w:t>impairment</w:t>
            </w:r>
          </w:p>
        </w:tc>
      </w:tr>
      <w:tr w:rsidR="00B735E8" w14:paraId="23D6C140" w14:textId="77777777">
        <w:trPr>
          <w:trHeight w:val="4882"/>
        </w:trPr>
        <w:tc>
          <w:tcPr>
            <w:tcW w:w="4988" w:type="dxa"/>
          </w:tcPr>
          <w:p w14:paraId="23D6C13A" w14:textId="77777777" w:rsidR="00B735E8" w:rsidRDefault="008E3F0B">
            <w:pPr>
              <w:pStyle w:val="TableParagraph"/>
              <w:spacing w:before="0" w:line="229" w:lineRule="exact"/>
              <w:ind w:left="107"/>
              <w:rPr>
                <w:sz w:val="20"/>
              </w:rPr>
            </w:pPr>
            <w:r>
              <w:rPr>
                <w:sz w:val="20"/>
              </w:rPr>
              <w:t>Reasonable</w:t>
            </w:r>
            <w:r>
              <w:rPr>
                <w:spacing w:val="-11"/>
                <w:sz w:val="20"/>
              </w:rPr>
              <w:t xml:space="preserve"> </w:t>
            </w:r>
            <w:r>
              <w:rPr>
                <w:spacing w:val="-2"/>
                <w:sz w:val="20"/>
              </w:rPr>
              <w:t>Adjustment</w:t>
            </w:r>
          </w:p>
        </w:tc>
        <w:tc>
          <w:tcPr>
            <w:tcW w:w="5002" w:type="dxa"/>
          </w:tcPr>
          <w:p w14:paraId="23D6C13B" w14:textId="77777777" w:rsidR="00B735E8" w:rsidRDefault="008E3F0B">
            <w:pPr>
              <w:pStyle w:val="TableParagraph"/>
              <w:spacing w:before="0" w:line="264" w:lineRule="auto"/>
              <w:ind w:left="107" w:right="592" w:firstLine="9"/>
              <w:jc w:val="both"/>
              <w:rPr>
                <w:sz w:val="20"/>
              </w:rPr>
            </w:pPr>
            <w:r>
              <w:rPr>
                <w:sz w:val="20"/>
              </w:rPr>
              <w:t>The duty to make reasonable adjustment comprises three requirements. For education providers, these requirements are to take reasonable steps to:</w:t>
            </w:r>
          </w:p>
          <w:p w14:paraId="23D6C13C" w14:textId="77777777" w:rsidR="00B735E8" w:rsidRDefault="008E3F0B">
            <w:pPr>
              <w:pStyle w:val="TableParagraph"/>
              <w:numPr>
                <w:ilvl w:val="0"/>
                <w:numId w:val="5"/>
              </w:numPr>
              <w:tabs>
                <w:tab w:val="left" w:pos="753"/>
                <w:tab w:val="left" w:pos="755"/>
              </w:tabs>
              <w:spacing w:before="3" w:line="264" w:lineRule="auto"/>
              <w:ind w:right="591"/>
              <w:jc w:val="both"/>
              <w:rPr>
                <w:sz w:val="20"/>
              </w:rPr>
            </w:pPr>
            <w:r>
              <w:rPr>
                <w:sz w:val="20"/>
              </w:rPr>
              <w:t>avoid</w:t>
            </w:r>
            <w:r>
              <w:rPr>
                <w:spacing w:val="-14"/>
                <w:sz w:val="20"/>
              </w:rPr>
              <w:t xml:space="preserve"> </w:t>
            </w:r>
            <w:r>
              <w:rPr>
                <w:sz w:val="20"/>
              </w:rPr>
              <w:t>the</w:t>
            </w:r>
            <w:r>
              <w:rPr>
                <w:spacing w:val="-14"/>
                <w:sz w:val="20"/>
              </w:rPr>
              <w:t xml:space="preserve"> </w:t>
            </w:r>
            <w:r>
              <w:rPr>
                <w:sz w:val="20"/>
              </w:rPr>
              <w:t>substantial</w:t>
            </w:r>
            <w:r>
              <w:rPr>
                <w:spacing w:val="-14"/>
                <w:sz w:val="20"/>
              </w:rPr>
              <w:t xml:space="preserve"> </w:t>
            </w:r>
            <w:r>
              <w:rPr>
                <w:sz w:val="20"/>
              </w:rPr>
              <w:t>disadvantage</w:t>
            </w:r>
            <w:r>
              <w:rPr>
                <w:spacing w:val="-14"/>
                <w:sz w:val="20"/>
              </w:rPr>
              <w:t xml:space="preserve"> </w:t>
            </w:r>
            <w:r>
              <w:rPr>
                <w:sz w:val="20"/>
              </w:rPr>
              <w:t>where a provision, criterion or practice puts disable</w:t>
            </w:r>
            <w:r>
              <w:rPr>
                <w:sz w:val="20"/>
              </w:rPr>
              <w:t>d learners at a substantial disadvantage</w:t>
            </w:r>
            <w:r>
              <w:rPr>
                <w:spacing w:val="-13"/>
                <w:sz w:val="20"/>
              </w:rPr>
              <w:t xml:space="preserve"> </w:t>
            </w:r>
            <w:r>
              <w:rPr>
                <w:sz w:val="20"/>
              </w:rPr>
              <w:t>compared</w:t>
            </w:r>
            <w:r>
              <w:rPr>
                <w:spacing w:val="-13"/>
                <w:sz w:val="20"/>
              </w:rPr>
              <w:t xml:space="preserve"> </w:t>
            </w:r>
            <w:r>
              <w:rPr>
                <w:sz w:val="20"/>
              </w:rPr>
              <w:t>to</w:t>
            </w:r>
            <w:r>
              <w:rPr>
                <w:spacing w:val="-12"/>
                <w:sz w:val="20"/>
              </w:rPr>
              <w:t xml:space="preserve"> </w:t>
            </w:r>
            <w:r>
              <w:rPr>
                <w:sz w:val="20"/>
              </w:rPr>
              <w:t>those</w:t>
            </w:r>
            <w:r>
              <w:rPr>
                <w:spacing w:val="-13"/>
                <w:sz w:val="20"/>
              </w:rPr>
              <w:t xml:space="preserve"> </w:t>
            </w:r>
            <w:r>
              <w:rPr>
                <w:sz w:val="20"/>
              </w:rPr>
              <w:t>who</w:t>
            </w:r>
            <w:r>
              <w:rPr>
                <w:spacing w:val="-13"/>
                <w:sz w:val="20"/>
              </w:rPr>
              <w:t xml:space="preserve"> </w:t>
            </w:r>
            <w:r>
              <w:rPr>
                <w:sz w:val="20"/>
              </w:rPr>
              <w:t>are not disabled</w:t>
            </w:r>
          </w:p>
          <w:p w14:paraId="23D6C13D" w14:textId="77777777" w:rsidR="00B735E8" w:rsidRDefault="008E3F0B">
            <w:pPr>
              <w:pStyle w:val="TableParagraph"/>
              <w:numPr>
                <w:ilvl w:val="0"/>
                <w:numId w:val="5"/>
              </w:numPr>
              <w:tabs>
                <w:tab w:val="left" w:pos="753"/>
                <w:tab w:val="left" w:pos="755"/>
              </w:tabs>
              <w:spacing w:before="0" w:line="264" w:lineRule="auto"/>
              <w:ind w:right="591"/>
              <w:jc w:val="both"/>
              <w:rPr>
                <w:sz w:val="20"/>
              </w:rPr>
            </w:pPr>
            <w:r>
              <w:rPr>
                <w:sz w:val="20"/>
              </w:rPr>
              <w:t>remove or alter a physical feature or provide a reasonable means of avoiding such a feature where it puts disabled learners at a substantial disadvantage compared to those who are not disabled</w:t>
            </w:r>
          </w:p>
          <w:p w14:paraId="23D6C13E" w14:textId="77777777" w:rsidR="00B735E8" w:rsidRDefault="008E3F0B">
            <w:pPr>
              <w:pStyle w:val="TableParagraph"/>
              <w:numPr>
                <w:ilvl w:val="0"/>
                <w:numId w:val="5"/>
              </w:numPr>
              <w:tabs>
                <w:tab w:val="left" w:pos="753"/>
                <w:tab w:val="left" w:pos="755"/>
              </w:tabs>
              <w:spacing w:before="0" w:line="261" w:lineRule="auto"/>
              <w:ind w:right="591"/>
              <w:jc w:val="both"/>
              <w:rPr>
                <w:sz w:val="20"/>
              </w:rPr>
            </w:pPr>
            <w:r>
              <w:rPr>
                <w:sz w:val="20"/>
              </w:rPr>
              <w:t>provide an auxiliary aid where disabled learners would, but for</w:t>
            </w:r>
            <w:r>
              <w:rPr>
                <w:sz w:val="20"/>
              </w:rPr>
              <w:t xml:space="preserve"> the provision of such an auxiliary aid, be put at a substantial</w:t>
            </w:r>
            <w:r>
              <w:rPr>
                <w:spacing w:val="40"/>
                <w:sz w:val="20"/>
              </w:rPr>
              <w:t xml:space="preserve"> </w:t>
            </w:r>
            <w:r>
              <w:rPr>
                <w:sz w:val="20"/>
              </w:rPr>
              <w:t>disadvantage</w:t>
            </w:r>
            <w:r>
              <w:rPr>
                <w:spacing w:val="80"/>
                <w:sz w:val="20"/>
              </w:rPr>
              <w:t xml:space="preserve"> </w:t>
            </w:r>
            <w:r>
              <w:rPr>
                <w:sz w:val="20"/>
              </w:rPr>
              <w:t>compared</w:t>
            </w:r>
            <w:r>
              <w:rPr>
                <w:spacing w:val="40"/>
                <w:sz w:val="20"/>
              </w:rPr>
              <w:t xml:space="preserve"> </w:t>
            </w:r>
            <w:r>
              <w:rPr>
                <w:sz w:val="20"/>
              </w:rPr>
              <w:t>to</w:t>
            </w:r>
          </w:p>
          <w:p w14:paraId="23D6C13F" w14:textId="77777777" w:rsidR="00B735E8" w:rsidRDefault="008E3F0B">
            <w:pPr>
              <w:pStyle w:val="TableParagraph"/>
              <w:spacing w:before="4"/>
              <w:ind w:left="755"/>
              <w:jc w:val="both"/>
              <w:rPr>
                <w:sz w:val="20"/>
              </w:rPr>
            </w:pPr>
            <w:r>
              <w:rPr>
                <w:sz w:val="20"/>
              </w:rPr>
              <w:t>those</w:t>
            </w:r>
            <w:r>
              <w:rPr>
                <w:spacing w:val="-5"/>
                <w:sz w:val="20"/>
              </w:rPr>
              <w:t xml:space="preserve"> </w:t>
            </w:r>
            <w:r>
              <w:rPr>
                <w:sz w:val="20"/>
              </w:rPr>
              <w:t>who</w:t>
            </w:r>
            <w:r>
              <w:rPr>
                <w:spacing w:val="-6"/>
                <w:sz w:val="20"/>
              </w:rPr>
              <w:t xml:space="preserve"> </w:t>
            </w:r>
            <w:r>
              <w:rPr>
                <w:sz w:val="20"/>
              </w:rPr>
              <w:t>are</w:t>
            </w:r>
            <w:r>
              <w:rPr>
                <w:spacing w:val="-4"/>
                <w:sz w:val="20"/>
              </w:rPr>
              <w:t xml:space="preserve"> </w:t>
            </w:r>
            <w:r>
              <w:rPr>
                <w:sz w:val="20"/>
              </w:rPr>
              <w:t>not</w:t>
            </w:r>
            <w:r>
              <w:rPr>
                <w:spacing w:val="-5"/>
                <w:sz w:val="20"/>
              </w:rPr>
              <w:t xml:space="preserve"> </w:t>
            </w:r>
            <w:r>
              <w:rPr>
                <w:spacing w:val="-2"/>
                <w:sz w:val="20"/>
              </w:rPr>
              <w:t>disabled</w:t>
            </w:r>
          </w:p>
        </w:tc>
      </w:tr>
      <w:tr w:rsidR="00B735E8" w14:paraId="23D6C143" w14:textId="77777777">
        <w:trPr>
          <w:trHeight w:val="395"/>
        </w:trPr>
        <w:tc>
          <w:tcPr>
            <w:tcW w:w="4988" w:type="dxa"/>
          </w:tcPr>
          <w:p w14:paraId="23D6C141" w14:textId="77777777" w:rsidR="00B735E8" w:rsidRDefault="008E3F0B">
            <w:pPr>
              <w:pStyle w:val="TableParagraph"/>
              <w:spacing w:before="0" w:line="229" w:lineRule="exact"/>
              <w:ind w:left="107"/>
              <w:rPr>
                <w:sz w:val="20"/>
              </w:rPr>
            </w:pPr>
            <w:r>
              <w:rPr>
                <w:sz w:val="20"/>
              </w:rPr>
              <w:t>The</w:t>
            </w:r>
            <w:r>
              <w:rPr>
                <w:spacing w:val="-7"/>
                <w:sz w:val="20"/>
              </w:rPr>
              <w:t xml:space="preserve"> </w:t>
            </w:r>
            <w:r>
              <w:rPr>
                <w:spacing w:val="-5"/>
                <w:sz w:val="20"/>
              </w:rPr>
              <w:t>Act</w:t>
            </w:r>
          </w:p>
        </w:tc>
        <w:tc>
          <w:tcPr>
            <w:tcW w:w="5002" w:type="dxa"/>
          </w:tcPr>
          <w:p w14:paraId="23D6C142" w14:textId="77777777" w:rsidR="00B735E8" w:rsidRDefault="008E3F0B">
            <w:pPr>
              <w:pStyle w:val="TableParagraph"/>
              <w:spacing w:before="0" w:line="229" w:lineRule="exact"/>
              <w:ind w:left="117"/>
              <w:rPr>
                <w:sz w:val="20"/>
              </w:rPr>
            </w:pPr>
            <w:r>
              <w:rPr>
                <w:sz w:val="20"/>
              </w:rPr>
              <w:t>The</w:t>
            </w:r>
            <w:r>
              <w:rPr>
                <w:spacing w:val="-8"/>
                <w:sz w:val="20"/>
              </w:rPr>
              <w:t xml:space="preserve"> </w:t>
            </w:r>
            <w:r>
              <w:rPr>
                <w:sz w:val="20"/>
              </w:rPr>
              <w:t>Equality</w:t>
            </w:r>
            <w:r>
              <w:rPr>
                <w:spacing w:val="-5"/>
                <w:sz w:val="20"/>
              </w:rPr>
              <w:t xml:space="preserve"> </w:t>
            </w:r>
            <w:r>
              <w:rPr>
                <w:sz w:val="20"/>
              </w:rPr>
              <w:t>Act</w:t>
            </w:r>
            <w:r>
              <w:rPr>
                <w:spacing w:val="-6"/>
                <w:sz w:val="20"/>
              </w:rPr>
              <w:t xml:space="preserve"> </w:t>
            </w:r>
            <w:r>
              <w:rPr>
                <w:spacing w:val="-4"/>
                <w:sz w:val="20"/>
              </w:rPr>
              <w:t>2010</w:t>
            </w:r>
          </w:p>
        </w:tc>
      </w:tr>
      <w:tr w:rsidR="00B735E8" w14:paraId="23D6C147" w14:textId="77777777">
        <w:trPr>
          <w:trHeight w:val="1014"/>
        </w:trPr>
        <w:tc>
          <w:tcPr>
            <w:tcW w:w="4988" w:type="dxa"/>
          </w:tcPr>
          <w:p w14:paraId="23D6C144" w14:textId="77777777" w:rsidR="00B735E8" w:rsidRDefault="008E3F0B">
            <w:pPr>
              <w:pStyle w:val="TableParagraph"/>
              <w:spacing w:before="0" w:line="229" w:lineRule="exact"/>
              <w:ind w:left="107"/>
              <w:rPr>
                <w:sz w:val="20"/>
              </w:rPr>
            </w:pPr>
            <w:r>
              <w:rPr>
                <w:spacing w:val="-4"/>
                <w:sz w:val="20"/>
              </w:rPr>
              <w:t>EHRC</w:t>
            </w:r>
          </w:p>
        </w:tc>
        <w:tc>
          <w:tcPr>
            <w:tcW w:w="5002" w:type="dxa"/>
          </w:tcPr>
          <w:p w14:paraId="23D6C145" w14:textId="77777777" w:rsidR="00B735E8" w:rsidRDefault="008E3F0B">
            <w:pPr>
              <w:pStyle w:val="TableParagraph"/>
              <w:spacing w:before="0" w:line="264" w:lineRule="auto"/>
              <w:ind w:left="107" w:right="593" w:firstLine="9"/>
              <w:jc w:val="both"/>
              <w:rPr>
                <w:sz w:val="20"/>
              </w:rPr>
            </w:pPr>
            <w:r>
              <w:rPr>
                <w:spacing w:val="-2"/>
                <w:sz w:val="20"/>
              </w:rPr>
              <w:t>The</w:t>
            </w:r>
            <w:r>
              <w:rPr>
                <w:spacing w:val="-9"/>
                <w:sz w:val="20"/>
              </w:rPr>
              <w:t xml:space="preserve"> </w:t>
            </w:r>
            <w:r>
              <w:rPr>
                <w:spacing w:val="-2"/>
                <w:sz w:val="20"/>
              </w:rPr>
              <w:t>Equality</w:t>
            </w:r>
            <w:r>
              <w:rPr>
                <w:spacing w:val="-7"/>
                <w:sz w:val="20"/>
              </w:rPr>
              <w:t xml:space="preserve"> </w:t>
            </w:r>
            <w:r>
              <w:rPr>
                <w:spacing w:val="-2"/>
                <w:sz w:val="20"/>
              </w:rPr>
              <w:t>and</w:t>
            </w:r>
            <w:r>
              <w:rPr>
                <w:spacing w:val="-5"/>
                <w:sz w:val="20"/>
              </w:rPr>
              <w:t xml:space="preserve"> </w:t>
            </w:r>
            <w:r>
              <w:rPr>
                <w:spacing w:val="-2"/>
                <w:sz w:val="20"/>
              </w:rPr>
              <w:t>Human</w:t>
            </w:r>
            <w:r>
              <w:rPr>
                <w:spacing w:val="-9"/>
                <w:sz w:val="20"/>
              </w:rPr>
              <w:t xml:space="preserve"> </w:t>
            </w:r>
            <w:r>
              <w:rPr>
                <w:spacing w:val="-2"/>
                <w:sz w:val="20"/>
              </w:rPr>
              <w:t>Rights</w:t>
            </w:r>
            <w:r>
              <w:rPr>
                <w:spacing w:val="-7"/>
                <w:sz w:val="20"/>
              </w:rPr>
              <w:t xml:space="preserve"> </w:t>
            </w:r>
            <w:r>
              <w:rPr>
                <w:spacing w:val="-2"/>
                <w:sz w:val="20"/>
              </w:rPr>
              <w:t>Commission</w:t>
            </w:r>
            <w:r>
              <w:rPr>
                <w:spacing w:val="-5"/>
                <w:sz w:val="20"/>
              </w:rPr>
              <w:t xml:space="preserve"> </w:t>
            </w:r>
            <w:r>
              <w:rPr>
                <w:spacing w:val="-2"/>
                <w:sz w:val="20"/>
              </w:rPr>
              <w:t xml:space="preserve">has </w:t>
            </w:r>
            <w:r>
              <w:rPr>
                <w:sz w:val="20"/>
              </w:rPr>
              <w:t>duties</w:t>
            </w:r>
            <w:r>
              <w:rPr>
                <w:spacing w:val="-4"/>
                <w:sz w:val="20"/>
              </w:rPr>
              <w:t xml:space="preserve"> </w:t>
            </w:r>
            <w:r>
              <w:rPr>
                <w:sz w:val="20"/>
              </w:rPr>
              <w:t>to</w:t>
            </w:r>
            <w:r>
              <w:rPr>
                <w:spacing w:val="-5"/>
                <w:sz w:val="20"/>
              </w:rPr>
              <w:t xml:space="preserve"> </w:t>
            </w:r>
            <w:r>
              <w:rPr>
                <w:sz w:val="20"/>
              </w:rPr>
              <w:t>promote</w:t>
            </w:r>
            <w:r>
              <w:rPr>
                <w:spacing w:val="-5"/>
                <w:sz w:val="20"/>
              </w:rPr>
              <w:t xml:space="preserve"> </w:t>
            </w:r>
            <w:r>
              <w:rPr>
                <w:sz w:val="20"/>
              </w:rPr>
              <w:t>human</w:t>
            </w:r>
            <w:r>
              <w:rPr>
                <w:spacing w:val="-5"/>
                <w:sz w:val="20"/>
              </w:rPr>
              <w:t xml:space="preserve"> </w:t>
            </w:r>
            <w:r>
              <w:rPr>
                <w:sz w:val="20"/>
              </w:rPr>
              <w:t>rights</w:t>
            </w:r>
            <w:r>
              <w:rPr>
                <w:spacing w:val="-4"/>
                <w:sz w:val="20"/>
              </w:rPr>
              <w:t xml:space="preserve"> </w:t>
            </w:r>
            <w:r>
              <w:rPr>
                <w:sz w:val="20"/>
              </w:rPr>
              <w:t>and</w:t>
            </w:r>
            <w:r>
              <w:rPr>
                <w:spacing w:val="-5"/>
                <w:sz w:val="20"/>
              </w:rPr>
              <w:t xml:space="preserve"> </w:t>
            </w:r>
            <w:r>
              <w:rPr>
                <w:sz w:val="20"/>
              </w:rPr>
              <w:t>equality</w:t>
            </w:r>
            <w:r>
              <w:rPr>
                <w:spacing w:val="-4"/>
                <w:sz w:val="20"/>
              </w:rPr>
              <w:t xml:space="preserve"> </w:t>
            </w:r>
            <w:r>
              <w:rPr>
                <w:sz w:val="20"/>
              </w:rPr>
              <w:t xml:space="preserve">and </w:t>
            </w:r>
            <w:proofErr w:type="gramStart"/>
            <w:r>
              <w:rPr>
                <w:sz w:val="20"/>
              </w:rPr>
              <w:t>to</w:t>
            </w:r>
            <w:r>
              <w:rPr>
                <w:spacing w:val="31"/>
                <w:sz w:val="20"/>
              </w:rPr>
              <w:t xml:space="preserve">  </w:t>
            </w:r>
            <w:r>
              <w:rPr>
                <w:sz w:val="20"/>
              </w:rPr>
              <w:t>provide</w:t>
            </w:r>
            <w:proofErr w:type="gramEnd"/>
            <w:r>
              <w:rPr>
                <w:spacing w:val="32"/>
                <w:sz w:val="20"/>
              </w:rPr>
              <w:t xml:space="preserve">  </w:t>
            </w:r>
            <w:r>
              <w:rPr>
                <w:sz w:val="20"/>
              </w:rPr>
              <w:t>advice</w:t>
            </w:r>
            <w:r>
              <w:rPr>
                <w:spacing w:val="33"/>
                <w:sz w:val="20"/>
              </w:rPr>
              <w:t xml:space="preserve">  </w:t>
            </w:r>
            <w:r>
              <w:rPr>
                <w:sz w:val="20"/>
              </w:rPr>
              <w:t>about</w:t>
            </w:r>
            <w:r>
              <w:rPr>
                <w:spacing w:val="32"/>
                <w:sz w:val="20"/>
              </w:rPr>
              <w:t xml:space="preserve">  </w:t>
            </w:r>
            <w:r>
              <w:rPr>
                <w:sz w:val="20"/>
              </w:rPr>
              <w:t>the</w:t>
            </w:r>
            <w:r>
              <w:rPr>
                <w:spacing w:val="34"/>
                <w:sz w:val="20"/>
              </w:rPr>
              <w:t xml:space="preserve">  </w:t>
            </w:r>
            <w:r>
              <w:rPr>
                <w:sz w:val="20"/>
              </w:rPr>
              <w:t>law</w:t>
            </w:r>
            <w:r>
              <w:rPr>
                <w:spacing w:val="32"/>
                <w:sz w:val="20"/>
              </w:rPr>
              <w:t xml:space="preserve">  </w:t>
            </w:r>
            <w:r>
              <w:rPr>
                <w:sz w:val="20"/>
              </w:rPr>
              <w:t>so</w:t>
            </w:r>
            <w:r>
              <w:rPr>
                <w:spacing w:val="32"/>
                <w:sz w:val="20"/>
              </w:rPr>
              <w:t xml:space="preserve">  </w:t>
            </w:r>
            <w:r>
              <w:rPr>
                <w:spacing w:val="-4"/>
                <w:sz w:val="20"/>
              </w:rPr>
              <w:t>that</w:t>
            </w:r>
          </w:p>
          <w:p w14:paraId="23D6C146" w14:textId="77777777" w:rsidR="00B735E8" w:rsidRDefault="008E3F0B">
            <w:pPr>
              <w:pStyle w:val="TableParagraph"/>
              <w:spacing w:before="1"/>
              <w:ind w:left="107"/>
              <w:jc w:val="both"/>
              <w:rPr>
                <w:sz w:val="20"/>
              </w:rPr>
            </w:pPr>
            <w:r>
              <w:rPr>
                <w:sz w:val="20"/>
              </w:rPr>
              <w:t>discrimination</w:t>
            </w:r>
            <w:r>
              <w:rPr>
                <w:spacing w:val="8"/>
                <w:sz w:val="20"/>
              </w:rPr>
              <w:t xml:space="preserve"> </w:t>
            </w:r>
            <w:r>
              <w:rPr>
                <w:sz w:val="20"/>
              </w:rPr>
              <w:t>is</w:t>
            </w:r>
            <w:r>
              <w:rPr>
                <w:spacing w:val="8"/>
                <w:sz w:val="20"/>
              </w:rPr>
              <w:t xml:space="preserve"> </w:t>
            </w:r>
            <w:r>
              <w:rPr>
                <w:sz w:val="20"/>
              </w:rPr>
              <w:t>avoided.</w:t>
            </w:r>
            <w:r>
              <w:rPr>
                <w:spacing w:val="72"/>
                <w:sz w:val="20"/>
              </w:rPr>
              <w:t xml:space="preserve"> </w:t>
            </w:r>
            <w:r>
              <w:rPr>
                <w:sz w:val="20"/>
              </w:rPr>
              <w:t>It</w:t>
            </w:r>
            <w:r>
              <w:rPr>
                <w:spacing w:val="7"/>
                <w:sz w:val="20"/>
              </w:rPr>
              <w:t xml:space="preserve"> </w:t>
            </w:r>
            <w:r>
              <w:rPr>
                <w:sz w:val="20"/>
              </w:rPr>
              <w:t>also</w:t>
            </w:r>
            <w:r>
              <w:rPr>
                <w:spacing w:val="9"/>
                <w:sz w:val="20"/>
              </w:rPr>
              <w:t xml:space="preserve"> </w:t>
            </w:r>
            <w:r>
              <w:rPr>
                <w:sz w:val="20"/>
              </w:rPr>
              <w:t>has</w:t>
            </w:r>
            <w:r>
              <w:rPr>
                <w:spacing w:val="8"/>
                <w:sz w:val="20"/>
              </w:rPr>
              <w:t xml:space="preserve"> </w:t>
            </w:r>
            <w:r>
              <w:rPr>
                <w:sz w:val="20"/>
              </w:rPr>
              <w:t>powers</w:t>
            </w:r>
            <w:r>
              <w:rPr>
                <w:spacing w:val="9"/>
                <w:sz w:val="20"/>
              </w:rPr>
              <w:t xml:space="preserve"> </w:t>
            </w:r>
            <w:r>
              <w:rPr>
                <w:spacing w:val="-5"/>
                <w:sz w:val="20"/>
              </w:rPr>
              <w:t>to</w:t>
            </w:r>
          </w:p>
        </w:tc>
      </w:tr>
    </w:tbl>
    <w:p w14:paraId="23D6C148" w14:textId="77777777" w:rsidR="00B735E8" w:rsidRDefault="00B735E8">
      <w:pPr>
        <w:pStyle w:val="BodyText"/>
        <w:rPr>
          <w:b/>
          <w:sz w:val="20"/>
        </w:rPr>
      </w:pPr>
    </w:p>
    <w:p w14:paraId="23D6C149" w14:textId="77777777" w:rsidR="00B735E8" w:rsidRDefault="00B735E8">
      <w:pPr>
        <w:pStyle w:val="BodyText"/>
        <w:rPr>
          <w:b/>
          <w:sz w:val="20"/>
        </w:rPr>
      </w:pPr>
    </w:p>
    <w:p w14:paraId="23D6C14A" w14:textId="77777777" w:rsidR="00B735E8" w:rsidRDefault="00B735E8">
      <w:pPr>
        <w:pStyle w:val="BodyText"/>
        <w:rPr>
          <w:b/>
          <w:sz w:val="20"/>
        </w:rPr>
      </w:pPr>
    </w:p>
    <w:p w14:paraId="23D6C14B" w14:textId="77777777" w:rsidR="00B735E8" w:rsidRDefault="00B735E8">
      <w:pPr>
        <w:pStyle w:val="BodyText"/>
        <w:spacing w:before="77"/>
        <w:rPr>
          <w:b/>
          <w:sz w:val="2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6"/>
        <w:gridCol w:w="1111"/>
        <w:gridCol w:w="1116"/>
        <w:gridCol w:w="1111"/>
        <w:gridCol w:w="1114"/>
        <w:gridCol w:w="1111"/>
        <w:gridCol w:w="1114"/>
        <w:gridCol w:w="1111"/>
        <w:gridCol w:w="1111"/>
        <w:gridCol w:w="1111"/>
      </w:tblGrid>
      <w:tr w:rsidR="00B735E8" w14:paraId="23D6C156" w14:textId="77777777">
        <w:trPr>
          <w:trHeight w:val="367"/>
        </w:trPr>
        <w:tc>
          <w:tcPr>
            <w:tcW w:w="1116" w:type="dxa"/>
            <w:tcBorders>
              <w:top w:val="nil"/>
            </w:tcBorders>
          </w:tcPr>
          <w:p w14:paraId="23D6C14C" w14:textId="77777777" w:rsidR="00B735E8" w:rsidRDefault="008E3F0B">
            <w:pPr>
              <w:pStyle w:val="TableParagraph"/>
              <w:ind w:left="115"/>
              <w:rPr>
                <w:b/>
                <w:sz w:val="24"/>
              </w:rPr>
            </w:pPr>
            <w:r>
              <w:rPr>
                <w:b/>
                <w:spacing w:val="-2"/>
                <w:sz w:val="24"/>
              </w:rPr>
              <w:t>Issued</w:t>
            </w:r>
          </w:p>
        </w:tc>
        <w:tc>
          <w:tcPr>
            <w:tcW w:w="1111" w:type="dxa"/>
            <w:tcBorders>
              <w:top w:val="nil"/>
            </w:tcBorders>
          </w:tcPr>
          <w:p w14:paraId="23D6C14D"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1</w:t>
            </w:r>
          </w:p>
        </w:tc>
        <w:tc>
          <w:tcPr>
            <w:tcW w:w="1116" w:type="dxa"/>
            <w:tcBorders>
              <w:top w:val="nil"/>
            </w:tcBorders>
          </w:tcPr>
          <w:p w14:paraId="23D6C14E" w14:textId="77777777" w:rsidR="00B735E8" w:rsidRDefault="008E3F0B">
            <w:pPr>
              <w:pStyle w:val="TableParagraph"/>
              <w:ind w:left="115"/>
              <w:rPr>
                <w:b/>
                <w:sz w:val="24"/>
              </w:rPr>
            </w:pPr>
            <w:r>
              <w:rPr>
                <w:b/>
                <w:sz w:val="24"/>
              </w:rPr>
              <w:t>Rev</w:t>
            </w:r>
            <w:r>
              <w:rPr>
                <w:b/>
                <w:spacing w:val="-1"/>
                <w:sz w:val="24"/>
              </w:rPr>
              <w:t xml:space="preserve"> </w:t>
            </w:r>
            <w:r>
              <w:rPr>
                <w:b/>
                <w:spacing w:val="-10"/>
                <w:sz w:val="24"/>
              </w:rPr>
              <w:t>2</w:t>
            </w:r>
          </w:p>
        </w:tc>
        <w:tc>
          <w:tcPr>
            <w:tcW w:w="1111" w:type="dxa"/>
            <w:tcBorders>
              <w:top w:val="nil"/>
            </w:tcBorders>
          </w:tcPr>
          <w:p w14:paraId="23D6C14F"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3</w:t>
            </w:r>
          </w:p>
        </w:tc>
        <w:tc>
          <w:tcPr>
            <w:tcW w:w="1114" w:type="dxa"/>
            <w:tcBorders>
              <w:top w:val="nil"/>
            </w:tcBorders>
          </w:tcPr>
          <w:p w14:paraId="23D6C150"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19</w:t>
            </w:r>
          </w:p>
        </w:tc>
        <w:tc>
          <w:tcPr>
            <w:tcW w:w="1111" w:type="dxa"/>
            <w:tcBorders>
              <w:top w:val="nil"/>
            </w:tcBorders>
          </w:tcPr>
          <w:p w14:paraId="23D6C151" w14:textId="77777777" w:rsidR="00B735E8" w:rsidRDefault="008E3F0B">
            <w:pPr>
              <w:pStyle w:val="TableParagraph"/>
              <w:ind w:left="46"/>
              <w:rPr>
                <w:b/>
                <w:sz w:val="24"/>
              </w:rPr>
            </w:pPr>
            <w:r>
              <w:rPr>
                <w:b/>
                <w:sz w:val="24"/>
              </w:rPr>
              <w:t>Rev</w:t>
            </w:r>
            <w:r>
              <w:rPr>
                <w:b/>
                <w:spacing w:val="-1"/>
                <w:sz w:val="24"/>
              </w:rPr>
              <w:t xml:space="preserve"> </w:t>
            </w:r>
            <w:r>
              <w:rPr>
                <w:b/>
                <w:spacing w:val="-5"/>
                <w:sz w:val="24"/>
              </w:rPr>
              <w:t>19</w:t>
            </w:r>
          </w:p>
        </w:tc>
        <w:tc>
          <w:tcPr>
            <w:tcW w:w="1114" w:type="dxa"/>
            <w:tcBorders>
              <w:top w:val="nil"/>
            </w:tcBorders>
          </w:tcPr>
          <w:p w14:paraId="23D6C152" w14:textId="77777777" w:rsidR="00B735E8" w:rsidRDefault="008E3F0B">
            <w:pPr>
              <w:pStyle w:val="TableParagraph"/>
              <w:ind w:left="46"/>
              <w:rPr>
                <w:b/>
                <w:sz w:val="24"/>
              </w:rPr>
            </w:pPr>
            <w:r>
              <w:rPr>
                <w:b/>
                <w:sz w:val="24"/>
              </w:rPr>
              <w:t>Rev</w:t>
            </w:r>
            <w:r>
              <w:rPr>
                <w:b/>
                <w:spacing w:val="-1"/>
                <w:sz w:val="24"/>
              </w:rPr>
              <w:t xml:space="preserve"> </w:t>
            </w:r>
            <w:r>
              <w:rPr>
                <w:b/>
                <w:spacing w:val="-10"/>
                <w:sz w:val="24"/>
              </w:rPr>
              <w:t>6</w:t>
            </w:r>
          </w:p>
        </w:tc>
        <w:tc>
          <w:tcPr>
            <w:tcW w:w="1111" w:type="dxa"/>
            <w:tcBorders>
              <w:top w:val="nil"/>
            </w:tcBorders>
          </w:tcPr>
          <w:p w14:paraId="23D6C153" w14:textId="77777777" w:rsidR="00B735E8" w:rsidRDefault="008E3F0B">
            <w:pPr>
              <w:pStyle w:val="TableParagraph"/>
              <w:ind w:left="111"/>
              <w:rPr>
                <w:b/>
                <w:sz w:val="24"/>
              </w:rPr>
            </w:pPr>
            <w:r>
              <w:rPr>
                <w:b/>
                <w:sz w:val="24"/>
              </w:rPr>
              <w:t>Rev</w:t>
            </w:r>
            <w:r>
              <w:rPr>
                <w:b/>
                <w:spacing w:val="-1"/>
                <w:sz w:val="24"/>
              </w:rPr>
              <w:t xml:space="preserve"> </w:t>
            </w:r>
            <w:r>
              <w:rPr>
                <w:b/>
                <w:spacing w:val="-10"/>
                <w:sz w:val="24"/>
              </w:rPr>
              <w:t>7</w:t>
            </w:r>
          </w:p>
        </w:tc>
        <w:tc>
          <w:tcPr>
            <w:tcW w:w="1111" w:type="dxa"/>
            <w:tcBorders>
              <w:top w:val="nil"/>
            </w:tcBorders>
          </w:tcPr>
          <w:p w14:paraId="23D6C154" w14:textId="77777777" w:rsidR="00B735E8" w:rsidRDefault="008E3F0B">
            <w:pPr>
              <w:pStyle w:val="TableParagraph"/>
              <w:ind w:left="114"/>
              <w:rPr>
                <w:b/>
                <w:sz w:val="24"/>
              </w:rPr>
            </w:pPr>
            <w:r>
              <w:rPr>
                <w:b/>
                <w:sz w:val="24"/>
              </w:rPr>
              <w:t>Rev</w:t>
            </w:r>
            <w:r>
              <w:rPr>
                <w:b/>
                <w:spacing w:val="-1"/>
                <w:sz w:val="24"/>
              </w:rPr>
              <w:t xml:space="preserve"> </w:t>
            </w:r>
            <w:r>
              <w:rPr>
                <w:b/>
                <w:spacing w:val="-10"/>
                <w:sz w:val="24"/>
              </w:rPr>
              <w:t>8</w:t>
            </w:r>
          </w:p>
        </w:tc>
        <w:tc>
          <w:tcPr>
            <w:tcW w:w="1111" w:type="dxa"/>
            <w:tcBorders>
              <w:top w:val="nil"/>
            </w:tcBorders>
          </w:tcPr>
          <w:p w14:paraId="23D6C155" w14:textId="77777777" w:rsidR="00B735E8" w:rsidRDefault="008E3F0B">
            <w:pPr>
              <w:pStyle w:val="TableParagraph"/>
              <w:ind w:left="117"/>
              <w:rPr>
                <w:b/>
                <w:sz w:val="24"/>
              </w:rPr>
            </w:pPr>
            <w:r>
              <w:rPr>
                <w:b/>
                <w:sz w:val="24"/>
              </w:rPr>
              <w:t>Rev</w:t>
            </w:r>
            <w:r>
              <w:rPr>
                <w:b/>
                <w:spacing w:val="-1"/>
                <w:sz w:val="24"/>
              </w:rPr>
              <w:t xml:space="preserve"> </w:t>
            </w:r>
            <w:r>
              <w:rPr>
                <w:b/>
                <w:spacing w:val="-10"/>
                <w:sz w:val="24"/>
              </w:rPr>
              <w:t>9</w:t>
            </w:r>
          </w:p>
        </w:tc>
      </w:tr>
      <w:tr w:rsidR="00B735E8" w14:paraId="23D6C161" w14:textId="77777777">
        <w:trPr>
          <w:trHeight w:val="427"/>
        </w:trPr>
        <w:tc>
          <w:tcPr>
            <w:tcW w:w="1116" w:type="dxa"/>
          </w:tcPr>
          <w:p w14:paraId="23D6C157" w14:textId="77777777" w:rsidR="00B735E8" w:rsidRDefault="008E3F0B">
            <w:pPr>
              <w:pStyle w:val="TableParagraph"/>
              <w:ind w:left="115"/>
              <w:rPr>
                <w:b/>
                <w:sz w:val="24"/>
              </w:rPr>
            </w:pPr>
            <w:r>
              <w:rPr>
                <w:b/>
                <w:spacing w:val="-2"/>
                <w:sz w:val="24"/>
              </w:rPr>
              <w:t>22.10.10</w:t>
            </w:r>
          </w:p>
        </w:tc>
        <w:tc>
          <w:tcPr>
            <w:tcW w:w="1111" w:type="dxa"/>
          </w:tcPr>
          <w:p w14:paraId="23D6C158" w14:textId="77777777" w:rsidR="00B735E8" w:rsidRDefault="008E3F0B">
            <w:pPr>
              <w:pStyle w:val="TableParagraph"/>
              <w:ind w:left="113"/>
              <w:rPr>
                <w:b/>
                <w:sz w:val="24"/>
              </w:rPr>
            </w:pPr>
            <w:r>
              <w:rPr>
                <w:b/>
                <w:spacing w:val="-2"/>
                <w:sz w:val="24"/>
              </w:rPr>
              <w:t>17.12.10</w:t>
            </w:r>
          </w:p>
        </w:tc>
        <w:tc>
          <w:tcPr>
            <w:tcW w:w="1116" w:type="dxa"/>
          </w:tcPr>
          <w:p w14:paraId="23D6C159" w14:textId="77777777" w:rsidR="00B735E8" w:rsidRDefault="008E3F0B">
            <w:pPr>
              <w:pStyle w:val="TableParagraph"/>
              <w:ind w:left="115"/>
              <w:rPr>
                <w:b/>
                <w:sz w:val="24"/>
              </w:rPr>
            </w:pPr>
            <w:r>
              <w:rPr>
                <w:b/>
                <w:spacing w:val="-2"/>
                <w:sz w:val="24"/>
              </w:rPr>
              <w:t>19.12.11</w:t>
            </w:r>
          </w:p>
        </w:tc>
        <w:tc>
          <w:tcPr>
            <w:tcW w:w="1111" w:type="dxa"/>
          </w:tcPr>
          <w:p w14:paraId="23D6C15A" w14:textId="77777777" w:rsidR="00B735E8" w:rsidRDefault="008E3F0B">
            <w:pPr>
              <w:pStyle w:val="TableParagraph"/>
              <w:ind w:left="113"/>
              <w:rPr>
                <w:b/>
                <w:sz w:val="24"/>
              </w:rPr>
            </w:pPr>
            <w:r>
              <w:rPr>
                <w:b/>
                <w:spacing w:val="-2"/>
                <w:sz w:val="24"/>
              </w:rPr>
              <w:t>06.01.12</w:t>
            </w:r>
          </w:p>
        </w:tc>
        <w:tc>
          <w:tcPr>
            <w:tcW w:w="1114" w:type="dxa"/>
          </w:tcPr>
          <w:p w14:paraId="23D6C15B" w14:textId="77777777" w:rsidR="00B735E8" w:rsidRDefault="008E3F0B">
            <w:pPr>
              <w:pStyle w:val="TableParagraph"/>
              <w:ind w:left="111"/>
              <w:rPr>
                <w:b/>
                <w:sz w:val="24"/>
              </w:rPr>
            </w:pPr>
            <w:r>
              <w:rPr>
                <w:b/>
                <w:spacing w:val="-2"/>
                <w:sz w:val="24"/>
              </w:rPr>
              <w:t>15.03.13</w:t>
            </w:r>
          </w:p>
        </w:tc>
        <w:tc>
          <w:tcPr>
            <w:tcW w:w="1111" w:type="dxa"/>
          </w:tcPr>
          <w:p w14:paraId="23D6C15C" w14:textId="77777777" w:rsidR="00B735E8" w:rsidRDefault="008E3F0B">
            <w:pPr>
              <w:pStyle w:val="TableParagraph"/>
              <w:ind w:left="111"/>
              <w:rPr>
                <w:b/>
                <w:sz w:val="24"/>
              </w:rPr>
            </w:pPr>
            <w:r>
              <w:rPr>
                <w:b/>
                <w:spacing w:val="-2"/>
                <w:sz w:val="24"/>
              </w:rPr>
              <w:t>17.10.13</w:t>
            </w:r>
          </w:p>
        </w:tc>
        <w:tc>
          <w:tcPr>
            <w:tcW w:w="1114" w:type="dxa"/>
          </w:tcPr>
          <w:p w14:paraId="23D6C15D" w14:textId="77777777" w:rsidR="00B735E8" w:rsidRDefault="008E3F0B">
            <w:pPr>
              <w:pStyle w:val="TableParagraph"/>
              <w:ind w:left="114"/>
              <w:rPr>
                <w:b/>
                <w:sz w:val="24"/>
              </w:rPr>
            </w:pPr>
            <w:r>
              <w:rPr>
                <w:b/>
                <w:spacing w:val="-2"/>
                <w:sz w:val="24"/>
              </w:rPr>
              <w:t>08.11.13</w:t>
            </w:r>
          </w:p>
        </w:tc>
        <w:tc>
          <w:tcPr>
            <w:tcW w:w="1111" w:type="dxa"/>
          </w:tcPr>
          <w:p w14:paraId="23D6C15E" w14:textId="77777777" w:rsidR="00B735E8" w:rsidRDefault="008E3F0B">
            <w:pPr>
              <w:pStyle w:val="TableParagraph"/>
              <w:ind w:left="111"/>
              <w:rPr>
                <w:b/>
                <w:sz w:val="24"/>
              </w:rPr>
            </w:pPr>
            <w:r>
              <w:rPr>
                <w:b/>
                <w:spacing w:val="-2"/>
                <w:sz w:val="24"/>
              </w:rPr>
              <w:t>02.02.14</w:t>
            </w:r>
          </w:p>
        </w:tc>
        <w:tc>
          <w:tcPr>
            <w:tcW w:w="1111" w:type="dxa"/>
          </w:tcPr>
          <w:p w14:paraId="23D6C15F" w14:textId="77777777" w:rsidR="00B735E8" w:rsidRDefault="008E3F0B">
            <w:pPr>
              <w:pStyle w:val="TableParagraph"/>
              <w:ind w:left="114"/>
              <w:rPr>
                <w:b/>
                <w:sz w:val="24"/>
              </w:rPr>
            </w:pPr>
            <w:r>
              <w:rPr>
                <w:b/>
                <w:spacing w:val="-2"/>
                <w:sz w:val="24"/>
              </w:rPr>
              <w:t>11.07.14</w:t>
            </w:r>
          </w:p>
        </w:tc>
        <w:tc>
          <w:tcPr>
            <w:tcW w:w="1111" w:type="dxa"/>
          </w:tcPr>
          <w:p w14:paraId="23D6C160" w14:textId="77777777" w:rsidR="00B735E8" w:rsidRDefault="008E3F0B">
            <w:pPr>
              <w:pStyle w:val="TableParagraph"/>
              <w:ind w:left="117"/>
              <w:rPr>
                <w:b/>
                <w:sz w:val="24"/>
              </w:rPr>
            </w:pPr>
            <w:r>
              <w:rPr>
                <w:b/>
                <w:spacing w:val="-2"/>
                <w:sz w:val="24"/>
              </w:rPr>
              <w:t>26.06.15</w:t>
            </w:r>
          </w:p>
        </w:tc>
      </w:tr>
      <w:tr w:rsidR="00B735E8" w14:paraId="23D6C16C" w14:textId="77777777">
        <w:trPr>
          <w:trHeight w:val="426"/>
        </w:trPr>
        <w:tc>
          <w:tcPr>
            <w:tcW w:w="1116" w:type="dxa"/>
          </w:tcPr>
          <w:p w14:paraId="23D6C162"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10</w:t>
            </w:r>
          </w:p>
        </w:tc>
        <w:tc>
          <w:tcPr>
            <w:tcW w:w="1111" w:type="dxa"/>
          </w:tcPr>
          <w:p w14:paraId="23D6C163" w14:textId="77777777" w:rsidR="00B735E8" w:rsidRDefault="008E3F0B">
            <w:pPr>
              <w:pStyle w:val="TableParagraph"/>
              <w:ind w:left="113"/>
              <w:rPr>
                <w:b/>
                <w:sz w:val="24"/>
              </w:rPr>
            </w:pPr>
            <w:r>
              <w:rPr>
                <w:b/>
                <w:sz w:val="24"/>
              </w:rPr>
              <w:t>Rev</w:t>
            </w:r>
            <w:r>
              <w:rPr>
                <w:b/>
                <w:spacing w:val="-1"/>
                <w:sz w:val="24"/>
              </w:rPr>
              <w:t xml:space="preserve"> </w:t>
            </w:r>
            <w:r>
              <w:rPr>
                <w:b/>
                <w:spacing w:val="-5"/>
                <w:sz w:val="24"/>
              </w:rPr>
              <w:t>11</w:t>
            </w:r>
          </w:p>
        </w:tc>
        <w:tc>
          <w:tcPr>
            <w:tcW w:w="1116" w:type="dxa"/>
          </w:tcPr>
          <w:p w14:paraId="23D6C164"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12</w:t>
            </w:r>
          </w:p>
        </w:tc>
        <w:tc>
          <w:tcPr>
            <w:tcW w:w="1111" w:type="dxa"/>
          </w:tcPr>
          <w:p w14:paraId="23D6C165" w14:textId="77777777" w:rsidR="00B735E8" w:rsidRDefault="008E3F0B">
            <w:pPr>
              <w:pStyle w:val="TableParagraph"/>
              <w:ind w:left="48"/>
              <w:rPr>
                <w:b/>
                <w:sz w:val="24"/>
              </w:rPr>
            </w:pPr>
            <w:r>
              <w:rPr>
                <w:b/>
                <w:sz w:val="24"/>
              </w:rPr>
              <w:t>Rev</w:t>
            </w:r>
            <w:r>
              <w:rPr>
                <w:b/>
                <w:spacing w:val="-1"/>
                <w:sz w:val="24"/>
              </w:rPr>
              <w:t xml:space="preserve"> </w:t>
            </w:r>
            <w:r>
              <w:rPr>
                <w:b/>
                <w:spacing w:val="-5"/>
                <w:sz w:val="24"/>
              </w:rPr>
              <w:t>13</w:t>
            </w:r>
          </w:p>
        </w:tc>
        <w:tc>
          <w:tcPr>
            <w:tcW w:w="1114" w:type="dxa"/>
          </w:tcPr>
          <w:p w14:paraId="23D6C166" w14:textId="77777777" w:rsidR="00B735E8" w:rsidRDefault="008E3F0B">
            <w:pPr>
              <w:pStyle w:val="TableParagraph"/>
              <w:ind w:left="116"/>
              <w:rPr>
                <w:b/>
                <w:sz w:val="24"/>
              </w:rPr>
            </w:pPr>
            <w:r>
              <w:rPr>
                <w:b/>
                <w:sz w:val="24"/>
              </w:rPr>
              <w:t>Rev</w:t>
            </w:r>
            <w:r>
              <w:rPr>
                <w:b/>
                <w:spacing w:val="-5"/>
                <w:sz w:val="24"/>
              </w:rPr>
              <w:t xml:space="preserve"> 14</w:t>
            </w:r>
          </w:p>
        </w:tc>
        <w:tc>
          <w:tcPr>
            <w:tcW w:w="1111" w:type="dxa"/>
          </w:tcPr>
          <w:p w14:paraId="23D6C167"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15</w:t>
            </w:r>
          </w:p>
        </w:tc>
        <w:tc>
          <w:tcPr>
            <w:tcW w:w="1114" w:type="dxa"/>
          </w:tcPr>
          <w:p w14:paraId="23D6C168"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16</w:t>
            </w:r>
          </w:p>
        </w:tc>
        <w:tc>
          <w:tcPr>
            <w:tcW w:w="1111" w:type="dxa"/>
          </w:tcPr>
          <w:p w14:paraId="23D6C169"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17</w:t>
            </w:r>
          </w:p>
        </w:tc>
        <w:tc>
          <w:tcPr>
            <w:tcW w:w="1111" w:type="dxa"/>
          </w:tcPr>
          <w:p w14:paraId="23D6C16A" w14:textId="77777777" w:rsidR="00B735E8" w:rsidRDefault="008E3F0B">
            <w:pPr>
              <w:pStyle w:val="TableParagraph"/>
              <w:ind w:left="126"/>
              <w:rPr>
                <w:b/>
                <w:sz w:val="24"/>
              </w:rPr>
            </w:pPr>
            <w:r>
              <w:rPr>
                <w:b/>
                <w:sz w:val="24"/>
              </w:rPr>
              <w:t>Rev</w:t>
            </w:r>
            <w:r>
              <w:rPr>
                <w:b/>
                <w:spacing w:val="-1"/>
                <w:sz w:val="24"/>
              </w:rPr>
              <w:t xml:space="preserve"> </w:t>
            </w:r>
            <w:r>
              <w:rPr>
                <w:b/>
                <w:spacing w:val="-5"/>
                <w:sz w:val="24"/>
              </w:rPr>
              <w:t>18</w:t>
            </w:r>
          </w:p>
        </w:tc>
        <w:tc>
          <w:tcPr>
            <w:tcW w:w="1111" w:type="dxa"/>
          </w:tcPr>
          <w:p w14:paraId="23D6C16B" w14:textId="77777777" w:rsidR="00B735E8" w:rsidRDefault="008E3F0B">
            <w:pPr>
              <w:pStyle w:val="TableParagraph"/>
              <w:ind w:left="117"/>
              <w:rPr>
                <w:b/>
                <w:sz w:val="24"/>
              </w:rPr>
            </w:pPr>
            <w:r>
              <w:rPr>
                <w:b/>
                <w:sz w:val="24"/>
              </w:rPr>
              <w:t>Rev</w:t>
            </w:r>
            <w:r>
              <w:rPr>
                <w:b/>
                <w:spacing w:val="-1"/>
                <w:sz w:val="24"/>
              </w:rPr>
              <w:t xml:space="preserve"> </w:t>
            </w:r>
            <w:r>
              <w:rPr>
                <w:b/>
                <w:spacing w:val="-5"/>
                <w:sz w:val="24"/>
              </w:rPr>
              <w:t>19</w:t>
            </w:r>
          </w:p>
        </w:tc>
      </w:tr>
      <w:tr w:rsidR="00B735E8" w14:paraId="23D6C177" w14:textId="77777777">
        <w:trPr>
          <w:trHeight w:val="431"/>
        </w:trPr>
        <w:tc>
          <w:tcPr>
            <w:tcW w:w="1116" w:type="dxa"/>
          </w:tcPr>
          <w:p w14:paraId="23D6C16D" w14:textId="77777777" w:rsidR="00B735E8" w:rsidRDefault="008E3F0B">
            <w:pPr>
              <w:pStyle w:val="TableParagraph"/>
              <w:ind w:left="115"/>
              <w:rPr>
                <w:b/>
                <w:sz w:val="24"/>
              </w:rPr>
            </w:pPr>
            <w:r>
              <w:rPr>
                <w:b/>
                <w:spacing w:val="-2"/>
                <w:sz w:val="24"/>
              </w:rPr>
              <w:t>15.07.16</w:t>
            </w:r>
          </w:p>
        </w:tc>
        <w:tc>
          <w:tcPr>
            <w:tcW w:w="1111" w:type="dxa"/>
          </w:tcPr>
          <w:p w14:paraId="23D6C16E" w14:textId="77777777" w:rsidR="00B735E8" w:rsidRDefault="008E3F0B">
            <w:pPr>
              <w:pStyle w:val="TableParagraph"/>
              <w:ind w:left="113"/>
              <w:rPr>
                <w:b/>
                <w:sz w:val="24"/>
              </w:rPr>
            </w:pPr>
            <w:r>
              <w:rPr>
                <w:b/>
                <w:spacing w:val="-2"/>
                <w:sz w:val="24"/>
              </w:rPr>
              <w:t>14.06.17</w:t>
            </w:r>
          </w:p>
        </w:tc>
        <w:tc>
          <w:tcPr>
            <w:tcW w:w="1116" w:type="dxa"/>
          </w:tcPr>
          <w:p w14:paraId="23D6C16F" w14:textId="77777777" w:rsidR="00B735E8" w:rsidRDefault="008E3F0B">
            <w:pPr>
              <w:pStyle w:val="TableParagraph"/>
              <w:ind w:left="115"/>
              <w:rPr>
                <w:b/>
                <w:sz w:val="24"/>
              </w:rPr>
            </w:pPr>
            <w:r>
              <w:rPr>
                <w:b/>
                <w:spacing w:val="-2"/>
                <w:sz w:val="24"/>
              </w:rPr>
              <w:t>30.04.18</w:t>
            </w:r>
          </w:p>
        </w:tc>
        <w:tc>
          <w:tcPr>
            <w:tcW w:w="1111" w:type="dxa"/>
          </w:tcPr>
          <w:p w14:paraId="23D6C170" w14:textId="77777777" w:rsidR="00B735E8" w:rsidRDefault="008E3F0B">
            <w:pPr>
              <w:pStyle w:val="TableParagraph"/>
              <w:ind w:left="113"/>
              <w:rPr>
                <w:b/>
                <w:sz w:val="24"/>
              </w:rPr>
            </w:pPr>
            <w:r>
              <w:rPr>
                <w:b/>
                <w:spacing w:val="-2"/>
                <w:sz w:val="24"/>
              </w:rPr>
              <w:t>10.09.18</w:t>
            </w:r>
          </w:p>
        </w:tc>
        <w:tc>
          <w:tcPr>
            <w:tcW w:w="1114" w:type="dxa"/>
          </w:tcPr>
          <w:p w14:paraId="23D6C171" w14:textId="77777777" w:rsidR="00B735E8" w:rsidRDefault="008E3F0B">
            <w:pPr>
              <w:pStyle w:val="TableParagraph"/>
              <w:ind w:left="111"/>
              <w:rPr>
                <w:b/>
                <w:sz w:val="24"/>
              </w:rPr>
            </w:pPr>
            <w:r>
              <w:rPr>
                <w:b/>
                <w:spacing w:val="-2"/>
                <w:sz w:val="24"/>
              </w:rPr>
              <w:t>3.07.19</w:t>
            </w:r>
          </w:p>
        </w:tc>
        <w:tc>
          <w:tcPr>
            <w:tcW w:w="1111" w:type="dxa"/>
          </w:tcPr>
          <w:p w14:paraId="23D6C172" w14:textId="77777777" w:rsidR="00B735E8" w:rsidRDefault="008E3F0B">
            <w:pPr>
              <w:pStyle w:val="TableParagraph"/>
              <w:ind w:left="128"/>
              <w:rPr>
                <w:b/>
                <w:sz w:val="24"/>
              </w:rPr>
            </w:pPr>
            <w:r>
              <w:rPr>
                <w:b/>
                <w:spacing w:val="-2"/>
                <w:sz w:val="24"/>
              </w:rPr>
              <w:t>3.7.20</w:t>
            </w:r>
          </w:p>
        </w:tc>
        <w:tc>
          <w:tcPr>
            <w:tcW w:w="1114" w:type="dxa"/>
          </w:tcPr>
          <w:p w14:paraId="23D6C173" w14:textId="77777777" w:rsidR="00B735E8" w:rsidRDefault="008E3F0B">
            <w:pPr>
              <w:pStyle w:val="TableParagraph"/>
              <w:ind w:left="114"/>
              <w:rPr>
                <w:b/>
                <w:sz w:val="24"/>
              </w:rPr>
            </w:pPr>
            <w:r>
              <w:rPr>
                <w:b/>
                <w:spacing w:val="-2"/>
                <w:sz w:val="24"/>
              </w:rPr>
              <w:t>10.9.21</w:t>
            </w:r>
          </w:p>
        </w:tc>
        <w:tc>
          <w:tcPr>
            <w:tcW w:w="1111" w:type="dxa"/>
          </w:tcPr>
          <w:p w14:paraId="23D6C174" w14:textId="77777777" w:rsidR="00B735E8" w:rsidRDefault="008E3F0B">
            <w:pPr>
              <w:pStyle w:val="TableParagraph"/>
              <w:ind w:left="111"/>
              <w:rPr>
                <w:b/>
                <w:sz w:val="24"/>
              </w:rPr>
            </w:pPr>
            <w:r>
              <w:rPr>
                <w:b/>
                <w:spacing w:val="-2"/>
                <w:sz w:val="24"/>
              </w:rPr>
              <w:t>31.8.22</w:t>
            </w:r>
          </w:p>
        </w:tc>
        <w:tc>
          <w:tcPr>
            <w:tcW w:w="1111" w:type="dxa"/>
          </w:tcPr>
          <w:p w14:paraId="23D6C175" w14:textId="77777777" w:rsidR="00B735E8" w:rsidRDefault="008E3F0B">
            <w:pPr>
              <w:pStyle w:val="TableParagraph"/>
              <w:ind w:left="114"/>
              <w:rPr>
                <w:b/>
                <w:sz w:val="24"/>
              </w:rPr>
            </w:pPr>
            <w:r>
              <w:rPr>
                <w:b/>
                <w:spacing w:val="-2"/>
                <w:sz w:val="24"/>
              </w:rPr>
              <w:t>13.07.23</w:t>
            </w:r>
          </w:p>
        </w:tc>
        <w:tc>
          <w:tcPr>
            <w:tcW w:w="1111" w:type="dxa"/>
          </w:tcPr>
          <w:p w14:paraId="23D6C176" w14:textId="77777777" w:rsidR="00B735E8" w:rsidRDefault="008E3F0B">
            <w:pPr>
              <w:pStyle w:val="TableParagraph"/>
              <w:ind w:left="117"/>
              <w:rPr>
                <w:b/>
                <w:sz w:val="24"/>
              </w:rPr>
            </w:pPr>
            <w:r>
              <w:rPr>
                <w:b/>
                <w:spacing w:val="-2"/>
                <w:sz w:val="24"/>
              </w:rPr>
              <w:t>11.6.24</w:t>
            </w:r>
          </w:p>
        </w:tc>
      </w:tr>
      <w:tr w:rsidR="00AC364C" w14:paraId="23D6C182" w14:textId="77777777">
        <w:trPr>
          <w:trHeight w:val="431"/>
        </w:trPr>
        <w:tc>
          <w:tcPr>
            <w:tcW w:w="1116" w:type="dxa"/>
          </w:tcPr>
          <w:p w14:paraId="23D6C178" w14:textId="77777777" w:rsidR="00AC364C" w:rsidRDefault="00AC364C" w:rsidP="00AC364C">
            <w:pPr>
              <w:pStyle w:val="TableParagraph"/>
              <w:ind w:left="115"/>
              <w:rPr>
                <w:b/>
                <w:sz w:val="24"/>
              </w:rPr>
            </w:pPr>
            <w:r>
              <w:rPr>
                <w:b/>
                <w:sz w:val="24"/>
              </w:rPr>
              <w:t>Rev</w:t>
            </w:r>
            <w:r>
              <w:rPr>
                <w:b/>
                <w:spacing w:val="-1"/>
                <w:sz w:val="24"/>
              </w:rPr>
              <w:t xml:space="preserve"> </w:t>
            </w:r>
            <w:r>
              <w:rPr>
                <w:b/>
                <w:spacing w:val="-5"/>
                <w:sz w:val="24"/>
              </w:rPr>
              <w:t>20</w:t>
            </w:r>
          </w:p>
        </w:tc>
        <w:tc>
          <w:tcPr>
            <w:tcW w:w="1111" w:type="dxa"/>
          </w:tcPr>
          <w:p w14:paraId="23D6C179" w14:textId="71CB7175" w:rsidR="00AC364C" w:rsidRDefault="00AC364C" w:rsidP="00AC364C">
            <w:pPr>
              <w:pStyle w:val="TableParagraph"/>
              <w:ind w:left="113"/>
              <w:rPr>
                <w:b/>
                <w:sz w:val="24"/>
              </w:rPr>
            </w:pPr>
            <w:r>
              <w:rPr>
                <w:b/>
                <w:sz w:val="24"/>
              </w:rPr>
              <w:t>Rev 21</w:t>
            </w:r>
          </w:p>
        </w:tc>
        <w:tc>
          <w:tcPr>
            <w:tcW w:w="1116" w:type="dxa"/>
          </w:tcPr>
          <w:p w14:paraId="23D6C17A" w14:textId="24CC9ACE" w:rsidR="00AC364C" w:rsidRDefault="00AC364C" w:rsidP="00AC364C">
            <w:pPr>
              <w:pStyle w:val="TableParagraph"/>
              <w:spacing w:before="0"/>
              <w:rPr>
                <w:rFonts w:ascii="Times New Roman"/>
                <w:sz w:val="20"/>
              </w:rPr>
            </w:pPr>
            <w:r w:rsidRPr="00185B82">
              <w:rPr>
                <w:b/>
                <w:bCs/>
                <w:sz w:val="24"/>
                <w:szCs w:val="24"/>
              </w:rPr>
              <w:t>Rev 22</w:t>
            </w:r>
          </w:p>
        </w:tc>
        <w:tc>
          <w:tcPr>
            <w:tcW w:w="1111" w:type="dxa"/>
          </w:tcPr>
          <w:p w14:paraId="23D6C17B" w14:textId="77777777" w:rsidR="00AC364C" w:rsidRDefault="00AC364C" w:rsidP="00AC364C">
            <w:pPr>
              <w:pStyle w:val="TableParagraph"/>
              <w:spacing w:before="0"/>
              <w:rPr>
                <w:rFonts w:ascii="Times New Roman"/>
                <w:sz w:val="20"/>
              </w:rPr>
            </w:pPr>
          </w:p>
        </w:tc>
        <w:tc>
          <w:tcPr>
            <w:tcW w:w="1114" w:type="dxa"/>
          </w:tcPr>
          <w:p w14:paraId="23D6C17C" w14:textId="77777777" w:rsidR="00AC364C" w:rsidRDefault="00AC364C" w:rsidP="00AC364C">
            <w:pPr>
              <w:pStyle w:val="TableParagraph"/>
              <w:spacing w:before="0"/>
              <w:rPr>
                <w:rFonts w:ascii="Times New Roman"/>
                <w:sz w:val="20"/>
              </w:rPr>
            </w:pPr>
          </w:p>
        </w:tc>
        <w:tc>
          <w:tcPr>
            <w:tcW w:w="1111" w:type="dxa"/>
          </w:tcPr>
          <w:p w14:paraId="23D6C17D" w14:textId="77777777" w:rsidR="00AC364C" w:rsidRDefault="00AC364C" w:rsidP="00AC364C">
            <w:pPr>
              <w:pStyle w:val="TableParagraph"/>
              <w:spacing w:before="0"/>
              <w:rPr>
                <w:rFonts w:ascii="Times New Roman"/>
                <w:sz w:val="20"/>
              </w:rPr>
            </w:pPr>
          </w:p>
        </w:tc>
        <w:tc>
          <w:tcPr>
            <w:tcW w:w="1114" w:type="dxa"/>
          </w:tcPr>
          <w:p w14:paraId="23D6C17E" w14:textId="77777777" w:rsidR="00AC364C" w:rsidRDefault="00AC364C" w:rsidP="00AC364C">
            <w:pPr>
              <w:pStyle w:val="TableParagraph"/>
              <w:spacing w:before="0"/>
              <w:rPr>
                <w:rFonts w:ascii="Times New Roman"/>
                <w:sz w:val="20"/>
              </w:rPr>
            </w:pPr>
          </w:p>
        </w:tc>
        <w:tc>
          <w:tcPr>
            <w:tcW w:w="1111" w:type="dxa"/>
          </w:tcPr>
          <w:p w14:paraId="23D6C17F" w14:textId="77777777" w:rsidR="00AC364C" w:rsidRDefault="00AC364C" w:rsidP="00AC364C">
            <w:pPr>
              <w:pStyle w:val="TableParagraph"/>
              <w:spacing w:before="0"/>
              <w:rPr>
                <w:rFonts w:ascii="Times New Roman"/>
                <w:sz w:val="20"/>
              </w:rPr>
            </w:pPr>
          </w:p>
        </w:tc>
        <w:tc>
          <w:tcPr>
            <w:tcW w:w="1111" w:type="dxa"/>
          </w:tcPr>
          <w:p w14:paraId="23D6C180" w14:textId="77777777" w:rsidR="00AC364C" w:rsidRDefault="00AC364C" w:rsidP="00AC364C">
            <w:pPr>
              <w:pStyle w:val="TableParagraph"/>
              <w:spacing w:before="0"/>
              <w:rPr>
                <w:rFonts w:ascii="Times New Roman"/>
                <w:sz w:val="20"/>
              </w:rPr>
            </w:pPr>
          </w:p>
        </w:tc>
        <w:tc>
          <w:tcPr>
            <w:tcW w:w="1111" w:type="dxa"/>
          </w:tcPr>
          <w:p w14:paraId="23D6C181" w14:textId="77777777" w:rsidR="00AC364C" w:rsidRDefault="00AC364C" w:rsidP="00AC364C">
            <w:pPr>
              <w:pStyle w:val="TableParagraph"/>
              <w:spacing w:before="0"/>
              <w:rPr>
                <w:rFonts w:ascii="Times New Roman"/>
                <w:sz w:val="20"/>
              </w:rPr>
            </w:pPr>
          </w:p>
        </w:tc>
      </w:tr>
      <w:tr w:rsidR="00AC364C" w14:paraId="23D6C18D" w14:textId="77777777">
        <w:trPr>
          <w:trHeight w:val="431"/>
        </w:trPr>
        <w:tc>
          <w:tcPr>
            <w:tcW w:w="1116" w:type="dxa"/>
          </w:tcPr>
          <w:p w14:paraId="23D6C183" w14:textId="77777777" w:rsidR="00AC364C" w:rsidRDefault="00AC364C" w:rsidP="00AC364C">
            <w:pPr>
              <w:pStyle w:val="TableParagraph"/>
              <w:spacing w:before="7"/>
              <w:ind w:left="115"/>
              <w:rPr>
                <w:b/>
                <w:sz w:val="24"/>
              </w:rPr>
            </w:pPr>
            <w:r>
              <w:rPr>
                <w:b/>
                <w:spacing w:val="-2"/>
                <w:sz w:val="24"/>
              </w:rPr>
              <w:t>10.7.25</w:t>
            </w:r>
          </w:p>
        </w:tc>
        <w:tc>
          <w:tcPr>
            <w:tcW w:w="1111" w:type="dxa"/>
          </w:tcPr>
          <w:p w14:paraId="23D6C184" w14:textId="585B89B5" w:rsidR="00AC364C" w:rsidRDefault="00AC364C" w:rsidP="00AC364C">
            <w:pPr>
              <w:pStyle w:val="TableParagraph"/>
              <w:spacing w:before="0"/>
              <w:rPr>
                <w:rFonts w:ascii="Times New Roman"/>
                <w:sz w:val="20"/>
              </w:rPr>
            </w:pPr>
            <w:r>
              <w:rPr>
                <w:b/>
                <w:spacing w:val="-2"/>
                <w:sz w:val="24"/>
              </w:rPr>
              <w:t>12.11.25</w:t>
            </w:r>
          </w:p>
        </w:tc>
        <w:tc>
          <w:tcPr>
            <w:tcW w:w="1116" w:type="dxa"/>
          </w:tcPr>
          <w:p w14:paraId="23D6C185" w14:textId="4ABEB96C" w:rsidR="00AC364C" w:rsidRDefault="00AC364C" w:rsidP="00AC364C">
            <w:pPr>
              <w:pStyle w:val="TableParagraph"/>
              <w:spacing w:before="0"/>
              <w:rPr>
                <w:rFonts w:ascii="Times New Roman"/>
                <w:sz w:val="20"/>
              </w:rPr>
            </w:pPr>
            <w:r w:rsidRPr="00185B82">
              <w:rPr>
                <w:b/>
                <w:bCs/>
                <w:sz w:val="24"/>
                <w:szCs w:val="24"/>
              </w:rPr>
              <w:t>16.07.26</w:t>
            </w:r>
          </w:p>
        </w:tc>
        <w:tc>
          <w:tcPr>
            <w:tcW w:w="1111" w:type="dxa"/>
          </w:tcPr>
          <w:p w14:paraId="23D6C186" w14:textId="77777777" w:rsidR="00AC364C" w:rsidRDefault="00AC364C" w:rsidP="00AC364C">
            <w:pPr>
              <w:pStyle w:val="TableParagraph"/>
              <w:spacing w:before="0"/>
              <w:rPr>
                <w:rFonts w:ascii="Times New Roman"/>
                <w:sz w:val="20"/>
              </w:rPr>
            </w:pPr>
          </w:p>
        </w:tc>
        <w:tc>
          <w:tcPr>
            <w:tcW w:w="1114" w:type="dxa"/>
          </w:tcPr>
          <w:p w14:paraId="23D6C187" w14:textId="77777777" w:rsidR="00AC364C" w:rsidRDefault="00AC364C" w:rsidP="00AC364C">
            <w:pPr>
              <w:pStyle w:val="TableParagraph"/>
              <w:spacing w:before="0"/>
              <w:rPr>
                <w:rFonts w:ascii="Times New Roman"/>
                <w:sz w:val="20"/>
              </w:rPr>
            </w:pPr>
          </w:p>
        </w:tc>
        <w:tc>
          <w:tcPr>
            <w:tcW w:w="1111" w:type="dxa"/>
          </w:tcPr>
          <w:p w14:paraId="23D6C188" w14:textId="77777777" w:rsidR="00AC364C" w:rsidRDefault="00AC364C" w:rsidP="00AC364C">
            <w:pPr>
              <w:pStyle w:val="TableParagraph"/>
              <w:spacing w:before="0"/>
              <w:rPr>
                <w:rFonts w:ascii="Times New Roman"/>
                <w:sz w:val="20"/>
              </w:rPr>
            </w:pPr>
          </w:p>
        </w:tc>
        <w:tc>
          <w:tcPr>
            <w:tcW w:w="1114" w:type="dxa"/>
          </w:tcPr>
          <w:p w14:paraId="23D6C189" w14:textId="77777777" w:rsidR="00AC364C" w:rsidRDefault="00AC364C" w:rsidP="00AC364C">
            <w:pPr>
              <w:pStyle w:val="TableParagraph"/>
              <w:spacing w:before="0"/>
              <w:rPr>
                <w:rFonts w:ascii="Times New Roman"/>
                <w:sz w:val="20"/>
              </w:rPr>
            </w:pPr>
          </w:p>
        </w:tc>
        <w:tc>
          <w:tcPr>
            <w:tcW w:w="1111" w:type="dxa"/>
          </w:tcPr>
          <w:p w14:paraId="23D6C18A" w14:textId="77777777" w:rsidR="00AC364C" w:rsidRDefault="00AC364C" w:rsidP="00AC364C">
            <w:pPr>
              <w:pStyle w:val="TableParagraph"/>
              <w:spacing w:before="0"/>
              <w:rPr>
                <w:rFonts w:ascii="Times New Roman"/>
                <w:sz w:val="20"/>
              </w:rPr>
            </w:pPr>
          </w:p>
        </w:tc>
        <w:tc>
          <w:tcPr>
            <w:tcW w:w="1111" w:type="dxa"/>
          </w:tcPr>
          <w:p w14:paraId="23D6C18B" w14:textId="77777777" w:rsidR="00AC364C" w:rsidRDefault="00AC364C" w:rsidP="00AC364C">
            <w:pPr>
              <w:pStyle w:val="TableParagraph"/>
              <w:spacing w:before="0"/>
              <w:rPr>
                <w:rFonts w:ascii="Times New Roman"/>
                <w:sz w:val="20"/>
              </w:rPr>
            </w:pPr>
          </w:p>
        </w:tc>
        <w:tc>
          <w:tcPr>
            <w:tcW w:w="1111" w:type="dxa"/>
          </w:tcPr>
          <w:p w14:paraId="23D6C18C" w14:textId="77777777" w:rsidR="00AC364C" w:rsidRDefault="00AC364C" w:rsidP="00AC364C">
            <w:pPr>
              <w:pStyle w:val="TableParagraph"/>
              <w:spacing w:before="0"/>
              <w:rPr>
                <w:rFonts w:ascii="Times New Roman"/>
                <w:sz w:val="20"/>
              </w:rPr>
            </w:pPr>
          </w:p>
        </w:tc>
      </w:tr>
    </w:tbl>
    <w:p w14:paraId="23D6C18E" w14:textId="77777777" w:rsidR="00B735E8" w:rsidRDefault="00B735E8">
      <w:pPr>
        <w:pStyle w:val="TableParagraph"/>
        <w:rPr>
          <w:rFonts w:ascii="Times New Roman"/>
          <w:sz w:val="20"/>
        </w:rPr>
        <w:sectPr w:rsidR="00B735E8">
          <w:pgSz w:w="11910" w:h="16840"/>
          <w:pgMar w:top="2900" w:right="283" w:bottom="0" w:left="283" w:header="746" w:footer="0" w:gutter="0"/>
          <w:cols w:space="720"/>
        </w:sectPr>
      </w:pPr>
    </w:p>
    <w:p w14:paraId="23D6C18F" w14:textId="77777777" w:rsidR="00B735E8" w:rsidRDefault="00B735E8">
      <w:pPr>
        <w:pStyle w:val="BodyText"/>
        <w:rPr>
          <w:b/>
          <w:sz w:val="20"/>
        </w:rPr>
      </w:pPr>
    </w:p>
    <w:p w14:paraId="23D6C190" w14:textId="77777777" w:rsidR="00B735E8" w:rsidRDefault="00B735E8">
      <w:pPr>
        <w:pStyle w:val="BodyText"/>
        <w:spacing w:before="53" w:after="1"/>
        <w:rPr>
          <w:b/>
          <w:sz w:val="20"/>
        </w:rPr>
      </w:pPr>
    </w:p>
    <w:tbl>
      <w:tblPr>
        <w:tblW w:w="0" w:type="auto"/>
        <w:tblInd w:w="1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88"/>
        <w:gridCol w:w="5002"/>
      </w:tblGrid>
      <w:tr w:rsidR="00B735E8" w14:paraId="23D6C194" w14:textId="77777777">
        <w:trPr>
          <w:trHeight w:val="508"/>
        </w:trPr>
        <w:tc>
          <w:tcPr>
            <w:tcW w:w="4988" w:type="dxa"/>
          </w:tcPr>
          <w:p w14:paraId="23D6C191" w14:textId="77777777" w:rsidR="00B735E8" w:rsidRDefault="00B735E8">
            <w:pPr>
              <w:pStyle w:val="TableParagraph"/>
              <w:spacing w:before="0"/>
              <w:rPr>
                <w:rFonts w:ascii="Times New Roman"/>
                <w:sz w:val="20"/>
              </w:rPr>
            </w:pPr>
          </w:p>
        </w:tc>
        <w:tc>
          <w:tcPr>
            <w:tcW w:w="5002" w:type="dxa"/>
          </w:tcPr>
          <w:p w14:paraId="23D6C192" w14:textId="77777777" w:rsidR="00B735E8" w:rsidRDefault="008E3F0B">
            <w:pPr>
              <w:pStyle w:val="TableParagraph"/>
              <w:tabs>
                <w:tab w:val="left" w:pos="1137"/>
                <w:tab w:val="left" w:pos="2723"/>
                <w:tab w:val="left" w:pos="3388"/>
                <w:tab w:val="left" w:pos="3906"/>
              </w:tabs>
              <w:spacing w:before="0" w:line="229" w:lineRule="exact"/>
              <w:ind w:left="107"/>
              <w:rPr>
                <w:sz w:val="20"/>
              </w:rPr>
            </w:pPr>
            <w:r>
              <w:rPr>
                <w:spacing w:val="-2"/>
                <w:sz w:val="20"/>
              </w:rPr>
              <w:t>enforce</w:t>
            </w:r>
            <w:r>
              <w:rPr>
                <w:sz w:val="20"/>
              </w:rPr>
              <w:tab/>
            </w:r>
            <w:r>
              <w:rPr>
                <w:spacing w:val="-2"/>
                <w:sz w:val="20"/>
              </w:rPr>
              <w:t>discrimination</w:t>
            </w:r>
            <w:r>
              <w:rPr>
                <w:sz w:val="20"/>
              </w:rPr>
              <w:tab/>
            </w:r>
            <w:r>
              <w:rPr>
                <w:spacing w:val="-5"/>
                <w:sz w:val="20"/>
              </w:rPr>
              <w:t>law</w:t>
            </w:r>
            <w:r>
              <w:rPr>
                <w:sz w:val="20"/>
              </w:rPr>
              <w:tab/>
            </w:r>
            <w:r>
              <w:rPr>
                <w:spacing w:val="-5"/>
                <w:sz w:val="20"/>
              </w:rPr>
              <w:t>in</w:t>
            </w:r>
            <w:r>
              <w:rPr>
                <w:sz w:val="20"/>
              </w:rPr>
              <w:tab/>
            </w:r>
            <w:r>
              <w:rPr>
                <w:spacing w:val="-4"/>
                <w:sz w:val="20"/>
              </w:rPr>
              <w:t>some</w:t>
            </w:r>
          </w:p>
          <w:p w14:paraId="23D6C193" w14:textId="77777777" w:rsidR="00B735E8" w:rsidRDefault="008E3F0B">
            <w:pPr>
              <w:pStyle w:val="TableParagraph"/>
              <w:spacing w:before="24"/>
              <w:ind w:left="107"/>
              <w:rPr>
                <w:sz w:val="20"/>
              </w:rPr>
            </w:pPr>
            <w:r>
              <w:rPr>
                <w:spacing w:val="-2"/>
                <w:sz w:val="20"/>
              </w:rPr>
              <w:t>circumstances.</w:t>
            </w:r>
          </w:p>
        </w:tc>
      </w:tr>
      <w:tr w:rsidR="00B735E8" w14:paraId="23D6C198" w14:textId="77777777">
        <w:trPr>
          <w:trHeight w:val="760"/>
        </w:trPr>
        <w:tc>
          <w:tcPr>
            <w:tcW w:w="4988" w:type="dxa"/>
          </w:tcPr>
          <w:p w14:paraId="23D6C195" w14:textId="77777777" w:rsidR="00B735E8" w:rsidRDefault="008E3F0B">
            <w:pPr>
              <w:pStyle w:val="TableParagraph"/>
              <w:spacing w:before="0" w:line="229" w:lineRule="exact"/>
              <w:ind w:left="107"/>
              <w:rPr>
                <w:sz w:val="20"/>
              </w:rPr>
            </w:pPr>
            <w:r>
              <w:rPr>
                <w:spacing w:val="-2"/>
                <w:sz w:val="20"/>
              </w:rPr>
              <w:t>EDIMs</w:t>
            </w:r>
          </w:p>
        </w:tc>
        <w:tc>
          <w:tcPr>
            <w:tcW w:w="5002" w:type="dxa"/>
          </w:tcPr>
          <w:p w14:paraId="23D6C196" w14:textId="77777777" w:rsidR="00B735E8" w:rsidRDefault="008E3F0B">
            <w:pPr>
              <w:pStyle w:val="TableParagraph"/>
              <w:spacing w:before="0" w:line="229" w:lineRule="exact"/>
              <w:ind w:left="107"/>
              <w:rPr>
                <w:sz w:val="20"/>
              </w:rPr>
            </w:pPr>
            <w:r>
              <w:rPr>
                <w:sz w:val="20"/>
              </w:rPr>
              <w:t>Equality</w:t>
            </w:r>
            <w:r>
              <w:rPr>
                <w:spacing w:val="60"/>
                <w:w w:val="150"/>
                <w:sz w:val="20"/>
              </w:rPr>
              <w:t xml:space="preserve"> </w:t>
            </w:r>
            <w:r>
              <w:rPr>
                <w:sz w:val="20"/>
              </w:rPr>
              <w:t>and</w:t>
            </w:r>
            <w:r>
              <w:rPr>
                <w:spacing w:val="59"/>
                <w:w w:val="150"/>
                <w:sz w:val="20"/>
              </w:rPr>
              <w:t xml:space="preserve"> </w:t>
            </w:r>
            <w:r>
              <w:rPr>
                <w:sz w:val="20"/>
              </w:rPr>
              <w:t>diversity</w:t>
            </w:r>
            <w:r>
              <w:rPr>
                <w:spacing w:val="61"/>
                <w:w w:val="150"/>
                <w:sz w:val="20"/>
              </w:rPr>
              <w:t xml:space="preserve"> </w:t>
            </w:r>
            <w:r>
              <w:rPr>
                <w:sz w:val="20"/>
              </w:rPr>
              <w:t>impact</w:t>
            </w:r>
            <w:r>
              <w:rPr>
                <w:spacing w:val="60"/>
                <w:w w:val="150"/>
                <w:sz w:val="20"/>
              </w:rPr>
              <w:t xml:space="preserve"> </w:t>
            </w:r>
            <w:r>
              <w:rPr>
                <w:sz w:val="20"/>
              </w:rPr>
              <w:t>measures</w:t>
            </w:r>
            <w:r>
              <w:rPr>
                <w:spacing w:val="61"/>
                <w:w w:val="150"/>
                <w:sz w:val="20"/>
              </w:rPr>
              <w:t xml:space="preserve"> </w:t>
            </w:r>
            <w:r>
              <w:rPr>
                <w:spacing w:val="-5"/>
                <w:sz w:val="20"/>
              </w:rPr>
              <w:t>are</w:t>
            </w:r>
          </w:p>
          <w:p w14:paraId="23D6C197" w14:textId="77777777" w:rsidR="00B735E8" w:rsidRDefault="008E3F0B">
            <w:pPr>
              <w:pStyle w:val="TableParagraph"/>
              <w:spacing w:before="4" w:line="250" w:lineRule="atLeast"/>
              <w:ind w:left="107" w:right="321"/>
              <w:rPr>
                <w:sz w:val="20"/>
              </w:rPr>
            </w:pPr>
            <w:r>
              <w:rPr>
                <w:spacing w:val="-2"/>
                <w:sz w:val="20"/>
              </w:rPr>
              <w:t>actions</w:t>
            </w:r>
            <w:r>
              <w:rPr>
                <w:spacing w:val="-5"/>
                <w:sz w:val="20"/>
              </w:rPr>
              <w:t xml:space="preserve"> </w:t>
            </w:r>
            <w:r>
              <w:rPr>
                <w:spacing w:val="-2"/>
                <w:sz w:val="20"/>
              </w:rPr>
              <w:t>an</w:t>
            </w:r>
            <w:r>
              <w:rPr>
                <w:spacing w:val="-6"/>
                <w:sz w:val="20"/>
              </w:rPr>
              <w:t xml:space="preserve"> </w:t>
            </w:r>
            <w:proofErr w:type="spellStart"/>
            <w:r>
              <w:rPr>
                <w:spacing w:val="-2"/>
                <w:sz w:val="20"/>
              </w:rPr>
              <w:t>organisation</w:t>
            </w:r>
            <w:proofErr w:type="spellEnd"/>
            <w:r>
              <w:rPr>
                <w:spacing w:val="-6"/>
                <w:sz w:val="20"/>
              </w:rPr>
              <w:t xml:space="preserve"> </w:t>
            </w:r>
            <w:r>
              <w:rPr>
                <w:spacing w:val="-2"/>
                <w:sz w:val="20"/>
              </w:rPr>
              <w:t>takes</w:t>
            </w:r>
            <w:r>
              <w:rPr>
                <w:spacing w:val="-5"/>
                <w:sz w:val="20"/>
              </w:rPr>
              <w:t xml:space="preserve"> </w:t>
            </w:r>
            <w:r>
              <w:rPr>
                <w:spacing w:val="-2"/>
                <w:sz w:val="20"/>
              </w:rPr>
              <w:t>to</w:t>
            </w:r>
            <w:r>
              <w:rPr>
                <w:spacing w:val="-6"/>
                <w:sz w:val="20"/>
              </w:rPr>
              <w:t xml:space="preserve"> </w:t>
            </w:r>
            <w:r>
              <w:rPr>
                <w:spacing w:val="-2"/>
                <w:sz w:val="20"/>
              </w:rPr>
              <w:t>advance</w:t>
            </w:r>
            <w:r>
              <w:rPr>
                <w:spacing w:val="-6"/>
                <w:sz w:val="20"/>
              </w:rPr>
              <w:t xml:space="preserve"> </w:t>
            </w:r>
            <w:r>
              <w:rPr>
                <w:spacing w:val="-2"/>
                <w:sz w:val="20"/>
              </w:rPr>
              <w:t xml:space="preserve">equality </w:t>
            </w:r>
            <w:r>
              <w:rPr>
                <w:sz w:val="20"/>
              </w:rPr>
              <w:t>and diversity</w:t>
            </w:r>
          </w:p>
        </w:tc>
      </w:tr>
      <w:tr w:rsidR="00B735E8" w14:paraId="23D6C19C" w14:textId="77777777">
        <w:trPr>
          <w:trHeight w:val="1272"/>
        </w:trPr>
        <w:tc>
          <w:tcPr>
            <w:tcW w:w="4988" w:type="dxa"/>
          </w:tcPr>
          <w:p w14:paraId="23D6C199" w14:textId="77777777" w:rsidR="00B735E8" w:rsidRDefault="008E3F0B">
            <w:pPr>
              <w:pStyle w:val="TableParagraph"/>
              <w:spacing w:before="0"/>
              <w:ind w:left="107"/>
              <w:rPr>
                <w:sz w:val="20"/>
              </w:rPr>
            </w:pPr>
            <w:r>
              <w:rPr>
                <w:sz w:val="20"/>
              </w:rPr>
              <w:t>Equality</w:t>
            </w:r>
            <w:r>
              <w:rPr>
                <w:spacing w:val="-9"/>
                <w:sz w:val="20"/>
              </w:rPr>
              <w:t xml:space="preserve"> </w:t>
            </w:r>
            <w:r>
              <w:rPr>
                <w:sz w:val="20"/>
              </w:rPr>
              <w:t>Impact</w:t>
            </w:r>
            <w:r>
              <w:rPr>
                <w:spacing w:val="-10"/>
                <w:sz w:val="20"/>
              </w:rPr>
              <w:t xml:space="preserve"> </w:t>
            </w:r>
            <w:r>
              <w:rPr>
                <w:spacing w:val="-2"/>
                <w:sz w:val="20"/>
              </w:rPr>
              <w:t>Assessment</w:t>
            </w:r>
          </w:p>
        </w:tc>
        <w:tc>
          <w:tcPr>
            <w:tcW w:w="5002" w:type="dxa"/>
          </w:tcPr>
          <w:p w14:paraId="23D6C19A" w14:textId="77777777" w:rsidR="00B735E8" w:rsidRDefault="008E3F0B">
            <w:pPr>
              <w:pStyle w:val="TableParagraph"/>
              <w:spacing w:before="0" w:line="266" w:lineRule="auto"/>
              <w:ind w:left="107" w:right="593"/>
              <w:jc w:val="both"/>
              <w:rPr>
                <w:sz w:val="20"/>
              </w:rPr>
            </w:pPr>
            <w:r>
              <w:rPr>
                <w:sz w:val="20"/>
              </w:rPr>
              <w:t>This</w:t>
            </w:r>
            <w:r>
              <w:rPr>
                <w:spacing w:val="-6"/>
                <w:sz w:val="20"/>
              </w:rPr>
              <w:t xml:space="preserve"> </w:t>
            </w:r>
            <w:r>
              <w:rPr>
                <w:sz w:val="20"/>
              </w:rPr>
              <w:t>is</w:t>
            </w:r>
            <w:r>
              <w:rPr>
                <w:spacing w:val="-4"/>
                <w:sz w:val="20"/>
              </w:rPr>
              <w:t xml:space="preserve"> </w:t>
            </w:r>
            <w:r>
              <w:rPr>
                <w:sz w:val="20"/>
              </w:rPr>
              <w:t>a</w:t>
            </w:r>
            <w:r>
              <w:rPr>
                <w:spacing w:val="-7"/>
                <w:sz w:val="20"/>
              </w:rPr>
              <w:t xml:space="preserve"> </w:t>
            </w:r>
            <w:r>
              <w:rPr>
                <w:sz w:val="20"/>
              </w:rPr>
              <w:t>process</w:t>
            </w:r>
            <w:r>
              <w:rPr>
                <w:spacing w:val="-6"/>
                <w:sz w:val="20"/>
              </w:rPr>
              <w:t xml:space="preserve"> </w:t>
            </w:r>
            <w:r>
              <w:rPr>
                <w:sz w:val="20"/>
              </w:rPr>
              <w:t>whereby</w:t>
            </w:r>
            <w:r>
              <w:rPr>
                <w:spacing w:val="-4"/>
                <w:sz w:val="20"/>
              </w:rPr>
              <w:t xml:space="preserve"> </w:t>
            </w:r>
            <w:r>
              <w:rPr>
                <w:sz w:val="20"/>
              </w:rPr>
              <w:t>a</w:t>
            </w:r>
            <w:r>
              <w:rPr>
                <w:spacing w:val="-7"/>
                <w:sz w:val="20"/>
              </w:rPr>
              <w:t xml:space="preserve"> </w:t>
            </w:r>
            <w:r>
              <w:rPr>
                <w:sz w:val="20"/>
              </w:rPr>
              <w:t>policy,</w:t>
            </w:r>
            <w:r>
              <w:rPr>
                <w:spacing w:val="-5"/>
                <w:sz w:val="20"/>
              </w:rPr>
              <w:t xml:space="preserve"> </w:t>
            </w:r>
            <w:r>
              <w:rPr>
                <w:sz w:val="20"/>
              </w:rPr>
              <w:t>procedure</w:t>
            </w:r>
            <w:r>
              <w:rPr>
                <w:spacing w:val="-4"/>
                <w:sz w:val="20"/>
              </w:rPr>
              <w:t xml:space="preserve"> </w:t>
            </w:r>
            <w:r>
              <w:rPr>
                <w:sz w:val="20"/>
              </w:rPr>
              <w:t>or practice</w:t>
            </w:r>
            <w:r>
              <w:rPr>
                <w:spacing w:val="-5"/>
                <w:sz w:val="20"/>
              </w:rPr>
              <w:t xml:space="preserve"> </w:t>
            </w:r>
            <w:r>
              <w:rPr>
                <w:sz w:val="20"/>
              </w:rPr>
              <w:t>is</w:t>
            </w:r>
            <w:r>
              <w:rPr>
                <w:spacing w:val="-3"/>
                <w:sz w:val="20"/>
              </w:rPr>
              <w:t xml:space="preserve"> </w:t>
            </w:r>
            <w:r>
              <w:rPr>
                <w:sz w:val="20"/>
              </w:rPr>
              <w:t>reviewed,</w:t>
            </w:r>
            <w:r>
              <w:rPr>
                <w:spacing w:val="-3"/>
                <w:sz w:val="20"/>
              </w:rPr>
              <w:t xml:space="preserve"> </w:t>
            </w:r>
            <w:r>
              <w:rPr>
                <w:sz w:val="20"/>
              </w:rPr>
              <w:t>and</w:t>
            </w:r>
            <w:r>
              <w:rPr>
                <w:spacing w:val="-2"/>
                <w:sz w:val="20"/>
              </w:rPr>
              <w:t xml:space="preserve"> </w:t>
            </w:r>
            <w:r>
              <w:rPr>
                <w:sz w:val="20"/>
              </w:rPr>
              <w:t>if</w:t>
            </w:r>
            <w:r>
              <w:rPr>
                <w:spacing w:val="-2"/>
                <w:sz w:val="20"/>
              </w:rPr>
              <w:t xml:space="preserve"> </w:t>
            </w:r>
            <w:r>
              <w:rPr>
                <w:sz w:val="20"/>
              </w:rPr>
              <w:t>necessary</w:t>
            </w:r>
            <w:r>
              <w:rPr>
                <w:spacing w:val="-3"/>
                <w:sz w:val="20"/>
              </w:rPr>
              <w:t xml:space="preserve"> </w:t>
            </w:r>
            <w:r>
              <w:rPr>
                <w:sz w:val="20"/>
              </w:rPr>
              <w:t xml:space="preserve">amended, </w:t>
            </w:r>
            <w:r>
              <w:rPr>
                <w:spacing w:val="-2"/>
                <w:sz w:val="20"/>
              </w:rPr>
              <w:t>to</w:t>
            </w:r>
            <w:r>
              <w:rPr>
                <w:spacing w:val="-11"/>
                <w:sz w:val="20"/>
              </w:rPr>
              <w:t xml:space="preserve"> </w:t>
            </w:r>
            <w:r>
              <w:rPr>
                <w:spacing w:val="-2"/>
                <w:sz w:val="20"/>
              </w:rPr>
              <w:t>ensure</w:t>
            </w:r>
            <w:r>
              <w:rPr>
                <w:spacing w:val="-10"/>
                <w:sz w:val="20"/>
              </w:rPr>
              <w:t xml:space="preserve"> </w:t>
            </w:r>
            <w:r>
              <w:rPr>
                <w:spacing w:val="-2"/>
                <w:sz w:val="20"/>
              </w:rPr>
              <w:t>that</w:t>
            </w:r>
            <w:r>
              <w:rPr>
                <w:spacing w:val="-8"/>
                <w:sz w:val="20"/>
              </w:rPr>
              <w:t xml:space="preserve"> </w:t>
            </w:r>
            <w:r>
              <w:rPr>
                <w:spacing w:val="-2"/>
                <w:sz w:val="20"/>
              </w:rPr>
              <w:t>it</w:t>
            </w:r>
            <w:r>
              <w:rPr>
                <w:spacing w:val="-10"/>
                <w:sz w:val="20"/>
              </w:rPr>
              <w:t xml:space="preserve"> </w:t>
            </w:r>
            <w:r>
              <w:rPr>
                <w:spacing w:val="-2"/>
                <w:sz w:val="20"/>
              </w:rPr>
              <w:t>does</w:t>
            </w:r>
            <w:r>
              <w:rPr>
                <w:spacing w:val="-6"/>
                <w:sz w:val="20"/>
              </w:rPr>
              <w:t xml:space="preserve"> </w:t>
            </w:r>
            <w:r>
              <w:rPr>
                <w:spacing w:val="-2"/>
                <w:sz w:val="20"/>
              </w:rPr>
              <w:t>not</w:t>
            </w:r>
            <w:r>
              <w:rPr>
                <w:spacing w:val="-8"/>
                <w:sz w:val="20"/>
              </w:rPr>
              <w:t xml:space="preserve"> </w:t>
            </w:r>
            <w:r>
              <w:rPr>
                <w:spacing w:val="-2"/>
                <w:sz w:val="20"/>
              </w:rPr>
              <w:t>discriminate</w:t>
            </w:r>
            <w:r>
              <w:rPr>
                <w:spacing w:val="-9"/>
                <w:sz w:val="20"/>
              </w:rPr>
              <w:t xml:space="preserve"> </w:t>
            </w:r>
            <w:r>
              <w:rPr>
                <w:spacing w:val="-2"/>
                <w:sz w:val="20"/>
              </w:rPr>
              <w:t>against</w:t>
            </w:r>
            <w:r>
              <w:rPr>
                <w:spacing w:val="-8"/>
                <w:sz w:val="20"/>
              </w:rPr>
              <w:t xml:space="preserve"> </w:t>
            </w:r>
            <w:r>
              <w:rPr>
                <w:spacing w:val="-2"/>
                <w:sz w:val="20"/>
              </w:rPr>
              <w:t xml:space="preserve">any </w:t>
            </w:r>
            <w:proofErr w:type="gramStart"/>
            <w:r>
              <w:rPr>
                <w:sz w:val="20"/>
              </w:rPr>
              <w:t>group</w:t>
            </w:r>
            <w:r>
              <w:rPr>
                <w:spacing w:val="60"/>
                <w:w w:val="150"/>
                <w:sz w:val="20"/>
              </w:rPr>
              <w:t xml:space="preserve">  </w:t>
            </w:r>
            <w:r>
              <w:rPr>
                <w:sz w:val="20"/>
              </w:rPr>
              <w:t>or</w:t>
            </w:r>
            <w:proofErr w:type="gramEnd"/>
            <w:r>
              <w:rPr>
                <w:spacing w:val="61"/>
                <w:w w:val="150"/>
                <w:sz w:val="20"/>
              </w:rPr>
              <w:t xml:space="preserve">  </w:t>
            </w:r>
            <w:r>
              <w:rPr>
                <w:sz w:val="20"/>
              </w:rPr>
              <w:t>individual</w:t>
            </w:r>
            <w:r>
              <w:rPr>
                <w:spacing w:val="60"/>
                <w:w w:val="150"/>
                <w:sz w:val="20"/>
              </w:rPr>
              <w:t xml:space="preserve">  </w:t>
            </w:r>
            <w:r>
              <w:rPr>
                <w:sz w:val="20"/>
              </w:rPr>
              <w:t>with</w:t>
            </w:r>
            <w:r>
              <w:rPr>
                <w:spacing w:val="61"/>
                <w:w w:val="150"/>
                <w:sz w:val="20"/>
              </w:rPr>
              <w:t xml:space="preserve">  </w:t>
            </w:r>
            <w:r>
              <w:rPr>
                <w:sz w:val="20"/>
              </w:rPr>
              <w:t>a</w:t>
            </w:r>
            <w:r>
              <w:rPr>
                <w:spacing w:val="60"/>
                <w:w w:val="150"/>
                <w:sz w:val="20"/>
              </w:rPr>
              <w:t xml:space="preserve">  </w:t>
            </w:r>
            <w:r>
              <w:rPr>
                <w:spacing w:val="-2"/>
                <w:sz w:val="20"/>
              </w:rPr>
              <w:t>protected</w:t>
            </w:r>
          </w:p>
          <w:p w14:paraId="23D6C19B" w14:textId="77777777" w:rsidR="00B735E8" w:rsidRDefault="008E3F0B">
            <w:pPr>
              <w:pStyle w:val="TableParagraph"/>
              <w:spacing w:before="0" w:line="226" w:lineRule="exact"/>
              <w:ind w:left="107"/>
              <w:rPr>
                <w:sz w:val="20"/>
              </w:rPr>
            </w:pPr>
            <w:r>
              <w:rPr>
                <w:spacing w:val="-2"/>
                <w:sz w:val="20"/>
              </w:rPr>
              <w:t>characteristic.</w:t>
            </w:r>
          </w:p>
        </w:tc>
      </w:tr>
    </w:tbl>
    <w:p w14:paraId="23D6C19D" w14:textId="77777777" w:rsidR="00B735E8" w:rsidRDefault="00B735E8">
      <w:pPr>
        <w:pStyle w:val="BodyText"/>
        <w:rPr>
          <w:b/>
          <w:sz w:val="20"/>
        </w:rPr>
      </w:pPr>
    </w:p>
    <w:p w14:paraId="23D6C19E" w14:textId="77777777" w:rsidR="00B735E8" w:rsidRDefault="00B735E8">
      <w:pPr>
        <w:pStyle w:val="BodyText"/>
        <w:rPr>
          <w:b/>
          <w:sz w:val="20"/>
        </w:rPr>
      </w:pPr>
    </w:p>
    <w:p w14:paraId="23D6C19F" w14:textId="77777777" w:rsidR="00B735E8" w:rsidRDefault="00B735E8">
      <w:pPr>
        <w:pStyle w:val="BodyText"/>
        <w:rPr>
          <w:b/>
          <w:sz w:val="20"/>
        </w:rPr>
      </w:pPr>
    </w:p>
    <w:p w14:paraId="23D6C1A0" w14:textId="77777777" w:rsidR="00B735E8" w:rsidRDefault="00B735E8">
      <w:pPr>
        <w:pStyle w:val="BodyText"/>
        <w:rPr>
          <w:b/>
          <w:sz w:val="20"/>
        </w:rPr>
      </w:pPr>
    </w:p>
    <w:p w14:paraId="23D6C1A1" w14:textId="77777777" w:rsidR="00B735E8" w:rsidRDefault="00B735E8">
      <w:pPr>
        <w:pStyle w:val="BodyText"/>
        <w:rPr>
          <w:b/>
          <w:sz w:val="20"/>
        </w:rPr>
      </w:pPr>
    </w:p>
    <w:p w14:paraId="23D6C1A2" w14:textId="77777777" w:rsidR="00B735E8" w:rsidRDefault="00B735E8">
      <w:pPr>
        <w:pStyle w:val="BodyText"/>
        <w:rPr>
          <w:b/>
          <w:sz w:val="20"/>
        </w:rPr>
      </w:pPr>
    </w:p>
    <w:p w14:paraId="23D6C1A3" w14:textId="77777777" w:rsidR="00B735E8" w:rsidRDefault="00B735E8">
      <w:pPr>
        <w:pStyle w:val="BodyText"/>
        <w:rPr>
          <w:b/>
          <w:sz w:val="20"/>
        </w:rPr>
      </w:pPr>
    </w:p>
    <w:p w14:paraId="23D6C1A4" w14:textId="77777777" w:rsidR="00B735E8" w:rsidRDefault="00B735E8">
      <w:pPr>
        <w:pStyle w:val="BodyText"/>
        <w:rPr>
          <w:b/>
          <w:sz w:val="20"/>
        </w:rPr>
      </w:pPr>
    </w:p>
    <w:p w14:paraId="23D6C1A5" w14:textId="77777777" w:rsidR="00B735E8" w:rsidRDefault="00B735E8">
      <w:pPr>
        <w:pStyle w:val="BodyText"/>
        <w:rPr>
          <w:b/>
          <w:sz w:val="20"/>
        </w:rPr>
      </w:pPr>
    </w:p>
    <w:p w14:paraId="23D6C1A6" w14:textId="77777777" w:rsidR="00B735E8" w:rsidRDefault="00B735E8">
      <w:pPr>
        <w:pStyle w:val="BodyText"/>
        <w:rPr>
          <w:b/>
          <w:sz w:val="20"/>
        </w:rPr>
      </w:pPr>
    </w:p>
    <w:p w14:paraId="23D6C1A7" w14:textId="77777777" w:rsidR="00B735E8" w:rsidRDefault="00B735E8">
      <w:pPr>
        <w:pStyle w:val="BodyText"/>
        <w:rPr>
          <w:b/>
          <w:sz w:val="20"/>
        </w:rPr>
      </w:pPr>
    </w:p>
    <w:p w14:paraId="23D6C1A8" w14:textId="77777777" w:rsidR="00B735E8" w:rsidRDefault="00B735E8">
      <w:pPr>
        <w:pStyle w:val="BodyText"/>
        <w:rPr>
          <w:b/>
          <w:sz w:val="20"/>
        </w:rPr>
      </w:pPr>
    </w:p>
    <w:p w14:paraId="23D6C1A9" w14:textId="77777777" w:rsidR="00B735E8" w:rsidRDefault="00B735E8">
      <w:pPr>
        <w:pStyle w:val="BodyText"/>
        <w:rPr>
          <w:b/>
          <w:sz w:val="20"/>
        </w:rPr>
      </w:pPr>
    </w:p>
    <w:p w14:paraId="23D6C1AA" w14:textId="77777777" w:rsidR="00B735E8" w:rsidRDefault="00B735E8">
      <w:pPr>
        <w:pStyle w:val="BodyText"/>
        <w:rPr>
          <w:b/>
          <w:sz w:val="20"/>
        </w:rPr>
      </w:pPr>
    </w:p>
    <w:p w14:paraId="23D6C1AB" w14:textId="77777777" w:rsidR="00B735E8" w:rsidRDefault="00B735E8">
      <w:pPr>
        <w:pStyle w:val="BodyText"/>
        <w:rPr>
          <w:b/>
          <w:sz w:val="20"/>
        </w:rPr>
      </w:pPr>
    </w:p>
    <w:p w14:paraId="23D6C1AC" w14:textId="77777777" w:rsidR="00B735E8" w:rsidRDefault="00B735E8">
      <w:pPr>
        <w:pStyle w:val="BodyText"/>
        <w:rPr>
          <w:b/>
          <w:sz w:val="20"/>
        </w:rPr>
      </w:pPr>
    </w:p>
    <w:p w14:paraId="23D6C1AD" w14:textId="77777777" w:rsidR="00B735E8" w:rsidRDefault="00B735E8">
      <w:pPr>
        <w:pStyle w:val="BodyText"/>
        <w:rPr>
          <w:b/>
          <w:sz w:val="20"/>
        </w:rPr>
      </w:pPr>
    </w:p>
    <w:p w14:paraId="23D6C1AE" w14:textId="77777777" w:rsidR="00B735E8" w:rsidRDefault="00B735E8">
      <w:pPr>
        <w:pStyle w:val="BodyText"/>
        <w:rPr>
          <w:b/>
          <w:sz w:val="20"/>
        </w:rPr>
      </w:pPr>
    </w:p>
    <w:p w14:paraId="23D6C1AF" w14:textId="77777777" w:rsidR="00B735E8" w:rsidRDefault="00B735E8">
      <w:pPr>
        <w:pStyle w:val="BodyText"/>
        <w:rPr>
          <w:b/>
          <w:sz w:val="20"/>
        </w:rPr>
      </w:pPr>
    </w:p>
    <w:p w14:paraId="23D6C1B0" w14:textId="77777777" w:rsidR="00B735E8" w:rsidRDefault="00B735E8">
      <w:pPr>
        <w:pStyle w:val="BodyText"/>
        <w:rPr>
          <w:b/>
          <w:sz w:val="20"/>
        </w:rPr>
      </w:pPr>
    </w:p>
    <w:p w14:paraId="23D6C1B1" w14:textId="77777777" w:rsidR="00B735E8" w:rsidRDefault="00B735E8">
      <w:pPr>
        <w:pStyle w:val="BodyText"/>
        <w:rPr>
          <w:b/>
          <w:sz w:val="20"/>
        </w:rPr>
      </w:pPr>
    </w:p>
    <w:p w14:paraId="23D6C1B2" w14:textId="77777777" w:rsidR="00B735E8" w:rsidRDefault="00B735E8">
      <w:pPr>
        <w:pStyle w:val="BodyText"/>
        <w:rPr>
          <w:b/>
          <w:sz w:val="20"/>
        </w:rPr>
      </w:pPr>
    </w:p>
    <w:p w14:paraId="23D6C1B3" w14:textId="77777777" w:rsidR="00B735E8" w:rsidRDefault="00B735E8">
      <w:pPr>
        <w:pStyle w:val="BodyText"/>
        <w:rPr>
          <w:b/>
          <w:sz w:val="20"/>
        </w:rPr>
      </w:pPr>
    </w:p>
    <w:p w14:paraId="23D6C1B4" w14:textId="77777777" w:rsidR="00B735E8" w:rsidRDefault="00B735E8">
      <w:pPr>
        <w:pStyle w:val="BodyText"/>
        <w:rPr>
          <w:b/>
          <w:sz w:val="20"/>
        </w:rPr>
      </w:pPr>
    </w:p>
    <w:p w14:paraId="23D6C1B5" w14:textId="77777777" w:rsidR="00B735E8" w:rsidRDefault="00B735E8">
      <w:pPr>
        <w:pStyle w:val="BodyText"/>
        <w:rPr>
          <w:b/>
          <w:sz w:val="20"/>
        </w:rPr>
      </w:pPr>
    </w:p>
    <w:p w14:paraId="23D6C1B6" w14:textId="77777777" w:rsidR="00B735E8" w:rsidRDefault="00B735E8">
      <w:pPr>
        <w:pStyle w:val="BodyText"/>
        <w:rPr>
          <w:b/>
          <w:sz w:val="20"/>
        </w:rPr>
      </w:pPr>
    </w:p>
    <w:p w14:paraId="23D6C1B7" w14:textId="77777777" w:rsidR="00B735E8" w:rsidRDefault="00B735E8">
      <w:pPr>
        <w:pStyle w:val="BodyText"/>
        <w:rPr>
          <w:b/>
          <w:sz w:val="20"/>
        </w:rPr>
      </w:pPr>
    </w:p>
    <w:p w14:paraId="23D6C1B8" w14:textId="77777777" w:rsidR="00B735E8" w:rsidRDefault="00B735E8">
      <w:pPr>
        <w:pStyle w:val="BodyText"/>
        <w:rPr>
          <w:b/>
          <w:sz w:val="20"/>
        </w:rPr>
      </w:pPr>
    </w:p>
    <w:p w14:paraId="23D6C1B9" w14:textId="77777777" w:rsidR="00B735E8" w:rsidRDefault="00B735E8">
      <w:pPr>
        <w:pStyle w:val="BodyText"/>
        <w:rPr>
          <w:b/>
          <w:sz w:val="20"/>
        </w:rPr>
      </w:pPr>
    </w:p>
    <w:p w14:paraId="23D6C1BA" w14:textId="77777777" w:rsidR="00B735E8" w:rsidRDefault="00B735E8">
      <w:pPr>
        <w:pStyle w:val="BodyText"/>
        <w:rPr>
          <w:b/>
          <w:sz w:val="20"/>
        </w:rPr>
      </w:pPr>
    </w:p>
    <w:p w14:paraId="23D6C1BB" w14:textId="77777777" w:rsidR="00B735E8" w:rsidRDefault="00B735E8">
      <w:pPr>
        <w:pStyle w:val="BodyText"/>
        <w:rPr>
          <w:b/>
          <w:sz w:val="20"/>
        </w:rPr>
      </w:pPr>
    </w:p>
    <w:p w14:paraId="23D6C1BC" w14:textId="77777777" w:rsidR="00B735E8" w:rsidRDefault="00B735E8">
      <w:pPr>
        <w:pStyle w:val="BodyText"/>
        <w:rPr>
          <w:b/>
          <w:sz w:val="20"/>
        </w:rPr>
      </w:pPr>
    </w:p>
    <w:p w14:paraId="23D6C1BD" w14:textId="77777777" w:rsidR="00B735E8" w:rsidRDefault="00B735E8">
      <w:pPr>
        <w:pStyle w:val="BodyText"/>
        <w:spacing w:before="44"/>
        <w:rPr>
          <w:b/>
          <w:sz w:val="2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6"/>
        <w:gridCol w:w="1111"/>
        <w:gridCol w:w="1116"/>
        <w:gridCol w:w="1111"/>
        <w:gridCol w:w="1114"/>
        <w:gridCol w:w="1111"/>
        <w:gridCol w:w="1114"/>
        <w:gridCol w:w="1111"/>
        <w:gridCol w:w="1111"/>
        <w:gridCol w:w="1111"/>
      </w:tblGrid>
      <w:tr w:rsidR="00B735E8" w14:paraId="23D6C1C8" w14:textId="77777777">
        <w:trPr>
          <w:trHeight w:val="367"/>
        </w:trPr>
        <w:tc>
          <w:tcPr>
            <w:tcW w:w="1116" w:type="dxa"/>
            <w:tcBorders>
              <w:top w:val="nil"/>
            </w:tcBorders>
          </w:tcPr>
          <w:p w14:paraId="23D6C1BE" w14:textId="77777777" w:rsidR="00B735E8" w:rsidRDefault="008E3F0B">
            <w:pPr>
              <w:pStyle w:val="TableParagraph"/>
              <w:ind w:left="115"/>
              <w:rPr>
                <w:b/>
                <w:sz w:val="24"/>
              </w:rPr>
            </w:pPr>
            <w:r>
              <w:rPr>
                <w:b/>
                <w:spacing w:val="-2"/>
                <w:sz w:val="24"/>
              </w:rPr>
              <w:t>Issued</w:t>
            </w:r>
          </w:p>
        </w:tc>
        <w:tc>
          <w:tcPr>
            <w:tcW w:w="1111" w:type="dxa"/>
            <w:tcBorders>
              <w:top w:val="nil"/>
            </w:tcBorders>
          </w:tcPr>
          <w:p w14:paraId="23D6C1BF"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1</w:t>
            </w:r>
          </w:p>
        </w:tc>
        <w:tc>
          <w:tcPr>
            <w:tcW w:w="1116" w:type="dxa"/>
            <w:tcBorders>
              <w:top w:val="nil"/>
            </w:tcBorders>
          </w:tcPr>
          <w:p w14:paraId="23D6C1C0" w14:textId="77777777" w:rsidR="00B735E8" w:rsidRDefault="008E3F0B">
            <w:pPr>
              <w:pStyle w:val="TableParagraph"/>
              <w:ind w:left="115"/>
              <w:rPr>
                <w:b/>
                <w:sz w:val="24"/>
              </w:rPr>
            </w:pPr>
            <w:r>
              <w:rPr>
                <w:b/>
                <w:sz w:val="24"/>
              </w:rPr>
              <w:t>Rev</w:t>
            </w:r>
            <w:r>
              <w:rPr>
                <w:b/>
                <w:spacing w:val="-1"/>
                <w:sz w:val="24"/>
              </w:rPr>
              <w:t xml:space="preserve"> </w:t>
            </w:r>
            <w:r>
              <w:rPr>
                <w:b/>
                <w:spacing w:val="-10"/>
                <w:sz w:val="24"/>
              </w:rPr>
              <w:t>2</w:t>
            </w:r>
          </w:p>
        </w:tc>
        <w:tc>
          <w:tcPr>
            <w:tcW w:w="1111" w:type="dxa"/>
            <w:tcBorders>
              <w:top w:val="nil"/>
            </w:tcBorders>
          </w:tcPr>
          <w:p w14:paraId="23D6C1C1"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3</w:t>
            </w:r>
          </w:p>
        </w:tc>
        <w:tc>
          <w:tcPr>
            <w:tcW w:w="1114" w:type="dxa"/>
            <w:tcBorders>
              <w:top w:val="nil"/>
            </w:tcBorders>
          </w:tcPr>
          <w:p w14:paraId="23D6C1C2"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19</w:t>
            </w:r>
          </w:p>
        </w:tc>
        <w:tc>
          <w:tcPr>
            <w:tcW w:w="1111" w:type="dxa"/>
            <w:tcBorders>
              <w:top w:val="nil"/>
            </w:tcBorders>
          </w:tcPr>
          <w:p w14:paraId="23D6C1C3" w14:textId="77777777" w:rsidR="00B735E8" w:rsidRDefault="008E3F0B">
            <w:pPr>
              <w:pStyle w:val="TableParagraph"/>
              <w:ind w:left="46"/>
              <w:rPr>
                <w:b/>
                <w:sz w:val="24"/>
              </w:rPr>
            </w:pPr>
            <w:r>
              <w:rPr>
                <w:b/>
                <w:sz w:val="24"/>
              </w:rPr>
              <w:t>Rev</w:t>
            </w:r>
            <w:r>
              <w:rPr>
                <w:b/>
                <w:spacing w:val="-1"/>
                <w:sz w:val="24"/>
              </w:rPr>
              <w:t xml:space="preserve"> </w:t>
            </w:r>
            <w:r>
              <w:rPr>
                <w:b/>
                <w:spacing w:val="-5"/>
                <w:sz w:val="24"/>
              </w:rPr>
              <w:t>19</w:t>
            </w:r>
          </w:p>
        </w:tc>
        <w:tc>
          <w:tcPr>
            <w:tcW w:w="1114" w:type="dxa"/>
            <w:tcBorders>
              <w:top w:val="nil"/>
            </w:tcBorders>
          </w:tcPr>
          <w:p w14:paraId="23D6C1C4" w14:textId="77777777" w:rsidR="00B735E8" w:rsidRDefault="008E3F0B">
            <w:pPr>
              <w:pStyle w:val="TableParagraph"/>
              <w:ind w:left="46"/>
              <w:rPr>
                <w:b/>
                <w:sz w:val="24"/>
              </w:rPr>
            </w:pPr>
            <w:r>
              <w:rPr>
                <w:b/>
                <w:sz w:val="24"/>
              </w:rPr>
              <w:t>Rev</w:t>
            </w:r>
            <w:r>
              <w:rPr>
                <w:b/>
                <w:spacing w:val="-1"/>
                <w:sz w:val="24"/>
              </w:rPr>
              <w:t xml:space="preserve"> </w:t>
            </w:r>
            <w:r>
              <w:rPr>
                <w:b/>
                <w:spacing w:val="-10"/>
                <w:sz w:val="24"/>
              </w:rPr>
              <w:t>6</w:t>
            </w:r>
          </w:p>
        </w:tc>
        <w:tc>
          <w:tcPr>
            <w:tcW w:w="1111" w:type="dxa"/>
            <w:tcBorders>
              <w:top w:val="nil"/>
            </w:tcBorders>
          </w:tcPr>
          <w:p w14:paraId="23D6C1C5" w14:textId="77777777" w:rsidR="00B735E8" w:rsidRDefault="008E3F0B">
            <w:pPr>
              <w:pStyle w:val="TableParagraph"/>
              <w:ind w:left="111"/>
              <w:rPr>
                <w:b/>
                <w:sz w:val="24"/>
              </w:rPr>
            </w:pPr>
            <w:r>
              <w:rPr>
                <w:b/>
                <w:sz w:val="24"/>
              </w:rPr>
              <w:t>Rev</w:t>
            </w:r>
            <w:r>
              <w:rPr>
                <w:b/>
                <w:spacing w:val="-1"/>
                <w:sz w:val="24"/>
              </w:rPr>
              <w:t xml:space="preserve"> </w:t>
            </w:r>
            <w:r>
              <w:rPr>
                <w:b/>
                <w:spacing w:val="-10"/>
                <w:sz w:val="24"/>
              </w:rPr>
              <w:t>7</w:t>
            </w:r>
          </w:p>
        </w:tc>
        <w:tc>
          <w:tcPr>
            <w:tcW w:w="1111" w:type="dxa"/>
            <w:tcBorders>
              <w:top w:val="nil"/>
            </w:tcBorders>
          </w:tcPr>
          <w:p w14:paraId="23D6C1C6" w14:textId="77777777" w:rsidR="00B735E8" w:rsidRDefault="008E3F0B">
            <w:pPr>
              <w:pStyle w:val="TableParagraph"/>
              <w:ind w:left="114"/>
              <w:rPr>
                <w:b/>
                <w:sz w:val="24"/>
              </w:rPr>
            </w:pPr>
            <w:r>
              <w:rPr>
                <w:b/>
                <w:sz w:val="24"/>
              </w:rPr>
              <w:t>Rev</w:t>
            </w:r>
            <w:r>
              <w:rPr>
                <w:b/>
                <w:spacing w:val="-1"/>
                <w:sz w:val="24"/>
              </w:rPr>
              <w:t xml:space="preserve"> </w:t>
            </w:r>
            <w:r>
              <w:rPr>
                <w:b/>
                <w:spacing w:val="-10"/>
                <w:sz w:val="24"/>
              </w:rPr>
              <w:t>8</w:t>
            </w:r>
          </w:p>
        </w:tc>
        <w:tc>
          <w:tcPr>
            <w:tcW w:w="1111" w:type="dxa"/>
            <w:tcBorders>
              <w:top w:val="nil"/>
            </w:tcBorders>
          </w:tcPr>
          <w:p w14:paraId="23D6C1C7" w14:textId="77777777" w:rsidR="00B735E8" w:rsidRDefault="008E3F0B">
            <w:pPr>
              <w:pStyle w:val="TableParagraph"/>
              <w:ind w:left="117"/>
              <w:rPr>
                <w:b/>
                <w:sz w:val="24"/>
              </w:rPr>
            </w:pPr>
            <w:r>
              <w:rPr>
                <w:b/>
                <w:sz w:val="24"/>
              </w:rPr>
              <w:t>Rev</w:t>
            </w:r>
            <w:r>
              <w:rPr>
                <w:b/>
                <w:spacing w:val="-1"/>
                <w:sz w:val="24"/>
              </w:rPr>
              <w:t xml:space="preserve"> </w:t>
            </w:r>
            <w:r>
              <w:rPr>
                <w:b/>
                <w:spacing w:val="-10"/>
                <w:sz w:val="24"/>
              </w:rPr>
              <w:t>9</w:t>
            </w:r>
          </w:p>
        </w:tc>
      </w:tr>
      <w:tr w:rsidR="00B735E8" w14:paraId="23D6C1D3" w14:textId="77777777">
        <w:trPr>
          <w:trHeight w:val="427"/>
        </w:trPr>
        <w:tc>
          <w:tcPr>
            <w:tcW w:w="1116" w:type="dxa"/>
          </w:tcPr>
          <w:p w14:paraId="23D6C1C9" w14:textId="77777777" w:rsidR="00B735E8" w:rsidRDefault="008E3F0B">
            <w:pPr>
              <w:pStyle w:val="TableParagraph"/>
              <w:ind w:left="115"/>
              <w:rPr>
                <w:b/>
                <w:sz w:val="24"/>
              </w:rPr>
            </w:pPr>
            <w:r>
              <w:rPr>
                <w:b/>
                <w:spacing w:val="-2"/>
                <w:sz w:val="24"/>
              </w:rPr>
              <w:t>22.10.10</w:t>
            </w:r>
          </w:p>
        </w:tc>
        <w:tc>
          <w:tcPr>
            <w:tcW w:w="1111" w:type="dxa"/>
          </w:tcPr>
          <w:p w14:paraId="23D6C1CA" w14:textId="77777777" w:rsidR="00B735E8" w:rsidRDefault="008E3F0B">
            <w:pPr>
              <w:pStyle w:val="TableParagraph"/>
              <w:ind w:left="113"/>
              <w:rPr>
                <w:b/>
                <w:sz w:val="24"/>
              </w:rPr>
            </w:pPr>
            <w:r>
              <w:rPr>
                <w:b/>
                <w:spacing w:val="-2"/>
                <w:sz w:val="24"/>
              </w:rPr>
              <w:t>17.12.10</w:t>
            </w:r>
          </w:p>
        </w:tc>
        <w:tc>
          <w:tcPr>
            <w:tcW w:w="1116" w:type="dxa"/>
          </w:tcPr>
          <w:p w14:paraId="23D6C1CB" w14:textId="77777777" w:rsidR="00B735E8" w:rsidRDefault="008E3F0B">
            <w:pPr>
              <w:pStyle w:val="TableParagraph"/>
              <w:ind w:left="115"/>
              <w:rPr>
                <w:b/>
                <w:sz w:val="24"/>
              </w:rPr>
            </w:pPr>
            <w:r>
              <w:rPr>
                <w:b/>
                <w:spacing w:val="-2"/>
                <w:sz w:val="24"/>
              </w:rPr>
              <w:t>19.12.11</w:t>
            </w:r>
          </w:p>
        </w:tc>
        <w:tc>
          <w:tcPr>
            <w:tcW w:w="1111" w:type="dxa"/>
          </w:tcPr>
          <w:p w14:paraId="23D6C1CC" w14:textId="77777777" w:rsidR="00B735E8" w:rsidRDefault="008E3F0B">
            <w:pPr>
              <w:pStyle w:val="TableParagraph"/>
              <w:ind w:left="113"/>
              <w:rPr>
                <w:b/>
                <w:sz w:val="24"/>
              </w:rPr>
            </w:pPr>
            <w:r>
              <w:rPr>
                <w:b/>
                <w:spacing w:val="-2"/>
                <w:sz w:val="24"/>
              </w:rPr>
              <w:t>06.01.12</w:t>
            </w:r>
          </w:p>
        </w:tc>
        <w:tc>
          <w:tcPr>
            <w:tcW w:w="1114" w:type="dxa"/>
          </w:tcPr>
          <w:p w14:paraId="23D6C1CD" w14:textId="77777777" w:rsidR="00B735E8" w:rsidRDefault="008E3F0B">
            <w:pPr>
              <w:pStyle w:val="TableParagraph"/>
              <w:ind w:left="111"/>
              <w:rPr>
                <w:b/>
                <w:sz w:val="24"/>
              </w:rPr>
            </w:pPr>
            <w:r>
              <w:rPr>
                <w:b/>
                <w:spacing w:val="-2"/>
                <w:sz w:val="24"/>
              </w:rPr>
              <w:t>15.03.13</w:t>
            </w:r>
          </w:p>
        </w:tc>
        <w:tc>
          <w:tcPr>
            <w:tcW w:w="1111" w:type="dxa"/>
          </w:tcPr>
          <w:p w14:paraId="23D6C1CE" w14:textId="77777777" w:rsidR="00B735E8" w:rsidRDefault="008E3F0B">
            <w:pPr>
              <w:pStyle w:val="TableParagraph"/>
              <w:ind w:left="111"/>
              <w:rPr>
                <w:b/>
                <w:sz w:val="24"/>
              </w:rPr>
            </w:pPr>
            <w:r>
              <w:rPr>
                <w:b/>
                <w:spacing w:val="-2"/>
                <w:sz w:val="24"/>
              </w:rPr>
              <w:t>17.10.13</w:t>
            </w:r>
          </w:p>
        </w:tc>
        <w:tc>
          <w:tcPr>
            <w:tcW w:w="1114" w:type="dxa"/>
          </w:tcPr>
          <w:p w14:paraId="23D6C1CF" w14:textId="77777777" w:rsidR="00B735E8" w:rsidRDefault="008E3F0B">
            <w:pPr>
              <w:pStyle w:val="TableParagraph"/>
              <w:ind w:left="114"/>
              <w:rPr>
                <w:b/>
                <w:sz w:val="24"/>
              </w:rPr>
            </w:pPr>
            <w:r>
              <w:rPr>
                <w:b/>
                <w:spacing w:val="-2"/>
                <w:sz w:val="24"/>
              </w:rPr>
              <w:t>08.11.13</w:t>
            </w:r>
          </w:p>
        </w:tc>
        <w:tc>
          <w:tcPr>
            <w:tcW w:w="1111" w:type="dxa"/>
          </w:tcPr>
          <w:p w14:paraId="23D6C1D0" w14:textId="77777777" w:rsidR="00B735E8" w:rsidRDefault="008E3F0B">
            <w:pPr>
              <w:pStyle w:val="TableParagraph"/>
              <w:ind w:left="111"/>
              <w:rPr>
                <w:b/>
                <w:sz w:val="24"/>
              </w:rPr>
            </w:pPr>
            <w:r>
              <w:rPr>
                <w:b/>
                <w:spacing w:val="-2"/>
                <w:sz w:val="24"/>
              </w:rPr>
              <w:t>02.02.14</w:t>
            </w:r>
          </w:p>
        </w:tc>
        <w:tc>
          <w:tcPr>
            <w:tcW w:w="1111" w:type="dxa"/>
          </w:tcPr>
          <w:p w14:paraId="23D6C1D1" w14:textId="77777777" w:rsidR="00B735E8" w:rsidRDefault="008E3F0B">
            <w:pPr>
              <w:pStyle w:val="TableParagraph"/>
              <w:ind w:left="114"/>
              <w:rPr>
                <w:b/>
                <w:sz w:val="24"/>
              </w:rPr>
            </w:pPr>
            <w:r>
              <w:rPr>
                <w:b/>
                <w:spacing w:val="-2"/>
                <w:sz w:val="24"/>
              </w:rPr>
              <w:t>11.07.14</w:t>
            </w:r>
          </w:p>
        </w:tc>
        <w:tc>
          <w:tcPr>
            <w:tcW w:w="1111" w:type="dxa"/>
          </w:tcPr>
          <w:p w14:paraId="23D6C1D2" w14:textId="77777777" w:rsidR="00B735E8" w:rsidRDefault="008E3F0B">
            <w:pPr>
              <w:pStyle w:val="TableParagraph"/>
              <w:ind w:left="117"/>
              <w:rPr>
                <w:b/>
                <w:sz w:val="24"/>
              </w:rPr>
            </w:pPr>
            <w:r>
              <w:rPr>
                <w:b/>
                <w:spacing w:val="-2"/>
                <w:sz w:val="24"/>
              </w:rPr>
              <w:t>26.06.15</w:t>
            </w:r>
          </w:p>
        </w:tc>
      </w:tr>
      <w:tr w:rsidR="00B735E8" w14:paraId="23D6C1DE" w14:textId="77777777">
        <w:trPr>
          <w:trHeight w:val="426"/>
        </w:trPr>
        <w:tc>
          <w:tcPr>
            <w:tcW w:w="1116" w:type="dxa"/>
          </w:tcPr>
          <w:p w14:paraId="23D6C1D4"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10</w:t>
            </w:r>
          </w:p>
        </w:tc>
        <w:tc>
          <w:tcPr>
            <w:tcW w:w="1111" w:type="dxa"/>
          </w:tcPr>
          <w:p w14:paraId="23D6C1D5" w14:textId="77777777" w:rsidR="00B735E8" w:rsidRDefault="008E3F0B">
            <w:pPr>
              <w:pStyle w:val="TableParagraph"/>
              <w:ind w:left="113"/>
              <w:rPr>
                <w:b/>
                <w:sz w:val="24"/>
              </w:rPr>
            </w:pPr>
            <w:r>
              <w:rPr>
                <w:b/>
                <w:sz w:val="24"/>
              </w:rPr>
              <w:t>Rev</w:t>
            </w:r>
            <w:r>
              <w:rPr>
                <w:b/>
                <w:spacing w:val="-1"/>
                <w:sz w:val="24"/>
              </w:rPr>
              <w:t xml:space="preserve"> </w:t>
            </w:r>
            <w:r>
              <w:rPr>
                <w:b/>
                <w:spacing w:val="-5"/>
                <w:sz w:val="24"/>
              </w:rPr>
              <w:t>11</w:t>
            </w:r>
          </w:p>
        </w:tc>
        <w:tc>
          <w:tcPr>
            <w:tcW w:w="1116" w:type="dxa"/>
          </w:tcPr>
          <w:p w14:paraId="23D6C1D6"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12</w:t>
            </w:r>
          </w:p>
        </w:tc>
        <w:tc>
          <w:tcPr>
            <w:tcW w:w="1111" w:type="dxa"/>
          </w:tcPr>
          <w:p w14:paraId="23D6C1D7" w14:textId="77777777" w:rsidR="00B735E8" w:rsidRDefault="008E3F0B">
            <w:pPr>
              <w:pStyle w:val="TableParagraph"/>
              <w:ind w:left="48"/>
              <w:rPr>
                <w:b/>
                <w:sz w:val="24"/>
              </w:rPr>
            </w:pPr>
            <w:r>
              <w:rPr>
                <w:b/>
                <w:sz w:val="24"/>
              </w:rPr>
              <w:t>Rev</w:t>
            </w:r>
            <w:r>
              <w:rPr>
                <w:b/>
                <w:spacing w:val="-1"/>
                <w:sz w:val="24"/>
              </w:rPr>
              <w:t xml:space="preserve"> </w:t>
            </w:r>
            <w:r>
              <w:rPr>
                <w:b/>
                <w:spacing w:val="-5"/>
                <w:sz w:val="24"/>
              </w:rPr>
              <w:t>13</w:t>
            </w:r>
          </w:p>
        </w:tc>
        <w:tc>
          <w:tcPr>
            <w:tcW w:w="1114" w:type="dxa"/>
          </w:tcPr>
          <w:p w14:paraId="23D6C1D8" w14:textId="77777777" w:rsidR="00B735E8" w:rsidRDefault="008E3F0B">
            <w:pPr>
              <w:pStyle w:val="TableParagraph"/>
              <w:ind w:left="116"/>
              <w:rPr>
                <w:b/>
                <w:sz w:val="24"/>
              </w:rPr>
            </w:pPr>
            <w:r>
              <w:rPr>
                <w:b/>
                <w:sz w:val="24"/>
              </w:rPr>
              <w:t>Rev</w:t>
            </w:r>
            <w:r>
              <w:rPr>
                <w:b/>
                <w:spacing w:val="-5"/>
                <w:sz w:val="24"/>
              </w:rPr>
              <w:t xml:space="preserve"> 14</w:t>
            </w:r>
          </w:p>
        </w:tc>
        <w:tc>
          <w:tcPr>
            <w:tcW w:w="1111" w:type="dxa"/>
          </w:tcPr>
          <w:p w14:paraId="23D6C1D9"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15</w:t>
            </w:r>
          </w:p>
        </w:tc>
        <w:tc>
          <w:tcPr>
            <w:tcW w:w="1114" w:type="dxa"/>
          </w:tcPr>
          <w:p w14:paraId="23D6C1DA"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16</w:t>
            </w:r>
          </w:p>
        </w:tc>
        <w:tc>
          <w:tcPr>
            <w:tcW w:w="1111" w:type="dxa"/>
          </w:tcPr>
          <w:p w14:paraId="23D6C1DB"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17</w:t>
            </w:r>
          </w:p>
        </w:tc>
        <w:tc>
          <w:tcPr>
            <w:tcW w:w="1111" w:type="dxa"/>
          </w:tcPr>
          <w:p w14:paraId="23D6C1DC" w14:textId="77777777" w:rsidR="00B735E8" w:rsidRDefault="008E3F0B">
            <w:pPr>
              <w:pStyle w:val="TableParagraph"/>
              <w:ind w:left="126"/>
              <w:rPr>
                <w:b/>
                <w:sz w:val="24"/>
              </w:rPr>
            </w:pPr>
            <w:r>
              <w:rPr>
                <w:b/>
                <w:sz w:val="24"/>
              </w:rPr>
              <w:t>Rev</w:t>
            </w:r>
            <w:r>
              <w:rPr>
                <w:b/>
                <w:spacing w:val="-1"/>
                <w:sz w:val="24"/>
              </w:rPr>
              <w:t xml:space="preserve"> </w:t>
            </w:r>
            <w:r>
              <w:rPr>
                <w:b/>
                <w:spacing w:val="-5"/>
                <w:sz w:val="24"/>
              </w:rPr>
              <w:t>18</w:t>
            </w:r>
          </w:p>
        </w:tc>
        <w:tc>
          <w:tcPr>
            <w:tcW w:w="1111" w:type="dxa"/>
          </w:tcPr>
          <w:p w14:paraId="23D6C1DD" w14:textId="77777777" w:rsidR="00B735E8" w:rsidRDefault="008E3F0B">
            <w:pPr>
              <w:pStyle w:val="TableParagraph"/>
              <w:ind w:left="117"/>
              <w:rPr>
                <w:b/>
                <w:sz w:val="24"/>
              </w:rPr>
            </w:pPr>
            <w:r>
              <w:rPr>
                <w:b/>
                <w:sz w:val="24"/>
              </w:rPr>
              <w:t>Rev</w:t>
            </w:r>
            <w:r>
              <w:rPr>
                <w:b/>
                <w:spacing w:val="-1"/>
                <w:sz w:val="24"/>
              </w:rPr>
              <w:t xml:space="preserve"> </w:t>
            </w:r>
            <w:r>
              <w:rPr>
                <w:b/>
                <w:spacing w:val="-5"/>
                <w:sz w:val="24"/>
              </w:rPr>
              <w:t>19</w:t>
            </w:r>
          </w:p>
        </w:tc>
      </w:tr>
      <w:tr w:rsidR="00B735E8" w14:paraId="23D6C1E9" w14:textId="77777777">
        <w:trPr>
          <w:trHeight w:val="431"/>
        </w:trPr>
        <w:tc>
          <w:tcPr>
            <w:tcW w:w="1116" w:type="dxa"/>
          </w:tcPr>
          <w:p w14:paraId="23D6C1DF" w14:textId="77777777" w:rsidR="00B735E8" w:rsidRDefault="008E3F0B">
            <w:pPr>
              <w:pStyle w:val="TableParagraph"/>
              <w:ind w:left="115"/>
              <w:rPr>
                <w:b/>
                <w:sz w:val="24"/>
              </w:rPr>
            </w:pPr>
            <w:r>
              <w:rPr>
                <w:b/>
                <w:spacing w:val="-2"/>
                <w:sz w:val="24"/>
              </w:rPr>
              <w:t>15.07.16</w:t>
            </w:r>
          </w:p>
        </w:tc>
        <w:tc>
          <w:tcPr>
            <w:tcW w:w="1111" w:type="dxa"/>
          </w:tcPr>
          <w:p w14:paraId="23D6C1E0" w14:textId="77777777" w:rsidR="00B735E8" w:rsidRDefault="008E3F0B">
            <w:pPr>
              <w:pStyle w:val="TableParagraph"/>
              <w:ind w:left="113"/>
              <w:rPr>
                <w:b/>
                <w:sz w:val="24"/>
              </w:rPr>
            </w:pPr>
            <w:r>
              <w:rPr>
                <w:b/>
                <w:spacing w:val="-2"/>
                <w:sz w:val="24"/>
              </w:rPr>
              <w:t>14.06.17</w:t>
            </w:r>
          </w:p>
        </w:tc>
        <w:tc>
          <w:tcPr>
            <w:tcW w:w="1116" w:type="dxa"/>
          </w:tcPr>
          <w:p w14:paraId="23D6C1E1" w14:textId="77777777" w:rsidR="00B735E8" w:rsidRDefault="008E3F0B">
            <w:pPr>
              <w:pStyle w:val="TableParagraph"/>
              <w:ind w:left="115"/>
              <w:rPr>
                <w:b/>
                <w:sz w:val="24"/>
              </w:rPr>
            </w:pPr>
            <w:r>
              <w:rPr>
                <w:b/>
                <w:spacing w:val="-2"/>
                <w:sz w:val="24"/>
              </w:rPr>
              <w:t>30.04.18</w:t>
            </w:r>
          </w:p>
        </w:tc>
        <w:tc>
          <w:tcPr>
            <w:tcW w:w="1111" w:type="dxa"/>
          </w:tcPr>
          <w:p w14:paraId="23D6C1E2" w14:textId="77777777" w:rsidR="00B735E8" w:rsidRDefault="008E3F0B">
            <w:pPr>
              <w:pStyle w:val="TableParagraph"/>
              <w:ind w:left="113"/>
              <w:rPr>
                <w:b/>
                <w:sz w:val="24"/>
              </w:rPr>
            </w:pPr>
            <w:r>
              <w:rPr>
                <w:b/>
                <w:spacing w:val="-2"/>
                <w:sz w:val="24"/>
              </w:rPr>
              <w:t>10.09.18</w:t>
            </w:r>
          </w:p>
        </w:tc>
        <w:tc>
          <w:tcPr>
            <w:tcW w:w="1114" w:type="dxa"/>
          </w:tcPr>
          <w:p w14:paraId="23D6C1E3" w14:textId="77777777" w:rsidR="00B735E8" w:rsidRDefault="008E3F0B">
            <w:pPr>
              <w:pStyle w:val="TableParagraph"/>
              <w:ind w:left="111"/>
              <w:rPr>
                <w:b/>
                <w:sz w:val="24"/>
              </w:rPr>
            </w:pPr>
            <w:r>
              <w:rPr>
                <w:b/>
                <w:spacing w:val="-2"/>
                <w:sz w:val="24"/>
              </w:rPr>
              <w:t>3.07.19</w:t>
            </w:r>
          </w:p>
        </w:tc>
        <w:tc>
          <w:tcPr>
            <w:tcW w:w="1111" w:type="dxa"/>
          </w:tcPr>
          <w:p w14:paraId="23D6C1E4" w14:textId="77777777" w:rsidR="00B735E8" w:rsidRDefault="008E3F0B">
            <w:pPr>
              <w:pStyle w:val="TableParagraph"/>
              <w:ind w:left="128"/>
              <w:rPr>
                <w:b/>
                <w:sz w:val="24"/>
              </w:rPr>
            </w:pPr>
            <w:r>
              <w:rPr>
                <w:b/>
                <w:spacing w:val="-2"/>
                <w:sz w:val="24"/>
              </w:rPr>
              <w:t>3.7.20</w:t>
            </w:r>
          </w:p>
        </w:tc>
        <w:tc>
          <w:tcPr>
            <w:tcW w:w="1114" w:type="dxa"/>
          </w:tcPr>
          <w:p w14:paraId="23D6C1E5" w14:textId="77777777" w:rsidR="00B735E8" w:rsidRDefault="008E3F0B">
            <w:pPr>
              <w:pStyle w:val="TableParagraph"/>
              <w:ind w:left="114"/>
              <w:rPr>
                <w:b/>
                <w:sz w:val="24"/>
              </w:rPr>
            </w:pPr>
            <w:r>
              <w:rPr>
                <w:b/>
                <w:spacing w:val="-2"/>
                <w:sz w:val="24"/>
              </w:rPr>
              <w:t>10.9.21</w:t>
            </w:r>
          </w:p>
        </w:tc>
        <w:tc>
          <w:tcPr>
            <w:tcW w:w="1111" w:type="dxa"/>
          </w:tcPr>
          <w:p w14:paraId="23D6C1E6" w14:textId="77777777" w:rsidR="00B735E8" w:rsidRDefault="008E3F0B">
            <w:pPr>
              <w:pStyle w:val="TableParagraph"/>
              <w:ind w:left="111"/>
              <w:rPr>
                <w:b/>
                <w:sz w:val="24"/>
              </w:rPr>
            </w:pPr>
            <w:r>
              <w:rPr>
                <w:b/>
                <w:spacing w:val="-2"/>
                <w:sz w:val="24"/>
              </w:rPr>
              <w:t>31.8.22</w:t>
            </w:r>
          </w:p>
        </w:tc>
        <w:tc>
          <w:tcPr>
            <w:tcW w:w="1111" w:type="dxa"/>
          </w:tcPr>
          <w:p w14:paraId="23D6C1E7" w14:textId="77777777" w:rsidR="00B735E8" w:rsidRDefault="008E3F0B">
            <w:pPr>
              <w:pStyle w:val="TableParagraph"/>
              <w:ind w:left="114"/>
              <w:rPr>
                <w:b/>
                <w:sz w:val="24"/>
              </w:rPr>
            </w:pPr>
            <w:r>
              <w:rPr>
                <w:b/>
                <w:spacing w:val="-2"/>
                <w:sz w:val="24"/>
              </w:rPr>
              <w:t>13.07.23</w:t>
            </w:r>
          </w:p>
        </w:tc>
        <w:tc>
          <w:tcPr>
            <w:tcW w:w="1111" w:type="dxa"/>
          </w:tcPr>
          <w:p w14:paraId="23D6C1E8" w14:textId="77777777" w:rsidR="00B735E8" w:rsidRDefault="008E3F0B">
            <w:pPr>
              <w:pStyle w:val="TableParagraph"/>
              <w:ind w:left="117"/>
              <w:rPr>
                <w:b/>
                <w:sz w:val="24"/>
              </w:rPr>
            </w:pPr>
            <w:r>
              <w:rPr>
                <w:b/>
                <w:spacing w:val="-2"/>
                <w:sz w:val="24"/>
              </w:rPr>
              <w:t>11.6.24</w:t>
            </w:r>
          </w:p>
        </w:tc>
      </w:tr>
      <w:tr w:rsidR="00AC364C" w14:paraId="23D6C1F4" w14:textId="77777777">
        <w:trPr>
          <w:trHeight w:val="431"/>
        </w:trPr>
        <w:tc>
          <w:tcPr>
            <w:tcW w:w="1116" w:type="dxa"/>
          </w:tcPr>
          <w:p w14:paraId="23D6C1EA" w14:textId="77777777" w:rsidR="00AC364C" w:rsidRDefault="00AC364C" w:rsidP="00AC364C">
            <w:pPr>
              <w:pStyle w:val="TableParagraph"/>
              <w:ind w:left="115"/>
              <w:rPr>
                <w:b/>
                <w:sz w:val="24"/>
              </w:rPr>
            </w:pPr>
            <w:r>
              <w:rPr>
                <w:b/>
                <w:sz w:val="24"/>
              </w:rPr>
              <w:t>Rev</w:t>
            </w:r>
            <w:r>
              <w:rPr>
                <w:b/>
                <w:spacing w:val="-1"/>
                <w:sz w:val="24"/>
              </w:rPr>
              <w:t xml:space="preserve"> </w:t>
            </w:r>
            <w:r>
              <w:rPr>
                <w:b/>
                <w:spacing w:val="-5"/>
                <w:sz w:val="24"/>
              </w:rPr>
              <w:t>20</w:t>
            </w:r>
          </w:p>
        </w:tc>
        <w:tc>
          <w:tcPr>
            <w:tcW w:w="1111" w:type="dxa"/>
          </w:tcPr>
          <w:p w14:paraId="23D6C1EB" w14:textId="51683150" w:rsidR="00AC364C" w:rsidRDefault="00AC364C" w:rsidP="00AC364C">
            <w:pPr>
              <w:pStyle w:val="TableParagraph"/>
              <w:ind w:left="113"/>
              <w:rPr>
                <w:b/>
                <w:sz w:val="24"/>
              </w:rPr>
            </w:pPr>
            <w:r>
              <w:rPr>
                <w:b/>
                <w:sz w:val="24"/>
              </w:rPr>
              <w:t>Rev 21</w:t>
            </w:r>
          </w:p>
        </w:tc>
        <w:tc>
          <w:tcPr>
            <w:tcW w:w="1116" w:type="dxa"/>
          </w:tcPr>
          <w:p w14:paraId="23D6C1EC" w14:textId="25389807" w:rsidR="00AC364C" w:rsidRDefault="00AC364C" w:rsidP="00AC364C">
            <w:pPr>
              <w:pStyle w:val="TableParagraph"/>
              <w:spacing w:before="0"/>
              <w:rPr>
                <w:rFonts w:ascii="Times New Roman"/>
                <w:sz w:val="20"/>
              </w:rPr>
            </w:pPr>
            <w:r w:rsidRPr="00185B82">
              <w:rPr>
                <w:b/>
                <w:bCs/>
                <w:sz w:val="24"/>
                <w:szCs w:val="24"/>
              </w:rPr>
              <w:t>Rev 22</w:t>
            </w:r>
          </w:p>
        </w:tc>
        <w:tc>
          <w:tcPr>
            <w:tcW w:w="1111" w:type="dxa"/>
          </w:tcPr>
          <w:p w14:paraId="23D6C1ED" w14:textId="77777777" w:rsidR="00AC364C" w:rsidRDefault="00AC364C" w:rsidP="00AC364C">
            <w:pPr>
              <w:pStyle w:val="TableParagraph"/>
              <w:spacing w:before="0"/>
              <w:rPr>
                <w:rFonts w:ascii="Times New Roman"/>
                <w:sz w:val="20"/>
              </w:rPr>
            </w:pPr>
          </w:p>
        </w:tc>
        <w:tc>
          <w:tcPr>
            <w:tcW w:w="1114" w:type="dxa"/>
          </w:tcPr>
          <w:p w14:paraId="23D6C1EE" w14:textId="77777777" w:rsidR="00AC364C" w:rsidRDefault="00AC364C" w:rsidP="00AC364C">
            <w:pPr>
              <w:pStyle w:val="TableParagraph"/>
              <w:spacing w:before="0"/>
              <w:rPr>
                <w:rFonts w:ascii="Times New Roman"/>
                <w:sz w:val="20"/>
              </w:rPr>
            </w:pPr>
          </w:p>
        </w:tc>
        <w:tc>
          <w:tcPr>
            <w:tcW w:w="1111" w:type="dxa"/>
          </w:tcPr>
          <w:p w14:paraId="23D6C1EF" w14:textId="77777777" w:rsidR="00AC364C" w:rsidRDefault="00AC364C" w:rsidP="00AC364C">
            <w:pPr>
              <w:pStyle w:val="TableParagraph"/>
              <w:spacing w:before="0"/>
              <w:rPr>
                <w:rFonts w:ascii="Times New Roman"/>
                <w:sz w:val="20"/>
              </w:rPr>
            </w:pPr>
          </w:p>
        </w:tc>
        <w:tc>
          <w:tcPr>
            <w:tcW w:w="1114" w:type="dxa"/>
          </w:tcPr>
          <w:p w14:paraId="23D6C1F0" w14:textId="77777777" w:rsidR="00AC364C" w:rsidRDefault="00AC364C" w:rsidP="00AC364C">
            <w:pPr>
              <w:pStyle w:val="TableParagraph"/>
              <w:spacing w:before="0"/>
              <w:rPr>
                <w:rFonts w:ascii="Times New Roman"/>
                <w:sz w:val="20"/>
              </w:rPr>
            </w:pPr>
          </w:p>
        </w:tc>
        <w:tc>
          <w:tcPr>
            <w:tcW w:w="1111" w:type="dxa"/>
          </w:tcPr>
          <w:p w14:paraId="23D6C1F1" w14:textId="77777777" w:rsidR="00AC364C" w:rsidRDefault="00AC364C" w:rsidP="00AC364C">
            <w:pPr>
              <w:pStyle w:val="TableParagraph"/>
              <w:spacing w:before="0"/>
              <w:rPr>
                <w:rFonts w:ascii="Times New Roman"/>
                <w:sz w:val="20"/>
              </w:rPr>
            </w:pPr>
          </w:p>
        </w:tc>
        <w:tc>
          <w:tcPr>
            <w:tcW w:w="1111" w:type="dxa"/>
          </w:tcPr>
          <w:p w14:paraId="23D6C1F2" w14:textId="77777777" w:rsidR="00AC364C" w:rsidRDefault="00AC364C" w:rsidP="00AC364C">
            <w:pPr>
              <w:pStyle w:val="TableParagraph"/>
              <w:spacing w:before="0"/>
              <w:rPr>
                <w:rFonts w:ascii="Times New Roman"/>
                <w:sz w:val="20"/>
              </w:rPr>
            </w:pPr>
          </w:p>
        </w:tc>
        <w:tc>
          <w:tcPr>
            <w:tcW w:w="1111" w:type="dxa"/>
          </w:tcPr>
          <w:p w14:paraId="23D6C1F3" w14:textId="77777777" w:rsidR="00AC364C" w:rsidRDefault="00AC364C" w:rsidP="00AC364C">
            <w:pPr>
              <w:pStyle w:val="TableParagraph"/>
              <w:spacing w:before="0"/>
              <w:rPr>
                <w:rFonts w:ascii="Times New Roman"/>
                <w:sz w:val="20"/>
              </w:rPr>
            </w:pPr>
          </w:p>
        </w:tc>
      </w:tr>
      <w:tr w:rsidR="00AC364C" w14:paraId="23D6C1FF" w14:textId="77777777">
        <w:trPr>
          <w:trHeight w:val="431"/>
        </w:trPr>
        <w:tc>
          <w:tcPr>
            <w:tcW w:w="1116" w:type="dxa"/>
          </w:tcPr>
          <w:p w14:paraId="23D6C1F5" w14:textId="77777777" w:rsidR="00AC364C" w:rsidRDefault="00AC364C" w:rsidP="00AC364C">
            <w:pPr>
              <w:pStyle w:val="TableParagraph"/>
              <w:spacing w:before="7"/>
              <w:ind w:left="115"/>
              <w:rPr>
                <w:b/>
                <w:sz w:val="24"/>
              </w:rPr>
            </w:pPr>
            <w:r>
              <w:rPr>
                <w:b/>
                <w:spacing w:val="-2"/>
                <w:sz w:val="24"/>
              </w:rPr>
              <w:t>10.7.25</w:t>
            </w:r>
          </w:p>
        </w:tc>
        <w:tc>
          <w:tcPr>
            <w:tcW w:w="1111" w:type="dxa"/>
          </w:tcPr>
          <w:p w14:paraId="23D6C1F6" w14:textId="072D0B21" w:rsidR="00AC364C" w:rsidRDefault="00AC364C" w:rsidP="00AC364C">
            <w:pPr>
              <w:pStyle w:val="TableParagraph"/>
              <w:spacing w:before="0"/>
              <w:rPr>
                <w:rFonts w:ascii="Times New Roman"/>
                <w:sz w:val="20"/>
              </w:rPr>
            </w:pPr>
            <w:r>
              <w:rPr>
                <w:b/>
                <w:spacing w:val="-2"/>
                <w:sz w:val="24"/>
              </w:rPr>
              <w:t>12.11.25</w:t>
            </w:r>
          </w:p>
        </w:tc>
        <w:tc>
          <w:tcPr>
            <w:tcW w:w="1116" w:type="dxa"/>
          </w:tcPr>
          <w:p w14:paraId="23D6C1F7" w14:textId="6610A882" w:rsidR="00AC364C" w:rsidRDefault="00AC364C" w:rsidP="00AC364C">
            <w:pPr>
              <w:pStyle w:val="TableParagraph"/>
              <w:spacing w:before="0"/>
              <w:rPr>
                <w:rFonts w:ascii="Times New Roman"/>
                <w:sz w:val="20"/>
              </w:rPr>
            </w:pPr>
            <w:r w:rsidRPr="00185B82">
              <w:rPr>
                <w:b/>
                <w:bCs/>
                <w:sz w:val="24"/>
                <w:szCs w:val="24"/>
              </w:rPr>
              <w:t>16.07.26</w:t>
            </w:r>
          </w:p>
        </w:tc>
        <w:tc>
          <w:tcPr>
            <w:tcW w:w="1111" w:type="dxa"/>
          </w:tcPr>
          <w:p w14:paraId="23D6C1F8" w14:textId="77777777" w:rsidR="00AC364C" w:rsidRDefault="00AC364C" w:rsidP="00AC364C">
            <w:pPr>
              <w:pStyle w:val="TableParagraph"/>
              <w:spacing w:before="0"/>
              <w:rPr>
                <w:rFonts w:ascii="Times New Roman"/>
                <w:sz w:val="20"/>
              </w:rPr>
            </w:pPr>
          </w:p>
        </w:tc>
        <w:tc>
          <w:tcPr>
            <w:tcW w:w="1114" w:type="dxa"/>
          </w:tcPr>
          <w:p w14:paraId="23D6C1F9" w14:textId="77777777" w:rsidR="00AC364C" w:rsidRDefault="00AC364C" w:rsidP="00AC364C">
            <w:pPr>
              <w:pStyle w:val="TableParagraph"/>
              <w:spacing w:before="0"/>
              <w:rPr>
                <w:rFonts w:ascii="Times New Roman"/>
                <w:sz w:val="20"/>
              </w:rPr>
            </w:pPr>
          </w:p>
        </w:tc>
        <w:tc>
          <w:tcPr>
            <w:tcW w:w="1111" w:type="dxa"/>
          </w:tcPr>
          <w:p w14:paraId="23D6C1FA" w14:textId="77777777" w:rsidR="00AC364C" w:rsidRDefault="00AC364C" w:rsidP="00AC364C">
            <w:pPr>
              <w:pStyle w:val="TableParagraph"/>
              <w:spacing w:before="0"/>
              <w:rPr>
                <w:rFonts w:ascii="Times New Roman"/>
                <w:sz w:val="20"/>
              </w:rPr>
            </w:pPr>
          </w:p>
        </w:tc>
        <w:tc>
          <w:tcPr>
            <w:tcW w:w="1114" w:type="dxa"/>
          </w:tcPr>
          <w:p w14:paraId="23D6C1FB" w14:textId="77777777" w:rsidR="00AC364C" w:rsidRDefault="00AC364C" w:rsidP="00AC364C">
            <w:pPr>
              <w:pStyle w:val="TableParagraph"/>
              <w:spacing w:before="0"/>
              <w:rPr>
                <w:rFonts w:ascii="Times New Roman"/>
                <w:sz w:val="20"/>
              </w:rPr>
            </w:pPr>
          </w:p>
        </w:tc>
        <w:tc>
          <w:tcPr>
            <w:tcW w:w="1111" w:type="dxa"/>
          </w:tcPr>
          <w:p w14:paraId="23D6C1FC" w14:textId="77777777" w:rsidR="00AC364C" w:rsidRDefault="00AC364C" w:rsidP="00AC364C">
            <w:pPr>
              <w:pStyle w:val="TableParagraph"/>
              <w:spacing w:before="0"/>
              <w:rPr>
                <w:rFonts w:ascii="Times New Roman"/>
                <w:sz w:val="20"/>
              </w:rPr>
            </w:pPr>
          </w:p>
        </w:tc>
        <w:tc>
          <w:tcPr>
            <w:tcW w:w="1111" w:type="dxa"/>
          </w:tcPr>
          <w:p w14:paraId="23D6C1FD" w14:textId="77777777" w:rsidR="00AC364C" w:rsidRDefault="00AC364C" w:rsidP="00AC364C">
            <w:pPr>
              <w:pStyle w:val="TableParagraph"/>
              <w:spacing w:before="0"/>
              <w:rPr>
                <w:rFonts w:ascii="Times New Roman"/>
                <w:sz w:val="20"/>
              </w:rPr>
            </w:pPr>
          </w:p>
        </w:tc>
        <w:tc>
          <w:tcPr>
            <w:tcW w:w="1111" w:type="dxa"/>
          </w:tcPr>
          <w:p w14:paraId="23D6C1FE" w14:textId="77777777" w:rsidR="00AC364C" w:rsidRDefault="00AC364C" w:rsidP="00AC364C">
            <w:pPr>
              <w:pStyle w:val="TableParagraph"/>
              <w:spacing w:before="0"/>
              <w:rPr>
                <w:rFonts w:ascii="Times New Roman"/>
                <w:sz w:val="20"/>
              </w:rPr>
            </w:pPr>
          </w:p>
        </w:tc>
      </w:tr>
    </w:tbl>
    <w:p w14:paraId="23D6C200" w14:textId="77777777" w:rsidR="00B735E8" w:rsidRDefault="00B735E8">
      <w:pPr>
        <w:pStyle w:val="TableParagraph"/>
        <w:rPr>
          <w:rFonts w:ascii="Times New Roman"/>
          <w:sz w:val="20"/>
        </w:rPr>
        <w:sectPr w:rsidR="00B735E8">
          <w:pgSz w:w="11910" w:h="16840"/>
          <w:pgMar w:top="2900" w:right="283" w:bottom="0" w:left="283" w:header="746" w:footer="0" w:gutter="0"/>
          <w:cols w:space="720"/>
        </w:sectPr>
      </w:pPr>
    </w:p>
    <w:p w14:paraId="23D6C201" w14:textId="77777777" w:rsidR="00B735E8" w:rsidRDefault="00B735E8">
      <w:pPr>
        <w:pStyle w:val="BodyText"/>
        <w:rPr>
          <w:b/>
          <w:sz w:val="20"/>
        </w:rPr>
      </w:pPr>
    </w:p>
    <w:p w14:paraId="23D6C202" w14:textId="77777777" w:rsidR="00B735E8" w:rsidRDefault="00B735E8">
      <w:pPr>
        <w:pStyle w:val="BodyText"/>
        <w:spacing w:before="53"/>
        <w:rPr>
          <w:b/>
          <w:sz w:val="20"/>
        </w:rPr>
      </w:pPr>
    </w:p>
    <w:p w14:paraId="23D6C203" w14:textId="77777777" w:rsidR="00B735E8" w:rsidRDefault="008E3F0B">
      <w:pPr>
        <w:ind w:left="1133"/>
        <w:rPr>
          <w:b/>
          <w:sz w:val="20"/>
        </w:rPr>
      </w:pPr>
      <w:r>
        <w:rPr>
          <w:b/>
          <w:sz w:val="20"/>
        </w:rPr>
        <w:t>Appendix</w:t>
      </w:r>
      <w:r>
        <w:rPr>
          <w:b/>
          <w:spacing w:val="-9"/>
          <w:sz w:val="20"/>
        </w:rPr>
        <w:t xml:space="preserve"> </w:t>
      </w:r>
      <w:r>
        <w:rPr>
          <w:b/>
          <w:sz w:val="20"/>
        </w:rPr>
        <w:t>2</w:t>
      </w:r>
      <w:r>
        <w:rPr>
          <w:b/>
          <w:spacing w:val="-5"/>
          <w:sz w:val="20"/>
        </w:rPr>
        <w:t xml:space="preserve"> </w:t>
      </w:r>
      <w:r>
        <w:rPr>
          <w:b/>
          <w:sz w:val="20"/>
        </w:rPr>
        <w:t>–</w:t>
      </w:r>
      <w:r>
        <w:rPr>
          <w:b/>
          <w:spacing w:val="-8"/>
          <w:sz w:val="20"/>
        </w:rPr>
        <w:t xml:space="preserve"> </w:t>
      </w:r>
      <w:r>
        <w:rPr>
          <w:b/>
          <w:sz w:val="20"/>
        </w:rPr>
        <w:t>Legislative</w:t>
      </w:r>
      <w:r>
        <w:rPr>
          <w:b/>
          <w:spacing w:val="-6"/>
          <w:sz w:val="20"/>
        </w:rPr>
        <w:t xml:space="preserve"> </w:t>
      </w:r>
      <w:r>
        <w:rPr>
          <w:b/>
          <w:spacing w:val="-2"/>
          <w:sz w:val="20"/>
        </w:rPr>
        <w:t>Framework</w:t>
      </w:r>
    </w:p>
    <w:p w14:paraId="23D6C204" w14:textId="77777777" w:rsidR="00B735E8" w:rsidRDefault="00B735E8">
      <w:pPr>
        <w:spacing w:before="37"/>
        <w:rPr>
          <w:b/>
          <w:sz w:val="20"/>
        </w:rPr>
      </w:pPr>
    </w:p>
    <w:p w14:paraId="23D6C205" w14:textId="77777777" w:rsidR="00B735E8" w:rsidRDefault="008E3F0B">
      <w:pPr>
        <w:pStyle w:val="ListParagraph"/>
        <w:numPr>
          <w:ilvl w:val="0"/>
          <w:numId w:val="4"/>
        </w:numPr>
        <w:tabs>
          <w:tab w:val="left" w:pos="1414"/>
        </w:tabs>
        <w:ind w:left="1414" w:hanging="291"/>
        <w:rPr>
          <w:rFonts w:ascii="Arial"/>
          <w:b/>
          <w:sz w:val="20"/>
        </w:rPr>
      </w:pPr>
      <w:r>
        <w:rPr>
          <w:rFonts w:ascii="Arial"/>
          <w:b/>
          <w:spacing w:val="-2"/>
          <w:sz w:val="20"/>
        </w:rPr>
        <w:t>Overview</w:t>
      </w:r>
    </w:p>
    <w:p w14:paraId="23D6C206" w14:textId="77777777" w:rsidR="00B735E8" w:rsidRDefault="00B735E8">
      <w:pPr>
        <w:spacing w:before="34"/>
        <w:rPr>
          <w:b/>
          <w:sz w:val="20"/>
        </w:rPr>
      </w:pPr>
    </w:p>
    <w:p w14:paraId="23D6C207" w14:textId="77777777" w:rsidR="00B735E8" w:rsidRDefault="008E3F0B">
      <w:pPr>
        <w:spacing w:line="266" w:lineRule="auto"/>
        <w:ind w:left="1416" w:right="573"/>
        <w:jc w:val="both"/>
        <w:rPr>
          <w:sz w:val="20"/>
        </w:rPr>
      </w:pPr>
      <w:r>
        <w:rPr>
          <w:sz w:val="20"/>
        </w:rPr>
        <w:t>The Equality Act 2010 legally protects people from discrimination in the workplace and in wider society. It replaced previous anti-discrimination laws with a single Act, making the law easier to understand and strengthening protection in some situations. I</w:t>
      </w:r>
      <w:r>
        <w:rPr>
          <w:sz w:val="20"/>
        </w:rPr>
        <w:t xml:space="preserve">t sets out the different ways in which it’s unlawful to treat </w:t>
      </w:r>
      <w:r>
        <w:rPr>
          <w:spacing w:val="-2"/>
          <w:sz w:val="20"/>
        </w:rPr>
        <w:t>someone.</w:t>
      </w:r>
    </w:p>
    <w:p w14:paraId="23D6C208" w14:textId="77777777" w:rsidR="00B735E8" w:rsidRDefault="00B735E8">
      <w:pPr>
        <w:spacing w:before="22"/>
        <w:rPr>
          <w:sz w:val="20"/>
        </w:rPr>
      </w:pPr>
    </w:p>
    <w:p w14:paraId="23D6C209" w14:textId="77777777" w:rsidR="00B735E8" w:rsidRDefault="008E3F0B">
      <w:pPr>
        <w:ind w:left="1416"/>
        <w:rPr>
          <w:sz w:val="20"/>
        </w:rPr>
      </w:pPr>
      <w:r>
        <w:rPr>
          <w:sz w:val="20"/>
        </w:rPr>
        <w:t>Before</w:t>
      </w:r>
      <w:r>
        <w:rPr>
          <w:spacing w:val="-8"/>
          <w:sz w:val="20"/>
        </w:rPr>
        <w:t xml:space="preserve"> </w:t>
      </w:r>
      <w:r>
        <w:rPr>
          <w:sz w:val="20"/>
        </w:rPr>
        <w:t>the</w:t>
      </w:r>
      <w:r>
        <w:rPr>
          <w:spacing w:val="-7"/>
          <w:sz w:val="20"/>
        </w:rPr>
        <w:t xml:space="preserve"> </w:t>
      </w:r>
      <w:r>
        <w:rPr>
          <w:sz w:val="20"/>
        </w:rPr>
        <w:t>Act</w:t>
      </w:r>
      <w:r>
        <w:rPr>
          <w:spacing w:val="-7"/>
          <w:sz w:val="20"/>
        </w:rPr>
        <w:t xml:space="preserve"> </w:t>
      </w:r>
      <w:r>
        <w:rPr>
          <w:sz w:val="20"/>
        </w:rPr>
        <w:t>came</w:t>
      </w:r>
      <w:r>
        <w:rPr>
          <w:spacing w:val="-6"/>
          <w:sz w:val="20"/>
        </w:rPr>
        <w:t xml:space="preserve"> </w:t>
      </w:r>
      <w:r>
        <w:rPr>
          <w:sz w:val="20"/>
        </w:rPr>
        <w:t>into</w:t>
      </w:r>
      <w:r>
        <w:rPr>
          <w:spacing w:val="-7"/>
          <w:sz w:val="20"/>
        </w:rPr>
        <w:t xml:space="preserve"> </w:t>
      </w:r>
      <w:r>
        <w:rPr>
          <w:sz w:val="20"/>
        </w:rPr>
        <w:t>force</w:t>
      </w:r>
      <w:r>
        <w:rPr>
          <w:spacing w:val="-7"/>
          <w:sz w:val="20"/>
        </w:rPr>
        <w:t xml:space="preserve"> </w:t>
      </w:r>
      <w:r>
        <w:rPr>
          <w:sz w:val="20"/>
        </w:rPr>
        <w:t>there</w:t>
      </w:r>
      <w:r>
        <w:rPr>
          <w:spacing w:val="-7"/>
          <w:sz w:val="20"/>
        </w:rPr>
        <w:t xml:space="preserve"> </w:t>
      </w:r>
      <w:r>
        <w:rPr>
          <w:sz w:val="20"/>
        </w:rPr>
        <w:t>were</w:t>
      </w:r>
      <w:r>
        <w:rPr>
          <w:spacing w:val="-7"/>
          <w:sz w:val="20"/>
        </w:rPr>
        <w:t xml:space="preserve"> </w:t>
      </w:r>
      <w:r>
        <w:rPr>
          <w:sz w:val="20"/>
        </w:rPr>
        <w:t>several</w:t>
      </w:r>
      <w:r>
        <w:rPr>
          <w:spacing w:val="-6"/>
          <w:sz w:val="20"/>
        </w:rPr>
        <w:t xml:space="preserve"> </w:t>
      </w:r>
      <w:r>
        <w:rPr>
          <w:sz w:val="20"/>
        </w:rPr>
        <w:t>pieces</w:t>
      </w:r>
      <w:r>
        <w:rPr>
          <w:spacing w:val="-6"/>
          <w:sz w:val="20"/>
        </w:rPr>
        <w:t xml:space="preserve"> </w:t>
      </w:r>
      <w:r>
        <w:rPr>
          <w:sz w:val="20"/>
        </w:rPr>
        <w:t>of</w:t>
      </w:r>
      <w:r>
        <w:rPr>
          <w:spacing w:val="-7"/>
          <w:sz w:val="20"/>
        </w:rPr>
        <w:t xml:space="preserve"> </w:t>
      </w:r>
      <w:r>
        <w:rPr>
          <w:sz w:val="20"/>
        </w:rPr>
        <w:t>legislation</w:t>
      </w:r>
      <w:r>
        <w:rPr>
          <w:spacing w:val="-6"/>
          <w:sz w:val="20"/>
        </w:rPr>
        <w:t xml:space="preserve"> </w:t>
      </w:r>
      <w:r>
        <w:rPr>
          <w:sz w:val="20"/>
        </w:rPr>
        <w:t>to</w:t>
      </w:r>
      <w:r>
        <w:rPr>
          <w:spacing w:val="-8"/>
          <w:sz w:val="20"/>
        </w:rPr>
        <w:t xml:space="preserve"> </w:t>
      </w:r>
      <w:r>
        <w:rPr>
          <w:sz w:val="20"/>
        </w:rPr>
        <w:t>cover</w:t>
      </w:r>
      <w:r>
        <w:rPr>
          <w:spacing w:val="-4"/>
          <w:sz w:val="20"/>
        </w:rPr>
        <w:t xml:space="preserve"> </w:t>
      </w:r>
      <w:r>
        <w:rPr>
          <w:sz w:val="20"/>
        </w:rPr>
        <w:t>discrimination,</w:t>
      </w:r>
      <w:r>
        <w:rPr>
          <w:spacing w:val="-8"/>
          <w:sz w:val="20"/>
        </w:rPr>
        <w:t xml:space="preserve"> </w:t>
      </w:r>
      <w:r>
        <w:rPr>
          <w:spacing w:val="-2"/>
          <w:sz w:val="20"/>
        </w:rPr>
        <w:t>including:</w:t>
      </w:r>
    </w:p>
    <w:p w14:paraId="23D6C20A" w14:textId="77777777" w:rsidR="00B735E8" w:rsidRDefault="008E3F0B">
      <w:pPr>
        <w:pStyle w:val="ListParagraph"/>
        <w:numPr>
          <w:ilvl w:val="1"/>
          <w:numId w:val="4"/>
        </w:numPr>
        <w:tabs>
          <w:tab w:val="left" w:pos="1699"/>
        </w:tabs>
        <w:spacing w:before="22"/>
        <w:ind w:hanging="283"/>
        <w:rPr>
          <w:rFonts w:ascii="Arial" w:hAnsi="Arial"/>
          <w:sz w:val="20"/>
        </w:rPr>
      </w:pPr>
      <w:r>
        <w:rPr>
          <w:rFonts w:ascii="Arial" w:hAnsi="Arial"/>
          <w:sz w:val="20"/>
        </w:rPr>
        <w:t>Sex</w:t>
      </w:r>
      <w:r>
        <w:rPr>
          <w:rFonts w:ascii="Arial" w:hAnsi="Arial"/>
          <w:spacing w:val="-9"/>
          <w:sz w:val="20"/>
        </w:rPr>
        <w:t xml:space="preserve"> </w:t>
      </w:r>
      <w:r>
        <w:rPr>
          <w:rFonts w:ascii="Arial" w:hAnsi="Arial"/>
          <w:sz w:val="20"/>
        </w:rPr>
        <w:t>Discrimination</w:t>
      </w:r>
      <w:r>
        <w:rPr>
          <w:rFonts w:ascii="Arial" w:hAnsi="Arial"/>
          <w:spacing w:val="-9"/>
          <w:sz w:val="20"/>
        </w:rPr>
        <w:t xml:space="preserve"> </w:t>
      </w:r>
      <w:r>
        <w:rPr>
          <w:rFonts w:ascii="Arial" w:hAnsi="Arial"/>
          <w:sz w:val="20"/>
        </w:rPr>
        <w:t>Act</w:t>
      </w:r>
      <w:r>
        <w:rPr>
          <w:rFonts w:ascii="Arial" w:hAnsi="Arial"/>
          <w:spacing w:val="-9"/>
          <w:sz w:val="20"/>
        </w:rPr>
        <w:t xml:space="preserve"> </w:t>
      </w:r>
      <w:r>
        <w:rPr>
          <w:rFonts w:ascii="Arial" w:hAnsi="Arial"/>
          <w:spacing w:val="-4"/>
          <w:sz w:val="20"/>
        </w:rPr>
        <w:t>1975</w:t>
      </w:r>
    </w:p>
    <w:p w14:paraId="23D6C20B" w14:textId="77777777" w:rsidR="00B735E8" w:rsidRDefault="008E3F0B">
      <w:pPr>
        <w:pStyle w:val="ListParagraph"/>
        <w:numPr>
          <w:ilvl w:val="1"/>
          <w:numId w:val="4"/>
        </w:numPr>
        <w:tabs>
          <w:tab w:val="left" w:pos="1699"/>
        </w:tabs>
        <w:spacing w:before="24"/>
        <w:ind w:hanging="283"/>
        <w:rPr>
          <w:rFonts w:ascii="Arial" w:hAnsi="Arial"/>
          <w:sz w:val="20"/>
        </w:rPr>
      </w:pPr>
      <w:r>
        <w:rPr>
          <w:rFonts w:ascii="Arial" w:hAnsi="Arial"/>
          <w:sz w:val="20"/>
        </w:rPr>
        <w:t>Race</w:t>
      </w:r>
      <w:r>
        <w:rPr>
          <w:rFonts w:ascii="Arial" w:hAnsi="Arial"/>
          <w:spacing w:val="-8"/>
          <w:sz w:val="20"/>
        </w:rPr>
        <w:t xml:space="preserve"> </w:t>
      </w:r>
      <w:r>
        <w:rPr>
          <w:rFonts w:ascii="Arial" w:hAnsi="Arial"/>
          <w:sz w:val="20"/>
        </w:rPr>
        <w:t>Relations</w:t>
      </w:r>
      <w:r>
        <w:rPr>
          <w:rFonts w:ascii="Arial" w:hAnsi="Arial"/>
          <w:spacing w:val="-6"/>
          <w:sz w:val="20"/>
        </w:rPr>
        <w:t xml:space="preserve"> </w:t>
      </w:r>
      <w:r>
        <w:rPr>
          <w:rFonts w:ascii="Arial" w:hAnsi="Arial"/>
          <w:sz w:val="20"/>
        </w:rPr>
        <w:t>Act</w:t>
      </w:r>
      <w:r>
        <w:rPr>
          <w:rFonts w:ascii="Arial" w:hAnsi="Arial"/>
          <w:spacing w:val="-7"/>
          <w:sz w:val="20"/>
        </w:rPr>
        <w:t xml:space="preserve"> </w:t>
      </w:r>
      <w:r>
        <w:rPr>
          <w:rFonts w:ascii="Arial" w:hAnsi="Arial"/>
          <w:spacing w:val="-4"/>
          <w:sz w:val="20"/>
        </w:rPr>
        <w:t>1976</w:t>
      </w:r>
    </w:p>
    <w:p w14:paraId="23D6C20C" w14:textId="77777777" w:rsidR="00B735E8" w:rsidRDefault="008E3F0B">
      <w:pPr>
        <w:pStyle w:val="ListParagraph"/>
        <w:numPr>
          <w:ilvl w:val="1"/>
          <w:numId w:val="4"/>
        </w:numPr>
        <w:tabs>
          <w:tab w:val="left" w:pos="1699"/>
        </w:tabs>
        <w:spacing w:before="25"/>
        <w:ind w:hanging="283"/>
        <w:rPr>
          <w:rFonts w:ascii="Arial" w:hAnsi="Arial"/>
          <w:sz w:val="20"/>
        </w:rPr>
      </w:pPr>
      <w:r>
        <w:rPr>
          <w:rFonts w:ascii="Arial" w:hAnsi="Arial"/>
          <w:sz w:val="20"/>
        </w:rPr>
        <w:t>Disability</w:t>
      </w:r>
      <w:r>
        <w:rPr>
          <w:rFonts w:ascii="Arial" w:hAnsi="Arial"/>
          <w:spacing w:val="-12"/>
          <w:sz w:val="20"/>
        </w:rPr>
        <w:t xml:space="preserve"> </w:t>
      </w:r>
      <w:r>
        <w:rPr>
          <w:rFonts w:ascii="Arial" w:hAnsi="Arial"/>
          <w:sz w:val="20"/>
        </w:rPr>
        <w:t>Discrimination</w:t>
      </w:r>
      <w:r>
        <w:rPr>
          <w:rFonts w:ascii="Arial" w:hAnsi="Arial"/>
          <w:spacing w:val="-11"/>
          <w:sz w:val="20"/>
        </w:rPr>
        <w:t xml:space="preserve"> </w:t>
      </w:r>
      <w:r>
        <w:rPr>
          <w:rFonts w:ascii="Arial" w:hAnsi="Arial"/>
          <w:sz w:val="20"/>
        </w:rPr>
        <w:t>Act</w:t>
      </w:r>
      <w:r>
        <w:rPr>
          <w:rFonts w:ascii="Arial" w:hAnsi="Arial"/>
          <w:spacing w:val="-12"/>
          <w:sz w:val="20"/>
        </w:rPr>
        <w:t xml:space="preserve"> </w:t>
      </w:r>
      <w:r>
        <w:rPr>
          <w:rFonts w:ascii="Arial" w:hAnsi="Arial"/>
          <w:spacing w:val="-4"/>
          <w:sz w:val="20"/>
        </w:rPr>
        <w:t>1995</w:t>
      </w:r>
    </w:p>
    <w:p w14:paraId="23D6C20D" w14:textId="77777777" w:rsidR="00B735E8" w:rsidRDefault="008E3F0B">
      <w:pPr>
        <w:spacing w:before="9" w:line="500" w:lineRule="atLeast"/>
        <w:ind w:left="1416" w:right="1392" w:hanging="10"/>
        <w:rPr>
          <w:sz w:val="20"/>
        </w:rPr>
      </w:pPr>
      <w:r>
        <w:rPr>
          <w:sz w:val="20"/>
        </w:rPr>
        <w:t>Provisions</w:t>
      </w:r>
      <w:r>
        <w:rPr>
          <w:spacing w:val="-4"/>
          <w:sz w:val="20"/>
        </w:rPr>
        <w:t xml:space="preserve"> </w:t>
      </w:r>
      <w:r>
        <w:rPr>
          <w:sz w:val="20"/>
        </w:rPr>
        <w:t>of</w:t>
      </w:r>
      <w:r>
        <w:rPr>
          <w:spacing w:val="-5"/>
          <w:sz w:val="20"/>
        </w:rPr>
        <w:t xml:space="preserve"> </w:t>
      </w:r>
      <w:r>
        <w:rPr>
          <w:sz w:val="20"/>
        </w:rPr>
        <w:t>the</w:t>
      </w:r>
      <w:r>
        <w:rPr>
          <w:spacing w:val="-4"/>
          <w:sz w:val="20"/>
        </w:rPr>
        <w:t xml:space="preserve"> </w:t>
      </w:r>
      <w:r>
        <w:rPr>
          <w:sz w:val="20"/>
        </w:rPr>
        <w:t>Act</w:t>
      </w:r>
      <w:r>
        <w:rPr>
          <w:spacing w:val="-5"/>
          <w:sz w:val="20"/>
        </w:rPr>
        <w:t xml:space="preserve"> </w:t>
      </w:r>
      <w:r>
        <w:rPr>
          <w:sz w:val="20"/>
        </w:rPr>
        <w:t>were</w:t>
      </w:r>
      <w:r>
        <w:rPr>
          <w:spacing w:val="-1"/>
          <w:sz w:val="20"/>
        </w:rPr>
        <w:t xml:space="preserve"> </w:t>
      </w:r>
      <w:r>
        <w:rPr>
          <w:sz w:val="20"/>
        </w:rPr>
        <w:t>brought</w:t>
      </w:r>
      <w:r>
        <w:rPr>
          <w:spacing w:val="-5"/>
          <w:sz w:val="20"/>
        </w:rPr>
        <w:t xml:space="preserve"> </w:t>
      </w:r>
      <w:r>
        <w:rPr>
          <w:sz w:val="20"/>
        </w:rPr>
        <w:t>in</w:t>
      </w:r>
      <w:r>
        <w:rPr>
          <w:spacing w:val="-5"/>
          <w:sz w:val="20"/>
        </w:rPr>
        <w:t xml:space="preserve"> </w:t>
      </w:r>
      <w:r>
        <w:rPr>
          <w:sz w:val="20"/>
        </w:rPr>
        <w:t>at</w:t>
      </w:r>
      <w:r>
        <w:rPr>
          <w:spacing w:val="-3"/>
          <w:sz w:val="20"/>
        </w:rPr>
        <w:t xml:space="preserve"> </w:t>
      </w:r>
      <w:r>
        <w:rPr>
          <w:sz w:val="20"/>
        </w:rPr>
        <w:t>different</w:t>
      </w:r>
      <w:r>
        <w:rPr>
          <w:spacing w:val="-5"/>
          <w:sz w:val="20"/>
        </w:rPr>
        <w:t xml:space="preserve"> </w:t>
      </w:r>
      <w:r>
        <w:rPr>
          <w:sz w:val="20"/>
        </w:rPr>
        <w:t>times</w:t>
      </w:r>
      <w:r>
        <w:rPr>
          <w:spacing w:val="-1"/>
          <w:sz w:val="20"/>
        </w:rPr>
        <w:t xml:space="preserve"> </w:t>
      </w:r>
      <w:r>
        <w:rPr>
          <w:sz w:val="20"/>
        </w:rPr>
        <w:t>(known</w:t>
      </w:r>
      <w:r>
        <w:rPr>
          <w:spacing w:val="-5"/>
          <w:sz w:val="20"/>
        </w:rPr>
        <w:t xml:space="preserve"> </w:t>
      </w:r>
      <w:r>
        <w:rPr>
          <w:sz w:val="20"/>
        </w:rPr>
        <w:t>as</w:t>
      </w:r>
      <w:r>
        <w:rPr>
          <w:spacing w:val="-4"/>
          <w:sz w:val="20"/>
        </w:rPr>
        <w:t xml:space="preserve"> </w:t>
      </w:r>
      <w:r>
        <w:rPr>
          <w:sz w:val="20"/>
        </w:rPr>
        <w:t>commencement</w:t>
      </w:r>
      <w:r>
        <w:rPr>
          <w:spacing w:val="-3"/>
          <w:sz w:val="20"/>
        </w:rPr>
        <w:t xml:space="preserve"> </w:t>
      </w:r>
      <w:r>
        <w:rPr>
          <w:sz w:val="20"/>
        </w:rPr>
        <w:t>dates). Equality Act provisions which came into force on 1 October 2010:</w:t>
      </w:r>
    </w:p>
    <w:p w14:paraId="23D6C20E" w14:textId="77777777" w:rsidR="00B735E8" w:rsidRDefault="008E3F0B">
      <w:pPr>
        <w:pStyle w:val="ListParagraph"/>
        <w:numPr>
          <w:ilvl w:val="1"/>
          <w:numId w:val="4"/>
        </w:numPr>
        <w:tabs>
          <w:tab w:val="left" w:pos="1699"/>
        </w:tabs>
        <w:spacing w:before="30" w:line="266" w:lineRule="auto"/>
        <w:ind w:right="577"/>
        <w:rPr>
          <w:rFonts w:ascii="Arial" w:hAnsi="Arial"/>
          <w:sz w:val="20"/>
        </w:rPr>
      </w:pPr>
      <w:r>
        <w:rPr>
          <w:rFonts w:ascii="Arial" w:hAnsi="Arial"/>
          <w:sz w:val="20"/>
        </w:rPr>
        <w:t>the</w:t>
      </w:r>
      <w:r>
        <w:rPr>
          <w:rFonts w:ascii="Arial" w:hAnsi="Arial"/>
          <w:spacing w:val="80"/>
          <w:sz w:val="20"/>
        </w:rPr>
        <w:t xml:space="preserve"> </w:t>
      </w:r>
      <w:r>
        <w:rPr>
          <w:rFonts w:ascii="Arial" w:hAnsi="Arial"/>
          <w:sz w:val="20"/>
        </w:rPr>
        <w:t>basic</w:t>
      </w:r>
      <w:r>
        <w:rPr>
          <w:rFonts w:ascii="Arial" w:hAnsi="Arial"/>
          <w:spacing w:val="80"/>
          <w:sz w:val="20"/>
        </w:rPr>
        <w:t xml:space="preserve"> </w:t>
      </w:r>
      <w:r>
        <w:rPr>
          <w:rFonts w:ascii="Arial" w:hAnsi="Arial"/>
          <w:sz w:val="20"/>
        </w:rPr>
        <w:t>framework</w:t>
      </w:r>
      <w:r>
        <w:rPr>
          <w:rFonts w:ascii="Arial" w:hAnsi="Arial"/>
          <w:spacing w:val="80"/>
          <w:sz w:val="20"/>
        </w:rPr>
        <w:t xml:space="preserve"> </w:t>
      </w:r>
      <w:r>
        <w:rPr>
          <w:rFonts w:ascii="Arial" w:hAnsi="Arial"/>
          <w:sz w:val="20"/>
        </w:rPr>
        <w:t>of</w:t>
      </w:r>
      <w:r>
        <w:rPr>
          <w:rFonts w:ascii="Arial" w:hAnsi="Arial"/>
          <w:spacing w:val="80"/>
          <w:sz w:val="20"/>
        </w:rPr>
        <w:t xml:space="preserve"> </w:t>
      </w:r>
      <w:r>
        <w:rPr>
          <w:rFonts w:ascii="Arial" w:hAnsi="Arial"/>
          <w:sz w:val="20"/>
        </w:rPr>
        <w:t>protection</w:t>
      </w:r>
      <w:r>
        <w:rPr>
          <w:rFonts w:ascii="Arial" w:hAnsi="Arial"/>
          <w:spacing w:val="80"/>
          <w:sz w:val="20"/>
        </w:rPr>
        <w:t xml:space="preserve"> </w:t>
      </w:r>
      <w:r>
        <w:rPr>
          <w:rFonts w:ascii="Arial" w:hAnsi="Arial"/>
          <w:sz w:val="20"/>
        </w:rPr>
        <w:t>against</w:t>
      </w:r>
      <w:r>
        <w:rPr>
          <w:rFonts w:ascii="Arial" w:hAnsi="Arial"/>
          <w:spacing w:val="80"/>
          <w:sz w:val="20"/>
        </w:rPr>
        <w:t xml:space="preserve"> </w:t>
      </w:r>
      <w:r>
        <w:rPr>
          <w:rFonts w:ascii="Arial" w:hAnsi="Arial"/>
          <w:sz w:val="20"/>
        </w:rPr>
        <w:t>direct</w:t>
      </w:r>
      <w:r>
        <w:rPr>
          <w:rFonts w:ascii="Arial" w:hAnsi="Arial"/>
          <w:spacing w:val="80"/>
          <w:sz w:val="20"/>
        </w:rPr>
        <w:t xml:space="preserve"> </w:t>
      </w:r>
      <w:r>
        <w:rPr>
          <w:rFonts w:ascii="Arial" w:hAnsi="Arial"/>
          <w:sz w:val="20"/>
        </w:rPr>
        <w:t>and</w:t>
      </w:r>
      <w:r>
        <w:rPr>
          <w:rFonts w:ascii="Arial" w:hAnsi="Arial"/>
          <w:spacing w:val="80"/>
          <w:sz w:val="20"/>
        </w:rPr>
        <w:t xml:space="preserve"> </w:t>
      </w:r>
      <w:r>
        <w:rPr>
          <w:rFonts w:ascii="Arial" w:hAnsi="Arial"/>
          <w:sz w:val="20"/>
        </w:rPr>
        <w:t>indirect</w:t>
      </w:r>
      <w:r>
        <w:rPr>
          <w:rFonts w:ascii="Arial" w:hAnsi="Arial"/>
          <w:spacing w:val="80"/>
          <w:sz w:val="20"/>
        </w:rPr>
        <w:t xml:space="preserve"> </w:t>
      </w:r>
      <w:r>
        <w:rPr>
          <w:rFonts w:ascii="Arial" w:hAnsi="Arial"/>
          <w:sz w:val="20"/>
        </w:rPr>
        <w:t>discrimination,</w:t>
      </w:r>
      <w:r>
        <w:rPr>
          <w:rFonts w:ascii="Arial" w:hAnsi="Arial"/>
          <w:spacing w:val="80"/>
          <w:sz w:val="20"/>
        </w:rPr>
        <w:t xml:space="preserve"> </w:t>
      </w:r>
      <w:r>
        <w:rPr>
          <w:rFonts w:ascii="Arial" w:hAnsi="Arial"/>
          <w:sz w:val="20"/>
        </w:rPr>
        <w:t>h</w:t>
      </w:r>
      <w:r>
        <w:rPr>
          <w:rFonts w:ascii="Arial" w:hAnsi="Arial"/>
          <w:sz w:val="20"/>
        </w:rPr>
        <w:t>arassment</w:t>
      </w:r>
      <w:r>
        <w:rPr>
          <w:rFonts w:ascii="Arial" w:hAnsi="Arial"/>
          <w:spacing w:val="80"/>
          <w:sz w:val="20"/>
        </w:rPr>
        <w:t xml:space="preserve"> </w:t>
      </w:r>
      <w:r>
        <w:rPr>
          <w:rFonts w:ascii="Arial" w:hAnsi="Arial"/>
          <w:sz w:val="20"/>
        </w:rPr>
        <w:t xml:space="preserve">and </w:t>
      </w:r>
      <w:proofErr w:type="spellStart"/>
      <w:r>
        <w:rPr>
          <w:rFonts w:ascii="Arial" w:hAnsi="Arial"/>
          <w:sz w:val="20"/>
        </w:rPr>
        <w:t>victimisation</w:t>
      </w:r>
      <w:proofErr w:type="spellEnd"/>
      <w:r>
        <w:rPr>
          <w:rFonts w:ascii="Arial" w:hAnsi="Arial"/>
          <w:sz w:val="20"/>
        </w:rPr>
        <w:t xml:space="preserve"> in services and public functions, </w:t>
      </w:r>
      <w:proofErr w:type="spellStart"/>
      <w:r>
        <w:rPr>
          <w:rFonts w:ascii="Arial" w:hAnsi="Arial"/>
          <w:sz w:val="20"/>
        </w:rPr>
        <w:t>premi</w:t>
      </w:r>
      <w:proofErr w:type="spellEnd"/>
      <w:r>
        <w:rPr>
          <w:rFonts w:ascii="Arial" w:hAnsi="Arial"/>
          <w:sz w:val="20"/>
        </w:rPr>
        <w:t>, work, education, associations and transport</w:t>
      </w:r>
    </w:p>
    <w:p w14:paraId="23D6C20F" w14:textId="77777777" w:rsidR="00B735E8" w:rsidRDefault="008E3F0B">
      <w:pPr>
        <w:pStyle w:val="ListParagraph"/>
        <w:numPr>
          <w:ilvl w:val="1"/>
          <w:numId w:val="4"/>
        </w:numPr>
        <w:tabs>
          <w:tab w:val="left" w:pos="1699"/>
        </w:tabs>
        <w:spacing w:line="229" w:lineRule="exact"/>
        <w:ind w:hanging="283"/>
        <w:rPr>
          <w:rFonts w:ascii="Arial" w:hAnsi="Arial"/>
          <w:sz w:val="20"/>
        </w:rPr>
      </w:pPr>
      <w:r>
        <w:rPr>
          <w:rFonts w:ascii="Arial" w:hAnsi="Arial"/>
          <w:sz w:val="20"/>
        </w:rPr>
        <w:t>changing</w:t>
      </w:r>
      <w:r>
        <w:rPr>
          <w:rFonts w:ascii="Arial" w:hAnsi="Arial"/>
          <w:spacing w:val="-9"/>
          <w:sz w:val="20"/>
        </w:rPr>
        <w:t xml:space="preserve"> </w:t>
      </w:r>
      <w:r>
        <w:rPr>
          <w:rFonts w:ascii="Arial" w:hAnsi="Arial"/>
          <w:sz w:val="20"/>
        </w:rPr>
        <w:t>the</w:t>
      </w:r>
      <w:r>
        <w:rPr>
          <w:rFonts w:ascii="Arial" w:hAnsi="Arial"/>
          <w:spacing w:val="-8"/>
          <w:sz w:val="20"/>
        </w:rPr>
        <w:t xml:space="preserve"> </w:t>
      </w:r>
      <w:r>
        <w:rPr>
          <w:rFonts w:ascii="Arial" w:hAnsi="Arial"/>
          <w:sz w:val="20"/>
        </w:rPr>
        <w:t>definition</w:t>
      </w:r>
      <w:r>
        <w:rPr>
          <w:rFonts w:ascii="Arial" w:hAnsi="Arial"/>
          <w:spacing w:val="-8"/>
          <w:sz w:val="20"/>
        </w:rPr>
        <w:t xml:space="preserve"> </w:t>
      </w:r>
      <w:r>
        <w:rPr>
          <w:rFonts w:ascii="Arial" w:hAnsi="Arial"/>
          <w:sz w:val="20"/>
        </w:rPr>
        <w:t>of</w:t>
      </w:r>
      <w:r>
        <w:rPr>
          <w:rFonts w:ascii="Arial" w:hAnsi="Arial"/>
          <w:spacing w:val="-9"/>
          <w:sz w:val="20"/>
        </w:rPr>
        <w:t xml:space="preserve"> </w:t>
      </w:r>
      <w:r>
        <w:rPr>
          <w:rFonts w:ascii="Arial" w:hAnsi="Arial"/>
          <w:sz w:val="20"/>
        </w:rPr>
        <w:t>gender</w:t>
      </w:r>
      <w:r>
        <w:rPr>
          <w:rFonts w:ascii="Arial" w:hAnsi="Arial"/>
          <w:spacing w:val="-9"/>
          <w:sz w:val="20"/>
        </w:rPr>
        <w:t xml:space="preserve"> </w:t>
      </w:r>
      <w:r>
        <w:rPr>
          <w:rFonts w:ascii="Arial" w:hAnsi="Arial"/>
          <w:sz w:val="20"/>
        </w:rPr>
        <w:t>reassignment,</w:t>
      </w:r>
      <w:r>
        <w:rPr>
          <w:rFonts w:ascii="Arial" w:hAnsi="Arial"/>
          <w:spacing w:val="-9"/>
          <w:sz w:val="20"/>
        </w:rPr>
        <w:t xml:space="preserve"> </w:t>
      </w:r>
      <w:r>
        <w:rPr>
          <w:rFonts w:ascii="Arial" w:hAnsi="Arial"/>
          <w:sz w:val="20"/>
        </w:rPr>
        <w:t>by</w:t>
      </w:r>
      <w:r>
        <w:rPr>
          <w:rFonts w:ascii="Arial" w:hAnsi="Arial"/>
          <w:spacing w:val="-8"/>
          <w:sz w:val="20"/>
        </w:rPr>
        <w:t xml:space="preserve"> </w:t>
      </w:r>
      <w:r>
        <w:rPr>
          <w:rFonts w:ascii="Arial" w:hAnsi="Arial"/>
          <w:sz w:val="20"/>
        </w:rPr>
        <w:t>removing</w:t>
      </w:r>
      <w:r>
        <w:rPr>
          <w:rFonts w:ascii="Arial" w:hAnsi="Arial"/>
          <w:spacing w:val="-9"/>
          <w:sz w:val="20"/>
        </w:rPr>
        <w:t xml:space="preserve"> </w:t>
      </w:r>
      <w:r>
        <w:rPr>
          <w:rFonts w:ascii="Arial" w:hAnsi="Arial"/>
          <w:sz w:val="20"/>
        </w:rPr>
        <w:t>the</w:t>
      </w:r>
      <w:r>
        <w:rPr>
          <w:rFonts w:ascii="Arial" w:hAnsi="Arial"/>
          <w:spacing w:val="-9"/>
          <w:sz w:val="20"/>
        </w:rPr>
        <w:t xml:space="preserve"> </w:t>
      </w:r>
      <w:r>
        <w:rPr>
          <w:rFonts w:ascii="Arial" w:hAnsi="Arial"/>
          <w:sz w:val="20"/>
        </w:rPr>
        <w:t>requirement</w:t>
      </w:r>
      <w:r>
        <w:rPr>
          <w:rFonts w:ascii="Arial" w:hAnsi="Arial"/>
          <w:spacing w:val="-9"/>
          <w:sz w:val="20"/>
        </w:rPr>
        <w:t xml:space="preserve"> </w:t>
      </w:r>
      <w:r>
        <w:rPr>
          <w:rFonts w:ascii="Arial" w:hAnsi="Arial"/>
          <w:sz w:val="20"/>
        </w:rPr>
        <w:t>for</w:t>
      </w:r>
      <w:r>
        <w:rPr>
          <w:rFonts w:ascii="Arial" w:hAnsi="Arial"/>
          <w:spacing w:val="-7"/>
          <w:sz w:val="20"/>
        </w:rPr>
        <w:t xml:space="preserve"> </w:t>
      </w:r>
      <w:r>
        <w:rPr>
          <w:rFonts w:ascii="Arial" w:hAnsi="Arial"/>
          <w:sz w:val="20"/>
        </w:rPr>
        <w:t>medical</w:t>
      </w:r>
      <w:r>
        <w:rPr>
          <w:rFonts w:ascii="Arial" w:hAnsi="Arial"/>
          <w:spacing w:val="-10"/>
          <w:sz w:val="20"/>
        </w:rPr>
        <w:t xml:space="preserve"> </w:t>
      </w:r>
      <w:r>
        <w:rPr>
          <w:rFonts w:ascii="Arial" w:hAnsi="Arial"/>
          <w:spacing w:val="-2"/>
          <w:sz w:val="20"/>
        </w:rPr>
        <w:t>supervision</w:t>
      </w:r>
    </w:p>
    <w:p w14:paraId="23D6C210" w14:textId="77777777" w:rsidR="00B735E8" w:rsidRDefault="008E3F0B">
      <w:pPr>
        <w:pStyle w:val="ListParagraph"/>
        <w:numPr>
          <w:ilvl w:val="1"/>
          <w:numId w:val="4"/>
        </w:numPr>
        <w:tabs>
          <w:tab w:val="left" w:pos="1699"/>
        </w:tabs>
        <w:spacing w:before="22" w:line="266" w:lineRule="auto"/>
        <w:ind w:right="580"/>
        <w:rPr>
          <w:rFonts w:ascii="Arial" w:hAnsi="Arial"/>
          <w:sz w:val="20"/>
        </w:rPr>
      </w:pPr>
      <w:r>
        <w:rPr>
          <w:rFonts w:ascii="Arial" w:hAnsi="Arial"/>
          <w:sz w:val="20"/>
        </w:rPr>
        <w:t>providing</w:t>
      </w:r>
      <w:r>
        <w:rPr>
          <w:rFonts w:ascii="Arial" w:hAnsi="Arial"/>
          <w:spacing w:val="40"/>
          <w:sz w:val="20"/>
        </w:rPr>
        <w:t xml:space="preserve"> </w:t>
      </w:r>
      <w:r>
        <w:rPr>
          <w:rFonts w:ascii="Arial" w:hAnsi="Arial"/>
          <w:sz w:val="20"/>
        </w:rPr>
        <w:t>protection</w:t>
      </w:r>
      <w:r>
        <w:rPr>
          <w:rFonts w:ascii="Arial" w:hAnsi="Arial"/>
          <w:spacing w:val="40"/>
          <w:sz w:val="20"/>
        </w:rPr>
        <w:t xml:space="preserve"> </w:t>
      </w:r>
      <w:r>
        <w:rPr>
          <w:rFonts w:ascii="Arial" w:hAnsi="Arial"/>
          <w:sz w:val="20"/>
        </w:rPr>
        <w:t>for</w:t>
      </w:r>
      <w:r>
        <w:rPr>
          <w:rFonts w:ascii="Arial" w:hAnsi="Arial"/>
          <w:spacing w:val="40"/>
          <w:sz w:val="20"/>
        </w:rPr>
        <w:t xml:space="preserve"> </w:t>
      </w:r>
      <w:r>
        <w:rPr>
          <w:rFonts w:ascii="Arial" w:hAnsi="Arial"/>
          <w:sz w:val="20"/>
        </w:rPr>
        <w:t>people</w:t>
      </w:r>
      <w:r>
        <w:rPr>
          <w:rFonts w:ascii="Arial" w:hAnsi="Arial"/>
          <w:spacing w:val="40"/>
          <w:sz w:val="20"/>
        </w:rPr>
        <w:t xml:space="preserve"> </w:t>
      </w:r>
      <w:r>
        <w:rPr>
          <w:rFonts w:ascii="Arial" w:hAnsi="Arial"/>
          <w:sz w:val="20"/>
        </w:rPr>
        <w:t>discriminated</w:t>
      </w:r>
      <w:r>
        <w:rPr>
          <w:rFonts w:ascii="Arial" w:hAnsi="Arial"/>
          <w:spacing w:val="40"/>
          <w:sz w:val="20"/>
        </w:rPr>
        <w:t xml:space="preserve"> </w:t>
      </w:r>
      <w:r>
        <w:rPr>
          <w:rFonts w:ascii="Arial" w:hAnsi="Arial"/>
          <w:sz w:val="20"/>
        </w:rPr>
        <w:t>against</w:t>
      </w:r>
      <w:r>
        <w:rPr>
          <w:rFonts w:ascii="Arial" w:hAnsi="Arial"/>
          <w:spacing w:val="40"/>
          <w:sz w:val="20"/>
        </w:rPr>
        <w:t xml:space="preserve"> </w:t>
      </w:r>
      <w:r>
        <w:rPr>
          <w:rFonts w:ascii="Arial" w:hAnsi="Arial"/>
          <w:sz w:val="20"/>
        </w:rPr>
        <w:t>because</w:t>
      </w:r>
      <w:r>
        <w:rPr>
          <w:rFonts w:ascii="Arial" w:hAnsi="Arial"/>
          <w:spacing w:val="40"/>
          <w:sz w:val="20"/>
        </w:rPr>
        <w:t xml:space="preserve"> </w:t>
      </w:r>
      <w:r>
        <w:rPr>
          <w:rFonts w:ascii="Arial" w:hAnsi="Arial"/>
          <w:sz w:val="20"/>
        </w:rPr>
        <w:t>they</w:t>
      </w:r>
      <w:r>
        <w:rPr>
          <w:rFonts w:ascii="Arial" w:hAnsi="Arial"/>
          <w:spacing w:val="40"/>
          <w:sz w:val="20"/>
        </w:rPr>
        <w:t xml:space="preserve"> </w:t>
      </w:r>
      <w:r>
        <w:rPr>
          <w:rFonts w:ascii="Arial" w:hAnsi="Arial"/>
          <w:sz w:val="20"/>
        </w:rPr>
        <w:t>are</w:t>
      </w:r>
      <w:r>
        <w:rPr>
          <w:rFonts w:ascii="Arial" w:hAnsi="Arial"/>
          <w:spacing w:val="40"/>
          <w:sz w:val="20"/>
        </w:rPr>
        <w:t xml:space="preserve"> </w:t>
      </w:r>
      <w:r>
        <w:rPr>
          <w:rFonts w:ascii="Arial" w:hAnsi="Arial"/>
          <w:sz w:val="20"/>
        </w:rPr>
        <w:t>perceived</w:t>
      </w:r>
      <w:r>
        <w:rPr>
          <w:rFonts w:ascii="Arial" w:hAnsi="Arial"/>
          <w:spacing w:val="40"/>
          <w:sz w:val="20"/>
        </w:rPr>
        <w:t xml:space="preserve"> </w:t>
      </w:r>
      <w:r>
        <w:rPr>
          <w:rFonts w:ascii="Arial" w:hAnsi="Arial"/>
          <w:sz w:val="20"/>
        </w:rPr>
        <w:t>to</w:t>
      </w:r>
      <w:r>
        <w:rPr>
          <w:rFonts w:ascii="Arial" w:hAnsi="Arial"/>
          <w:spacing w:val="40"/>
          <w:sz w:val="20"/>
        </w:rPr>
        <w:t xml:space="preserve"> </w:t>
      </w:r>
      <w:r>
        <w:rPr>
          <w:rFonts w:ascii="Arial" w:hAnsi="Arial"/>
          <w:sz w:val="20"/>
        </w:rPr>
        <w:t>have,</w:t>
      </w:r>
      <w:r>
        <w:rPr>
          <w:rFonts w:ascii="Arial" w:hAnsi="Arial"/>
          <w:spacing w:val="40"/>
          <w:sz w:val="20"/>
        </w:rPr>
        <w:t xml:space="preserve"> </w:t>
      </w:r>
      <w:r>
        <w:rPr>
          <w:rFonts w:ascii="Arial" w:hAnsi="Arial"/>
          <w:sz w:val="20"/>
        </w:rPr>
        <w:t>or</w:t>
      </w:r>
      <w:r>
        <w:rPr>
          <w:rFonts w:ascii="Arial" w:hAnsi="Arial"/>
          <w:spacing w:val="40"/>
          <w:sz w:val="20"/>
        </w:rPr>
        <w:t xml:space="preserve"> </w:t>
      </w:r>
      <w:r>
        <w:rPr>
          <w:rFonts w:ascii="Arial" w:hAnsi="Arial"/>
          <w:sz w:val="20"/>
        </w:rPr>
        <w:t>are associated with someone who has, a protected characteristic</w:t>
      </w:r>
    </w:p>
    <w:p w14:paraId="23D6C211" w14:textId="77777777" w:rsidR="00B735E8" w:rsidRDefault="008E3F0B">
      <w:pPr>
        <w:pStyle w:val="ListParagraph"/>
        <w:numPr>
          <w:ilvl w:val="1"/>
          <w:numId w:val="4"/>
        </w:numPr>
        <w:tabs>
          <w:tab w:val="left" w:pos="1699"/>
        </w:tabs>
        <w:spacing w:line="228" w:lineRule="exact"/>
        <w:ind w:hanging="283"/>
        <w:rPr>
          <w:rFonts w:ascii="Arial" w:hAnsi="Arial"/>
          <w:sz w:val="20"/>
        </w:rPr>
      </w:pPr>
      <w:r>
        <w:rPr>
          <w:rFonts w:ascii="Arial" w:hAnsi="Arial"/>
          <w:sz w:val="20"/>
        </w:rPr>
        <w:t>clearer</w:t>
      </w:r>
      <w:r>
        <w:rPr>
          <w:rFonts w:ascii="Arial" w:hAnsi="Arial"/>
          <w:spacing w:val="-11"/>
          <w:sz w:val="20"/>
        </w:rPr>
        <w:t xml:space="preserve"> </w:t>
      </w:r>
      <w:r>
        <w:rPr>
          <w:rFonts w:ascii="Arial" w:hAnsi="Arial"/>
          <w:sz w:val="20"/>
        </w:rPr>
        <w:t>protection</w:t>
      </w:r>
      <w:r>
        <w:rPr>
          <w:rFonts w:ascii="Arial" w:hAnsi="Arial"/>
          <w:spacing w:val="-10"/>
          <w:sz w:val="20"/>
        </w:rPr>
        <w:t xml:space="preserve"> </w:t>
      </w:r>
      <w:r>
        <w:rPr>
          <w:rFonts w:ascii="Arial" w:hAnsi="Arial"/>
          <w:sz w:val="20"/>
        </w:rPr>
        <w:t>for</w:t>
      </w:r>
      <w:r>
        <w:rPr>
          <w:rFonts w:ascii="Arial" w:hAnsi="Arial"/>
          <w:spacing w:val="-10"/>
          <w:sz w:val="20"/>
        </w:rPr>
        <w:t xml:space="preserve"> </w:t>
      </w:r>
      <w:r>
        <w:rPr>
          <w:rFonts w:ascii="Arial" w:hAnsi="Arial"/>
          <w:sz w:val="20"/>
        </w:rPr>
        <w:t>breastfeeding</w:t>
      </w:r>
      <w:r>
        <w:rPr>
          <w:rFonts w:ascii="Arial" w:hAnsi="Arial"/>
          <w:spacing w:val="-9"/>
          <w:sz w:val="20"/>
        </w:rPr>
        <w:t xml:space="preserve"> </w:t>
      </w:r>
      <w:r>
        <w:rPr>
          <w:rFonts w:ascii="Arial" w:hAnsi="Arial"/>
          <w:spacing w:val="-2"/>
          <w:sz w:val="20"/>
        </w:rPr>
        <w:t>mothers</w:t>
      </w:r>
    </w:p>
    <w:p w14:paraId="23D6C212" w14:textId="77777777" w:rsidR="00B735E8" w:rsidRDefault="008E3F0B">
      <w:pPr>
        <w:pStyle w:val="ListParagraph"/>
        <w:numPr>
          <w:ilvl w:val="1"/>
          <w:numId w:val="4"/>
        </w:numPr>
        <w:tabs>
          <w:tab w:val="left" w:pos="1699"/>
        </w:tabs>
        <w:spacing w:before="25"/>
        <w:ind w:hanging="283"/>
        <w:rPr>
          <w:rFonts w:ascii="Arial" w:hAnsi="Arial"/>
          <w:sz w:val="20"/>
        </w:rPr>
      </w:pPr>
      <w:r>
        <w:rPr>
          <w:rFonts w:ascii="Arial" w:hAnsi="Arial"/>
          <w:sz w:val="20"/>
        </w:rPr>
        <w:t>applying</w:t>
      </w:r>
      <w:r>
        <w:rPr>
          <w:rFonts w:ascii="Arial" w:hAnsi="Arial"/>
          <w:spacing w:val="-7"/>
          <w:sz w:val="20"/>
        </w:rPr>
        <w:t xml:space="preserve"> </w:t>
      </w:r>
      <w:r>
        <w:rPr>
          <w:rFonts w:ascii="Arial" w:hAnsi="Arial"/>
          <w:sz w:val="20"/>
        </w:rPr>
        <w:t>a</w:t>
      </w:r>
      <w:r>
        <w:rPr>
          <w:rFonts w:ascii="Arial" w:hAnsi="Arial"/>
          <w:spacing w:val="-9"/>
          <w:sz w:val="20"/>
        </w:rPr>
        <w:t xml:space="preserve"> </w:t>
      </w:r>
      <w:r>
        <w:rPr>
          <w:rFonts w:ascii="Arial" w:hAnsi="Arial"/>
          <w:sz w:val="20"/>
        </w:rPr>
        <w:t>uniform</w:t>
      </w:r>
      <w:r>
        <w:rPr>
          <w:rFonts w:ascii="Arial" w:hAnsi="Arial"/>
          <w:spacing w:val="-6"/>
          <w:sz w:val="20"/>
        </w:rPr>
        <w:t xml:space="preserve"> </w:t>
      </w:r>
      <w:r>
        <w:rPr>
          <w:rFonts w:ascii="Arial" w:hAnsi="Arial"/>
          <w:sz w:val="20"/>
        </w:rPr>
        <w:t>definition</w:t>
      </w:r>
      <w:r>
        <w:rPr>
          <w:rFonts w:ascii="Arial" w:hAnsi="Arial"/>
          <w:spacing w:val="-8"/>
          <w:sz w:val="20"/>
        </w:rPr>
        <w:t xml:space="preserve"> </w:t>
      </w:r>
      <w:r>
        <w:rPr>
          <w:rFonts w:ascii="Arial" w:hAnsi="Arial"/>
          <w:sz w:val="20"/>
        </w:rPr>
        <w:t>of</w:t>
      </w:r>
      <w:r>
        <w:rPr>
          <w:rFonts w:ascii="Arial" w:hAnsi="Arial"/>
          <w:spacing w:val="-7"/>
          <w:sz w:val="20"/>
        </w:rPr>
        <w:t xml:space="preserve"> </w:t>
      </w:r>
      <w:r>
        <w:rPr>
          <w:rFonts w:ascii="Arial" w:hAnsi="Arial"/>
          <w:sz w:val="20"/>
        </w:rPr>
        <w:t>indirect</w:t>
      </w:r>
      <w:r>
        <w:rPr>
          <w:rFonts w:ascii="Arial" w:hAnsi="Arial"/>
          <w:spacing w:val="-8"/>
          <w:sz w:val="20"/>
        </w:rPr>
        <w:t xml:space="preserve"> </w:t>
      </w:r>
      <w:r>
        <w:rPr>
          <w:rFonts w:ascii="Arial" w:hAnsi="Arial"/>
          <w:sz w:val="20"/>
        </w:rPr>
        <w:t>discrimination</w:t>
      </w:r>
      <w:r>
        <w:rPr>
          <w:rFonts w:ascii="Arial" w:hAnsi="Arial"/>
          <w:spacing w:val="-7"/>
          <w:sz w:val="20"/>
        </w:rPr>
        <w:t xml:space="preserve"> </w:t>
      </w:r>
      <w:r>
        <w:rPr>
          <w:rFonts w:ascii="Arial" w:hAnsi="Arial"/>
          <w:sz w:val="20"/>
        </w:rPr>
        <w:t>to</w:t>
      </w:r>
      <w:r>
        <w:rPr>
          <w:rFonts w:ascii="Arial" w:hAnsi="Arial"/>
          <w:spacing w:val="-8"/>
          <w:sz w:val="20"/>
        </w:rPr>
        <w:t xml:space="preserve"> </w:t>
      </w:r>
      <w:r>
        <w:rPr>
          <w:rFonts w:ascii="Arial" w:hAnsi="Arial"/>
          <w:sz w:val="20"/>
        </w:rPr>
        <w:t>all</w:t>
      </w:r>
      <w:r>
        <w:rPr>
          <w:rFonts w:ascii="Arial" w:hAnsi="Arial"/>
          <w:spacing w:val="-10"/>
          <w:sz w:val="20"/>
        </w:rPr>
        <w:t xml:space="preserve"> </w:t>
      </w:r>
      <w:r>
        <w:rPr>
          <w:rFonts w:ascii="Arial" w:hAnsi="Arial"/>
          <w:sz w:val="20"/>
        </w:rPr>
        <w:t>protected</w:t>
      </w:r>
      <w:r>
        <w:rPr>
          <w:rFonts w:ascii="Arial" w:hAnsi="Arial"/>
          <w:spacing w:val="-8"/>
          <w:sz w:val="20"/>
        </w:rPr>
        <w:t xml:space="preserve"> </w:t>
      </w:r>
      <w:r>
        <w:rPr>
          <w:rFonts w:ascii="Arial" w:hAnsi="Arial"/>
          <w:spacing w:val="-2"/>
          <w:sz w:val="20"/>
        </w:rPr>
        <w:t>characteristics</w:t>
      </w:r>
    </w:p>
    <w:p w14:paraId="23D6C213" w14:textId="77777777" w:rsidR="00B735E8" w:rsidRDefault="008E3F0B">
      <w:pPr>
        <w:pStyle w:val="ListParagraph"/>
        <w:numPr>
          <w:ilvl w:val="1"/>
          <w:numId w:val="4"/>
        </w:numPr>
        <w:tabs>
          <w:tab w:val="left" w:pos="1699"/>
        </w:tabs>
        <w:spacing w:before="24"/>
        <w:ind w:hanging="283"/>
        <w:rPr>
          <w:rFonts w:ascii="Arial" w:hAnsi="Arial"/>
          <w:sz w:val="20"/>
        </w:rPr>
      </w:pPr>
      <w:proofErr w:type="spellStart"/>
      <w:r>
        <w:rPr>
          <w:rFonts w:ascii="Arial" w:hAnsi="Arial"/>
          <w:sz w:val="20"/>
        </w:rPr>
        <w:t>harmonising</w:t>
      </w:r>
      <w:proofErr w:type="spellEnd"/>
      <w:r>
        <w:rPr>
          <w:rFonts w:ascii="Arial" w:hAnsi="Arial"/>
          <w:spacing w:val="-14"/>
          <w:sz w:val="20"/>
        </w:rPr>
        <w:t xml:space="preserve"> </w:t>
      </w:r>
      <w:r>
        <w:rPr>
          <w:rFonts w:ascii="Arial" w:hAnsi="Arial"/>
          <w:sz w:val="20"/>
        </w:rPr>
        <w:t>provisions</w:t>
      </w:r>
      <w:r>
        <w:rPr>
          <w:rFonts w:ascii="Arial" w:hAnsi="Arial"/>
          <w:spacing w:val="-12"/>
          <w:sz w:val="20"/>
        </w:rPr>
        <w:t xml:space="preserve"> </w:t>
      </w:r>
      <w:r>
        <w:rPr>
          <w:rFonts w:ascii="Arial" w:hAnsi="Arial"/>
          <w:sz w:val="20"/>
        </w:rPr>
        <w:t>allowing</w:t>
      </w:r>
      <w:r>
        <w:rPr>
          <w:rFonts w:ascii="Arial" w:hAnsi="Arial"/>
          <w:spacing w:val="-11"/>
          <w:sz w:val="20"/>
        </w:rPr>
        <w:t xml:space="preserve"> </w:t>
      </w:r>
      <w:r>
        <w:rPr>
          <w:rFonts w:ascii="Arial" w:hAnsi="Arial"/>
          <w:sz w:val="20"/>
        </w:rPr>
        <w:t>voluntary</w:t>
      </w:r>
      <w:r>
        <w:rPr>
          <w:rFonts w:ascii="Arial" w:hAnsi="Arial"/>
          <w:spacing w:val="-11"/>
          <w:sz w:val="20"/>
        </w:rPr>
        <w:t xml:space="preserve"> </w:t>
      </w:r>
      <w:r>
        <w:rPr>
          <w:rFonts w:ascii="Arial" w:hAnsi="Arial"/>
          <w:sz w:val="20"/>
        </w:rPr>
        <w:t>positive</w:t>
      </w:r>
      <w:r>
        <w:rPr>
          <w:rFonts w:ascii="Arial" w:hAnsi="Arial"/>
          <w:spacing w:val="-12"/>
          <w:sz w:val="20"/>
        </w:rPr>
        <w:t xml:space="preserve"> </w:t>
      </w:r>
      <w:r>
        <w:rPr>
          <w:rFonts w:ascii="Arial" w:hAnsi="Arial"/>
          <w:spacing w:val="-2"/>
          <w:sz w:val="20"/>
        </w:rPr>
        <w:t>action</w:t>
      </w:r>
    </w:p>
    <w:p w14:paraId="23D6C214" w14:textId="77777777" w:rsidR="00B735E8" w:rsidRDefault="00B735E8">
      <w:pPr>
        <w:spacing w:before="3"/>
        <w:rPr>
          <w:sz w:val="20"/>
        </w:rPr>
      </w:pPr>
    </w:p>
    <w:p w14:paraId="23D6C215" w14:textId="77777777" w:rsidR="00B735E8" w:rsidRDefault="008E3F0B">
      <w:pPr>
        <w:spacing w:before="1"/>
        <w:ind w:left="1407"/>
        <w:rPr>
          <w:i/>
          <w:sz w:val="20"/>
        </w:rPr>
      </w:pPr>
      <w:r>
        <w:rPr>
          <w:i/>
          <w:sz w:val="20"/>
        </w:rPr>
        <w:t>Provisions</w:t>
      </w:r>
      <w:r>
        <w:rPr>
          <w:i/>
          <w:spacing w:val="-8"/>
          <w:sz w:val="20"/>
        </w:rPr>
        <w:t xml:space="preserve"> </w:t>
      </w:r>
      <w:r>
        <w:rPr>
          <w:i/>
          <w:sz w:val="20"/>
        </w:rPr>
        <w:t>relating</w:t>
      </w:r>
      <w:r>
        <w:rPr>
          <w:i/>
          <w:spacing w:val="-10"/>
          <w:sz w:val="20"/>
        </w:rPr>
        <w:t xml:space="preserve"> </w:t>
      </w:r>
      <w:r>
        <w:rPr>
          <w:i/>
          <w:sz w:val="20"/>
        </w:rPr>
        <w:t>to</w:t>
      </w:r>
      <w:r>
        <w:rPr>
          <w:i/>
          <w:spacing w:val="-9"/>
          <w:sz w:val="20"/>
        </w:rPr>
        <w:t xml:space="preserve"> </w:t>
      </w:r>
      <w:r>
        <w:rPr>
          <w:i/>
          <w:spacing w:val="-2"/>
          <w:sz w:val="20"/>
        </w:rPr>
        <w:t>disability:</w:t>
      </w:r>
    </w:p>
    <w:p w14:paraId="23D6C216" w14:textId="77777777" w:rsidR="00B735E8" w:rsidRDefault="00B735E8">
      <w:pPr>
        <w:spacing w:before="3"/>
        <w:rPr>
          <w:i/>
          <w:sz w:val="20"/>
        </w:rPr>
      </w:pPr>
    </w:p>
    <w:p w14:paraId="23D6C217" w14:textId="77777777" w:rsidR="00B735E8" w:rsidRDefault="008E3F0B">
      <w:pPr>
        <w:pStyle w:val="ListParagraph"/>
        <w:numPr>
          <w:ilvl w:val="1"/>
          <w:numId w:val="4"/>
        </w:numPr>
        <w:tabs>
          <w:tab w:val="left" w:pos="1699"/>
        </w:tabs>
        <w:ind w:hanging="283"/>
        <w:rPr>
          <w:rFonts w:ascii="Arial" w:hAnsi="Arial"/>
          <w:sz w:val="20"/>
        </w:rPr>
      </w:pPr>
      <w:r>
        <w:rPr>
          <w:rFonts w:ascii="Arial" w:hAnsi="Arial"/>
          <w:sz w:val="20"/>
        </w:rPr>
        <w:t>extending</w:t>
      </w:r>
      <w:r>
        <w:rPr>
          <w:rFonts w:ascii="Arial" w:hAnsi="Arial"/>
          <w:spacing w:val="-9"/>
          <w:sz w:val="20"/>
        </w:rPr>
        <w:t xml:space="preserve"> </w:t>
      </w:r>
      <w:r>
        <w:rPr>
          <w:rFonts w:ascii="Arial" w:hAnsi="Arial"/>
          <w:sz w:val="20"/>
        </w:rPr>
        <w:t>protection</w:t>
      </w:r>
      <w:r>
        <w:rPr>
          <w:rFonts w:ascii="Arial" w:hAnsi="Arial"/>
          <w:spacing w:val="-11"/>
          <w:sz w:val="20"/>
        </w:rPr>
        <w:t xml:space="preserve"> </w:t>
      </w:r>
      <w:r>
        <w:rPr>
          <w:rFonts w:ascii="Arial" w:hAnsi="Arial"/>
          <w:sz w:val="20"/>
        </w:rPr>
        <w:t>against</w:t>
      </w:r>
      <w:r>
        <w:rPr>
          <w:rFonts w:ascii="Arial" w:hAnsi="Arial"/>
          <w:spacing w:val="-11"/>
          <w:sz w:val="20"/>
        </w:rPr>
        <w:t xml:space="preserve"> </w:t>
      </w:r>
      <w:r>
        <w:rPr>
          <w:rFonts w:ascii="Arial" w:hAnsi="Arial"/>
          <w:sz w:val="20"/>
        </w:rPr>
        <w:t>indirect</w:t>
      </w:r>
      <w:r>
        <w:rPr>
          <w:rFonts w:ascii="Arial" w:hAnsi="Arial"/>
          <w:spacing w:val="-10"/>
          <w:sz w:val="20"/>
        </w:rPr>
        <w:t xml:space="preserve"> </w:t>
      </w:r>
      <w:r>
        <w:rPr>
          <w:rFonts w:ascii="Arial" w:hAnsi="Arial"/>
          <w:sz w:val="20"/>
        </w:rPr>
        <w:t>discrimination</w:t>
      </w:r>
      <w:r>
        <w:rPr>
          <w:rFonts w:ascii="Arial" w:hAnsi="Arial"/>
          <w:spacing w:val="-11"/>
          <w:sz w:val="20"/>
        </w:rPr>
        <w:t xml:space="preserve"> </w:t>
      </w:r>
      <w:r>
        <w:rPr>
          <w:rFonts w:ascii="Arial" w:hAnsi="Arial"/>
          <w:sz w:val="20"/>
        </w:rPr>
        <w:t>to</w:t>
      </w:r>
      <w:r>
        <w:rPr>
          <w:rFonts w:ascii="Arial" w:hAnsi="Arial"/>
          <w:spacing w:val="-9"/>
          <w:sz w:val="20"/>
        </w:rPr>
        <w:t xml:space="preserve"> </w:t>
      </w:r>
      <w:r>
        <w:rPr>
          <w:rFonts w:ascii="Arial" w:hAnsi="Arial"/>
          <w:spacing w:val="-2"/>
          <w:sz w:val="20"/>
        </w:rPr>
        <w:t>disability</w:t>
      </w:r>
    </w:p>
    <w:p w14:paraId="23D6C218" w14:textId="77777777" w:rsidR="00B735E8" w:rsidRDefault="008E3F0B">
      <w:pPr>
        <w:pStyle w:val="ListParagraph"/>
        <w:numPr>
          <w:ilvl w:val="1"/>
          <w:numId w:val="4"/>
        </w:numPr>
        <w:tabs>
          <w:tab w:val="left" w:pos="1699"/>
        </w:tabs>
        <w:spacing w:before="24"/>
        <w:ind w:hanging="283"/>
        <w:rPr>
          <w:rFonts w:ascii="Arial" w:hAnsi="Arial"/>
          <w:sz w:val="20"/>
        </w:rPr>
      </w:pPr>
      <w:r>
        <w:rPr>
          <w:rFonts w:ascii="Arial" w:hAnsi="Arial"/>
          <w:sz w:val="20"/>
        </w:rPr>
        <w:t>introducing</w:t>
      </w:r>
      <w:r>
        <w:rPr>
          <w:rFonts w:ascii="Arial" w:hAnsi="Arial"/>
          <w:spacing w:val="7"/>
          <w:sz w:val="20"/>
        </w:rPr>
        <w:t xml:space="preserve"> </w:t>
      </w:r>
      <w:r>
        <w:rPr>
          <w:rFonts w:ascii="Arial" w:hAnsi="Arial"/>
          <w:sz w:val="20"/>
        </w:rPr>
        <w:t>the</w:t>
      </w:r>
      <w:r>
        <w:rPr>
          <w:rFonts w:ascii="Arial" w:hAnsi="Arial"/>
          <w:spacing w:val="7"/>
          <w:sz w:val="20"/>
        </w:rPr>
        <w:t xml:space="preserve"> </w:t>
      </w:r>
      <w:r>
        <w:rPr>
          <w:rFonts w:ascii="Arial" w:hAnsi="Arial"/>
          <w:sz w:val="20"/>
        </w:rPr>
        <w:t>concept</w:t>
      </w:r>
      <w:r>
        <w:rPr>
          <w:rFonts w:ascii="Arial" w:hAnsi="Arial"/>
          <w:spacing w:val="8"/>
          <w:sz w:val="20"/>
        </w:rPr>
        <w:t xml:space="preserve"> </w:t>
      </w:r>
      <w:r>
        <w:rPr>
          <w:rFonts w:ascii="Arial" w:hAnsi="Arial"/>
          <w:sz w:val="20"/>
        </w:rPr>
        <w:t>of</w:t>
      </w:r>
      <w:r>
        <w:rPr>
          <w:rFonts w:ascii="Arial" w:hAnsi="Arial"/>
          <w:spacing w:val="10"/>
          <w:sz w:val="20"/>
        </w:rPr>
        <w:t xml:space="preserve"> </w:t>
      </w:r>
      <w:r>
        <w:rPr>
          <w:rFonts w:ascii="Arial" w:hAnsi="Arial"/>
          <w:sz w:val="20"/>
        </w:rPr>
        <w:t>“discrimination</w:t>
      </w:r>
      <w:r>
        <w:rPr>
          <w:rFonts w:ascii="Arial" w:hAnsi="Arial"/>
          <w:spacing w:val="9"/>
          <w:sz w:val="20"/>
        </w:rPr>
        <w:t xml:space="preserve"> </w:t>
      </w:r>
      <w:r>
        <w:rPr>
          <w:rFonts w:ascii="Arial" w:hAnsi="Arial"/>
          <w:sz w:val="20"/>
        </w:rPr>
        <w:t>arising</w:t>
      </w:r>
      <w:r>
        <w:rPr>
          <w:rFonts w:ascii="Arial" w:hAnsi="Arial"/>
          <w:spacing w:val="7"/>
          <w:sz w:val="20"/>
        </w:rPr>
        <w:t xml:space="preserve"> </w:t>
      </w:r>
      <w:r>
        <w:rPr>
          <w:rFonts w:ascii="Arial" w:hAnsi="Arial"/>
          <w:sz w:val="20"/>
        </w:rPr>
        <w:t>from</w:t>
      </w:r>
      <w:r>
        <w:rPr>
          <w:rFonts w:ascii="Arial" w:hAnsi="Arial"/>
          <w:spacing w:val="9"/>
          <w:sz w:val="20"/>
        </w:rPr>
        <w:t xml:space="preserve"> </w:t>
      </w:r>
      <w:r>
        <w:rPr>
          <w:rFonts w:ascii="Arial" w:hAnsi="Arial"/>
          <w:sz w:val="20"/>
        </w:rPr>
        <w:t>disability”</w:t>
      </w:r>
      <w:r>
        <w:rPr>
          <w:rFonts w:ascii="Arial" w:hAnsi="Arial"/>
          <w:spacing w:val="9"/>
          <w:sz w:val="20"/>
        </w:rPr>
        <w:t xml:space="preserve"> </w:t>
      </w:r>
      <w:r>
        <w:rPr>
          <w:rFonts w:ascii="Arial" w:hAnsi="Arial"/>
          <w:sz w:val="20"/>
        </w:rPr>
        <w:t>to</w:t>
      </w:r>
      <w:r>
        <w:rPr>
          <w:rFonts w:ascii="Arial" w:hAnsi="Arial"/>
          <w:spacing w:val="7"/>
          <w:sz w:val="20"/>
        </w:rPr>
        <w:t xml:space="preserve"> </w:t>
      </w:r>
      <w:r>
        <w:rPr>
          <w:rFonts w:ascii="Arial" w:hAnsi="Arial"/>
          <w:sz w:val="20"/>
        </w:rPr>
        <w:t>replace</w:t>
      </w:r>
      <w:r>
        <w:rPr>
          <w:rFonts w:ascii="Arial" w:hAnsi="Arial"/>
          <w:spacing w:val="8"/>
          <w:sz w:val="20"/>
        </w:rPr>
        <w:t xml:space="preserve"> </w:t>
      </w:r>
      <w:r>
        <w:rPr>
          <w:rFonts w:ascii="Arial" w:hAnsi="Arial"/>
          <w:sz w:val="20"/>
        </w:rPr>
        <w:t>protection</w:t>
      </w:r>
      <w:r>
        <w:rPr>
          <w:rFonts w:ascii="Arial" w:hAnsi="Arial"/>
          <w:spacing w:val="9"/>
          <w:sz w:val="20"/>
        </w:rPr>
        <w:t xml:space="preserve"> </w:t>
      </w:r>
      <w:r>
        <w:rPr>
          <w:rFonts w:ascii="Arial" w:hAnsi="Arial"/>
          <w:sz w:val="20"/>
        </w:rPr>
        <w:t>under</w:t>
      </w:r>
      <w:r>
        <w:rPr>
          <w:rFonts w:ascii="Arial" w:hAnsi="Arial"/>
          <w:spacing w:val="8"/>
          <w:sz w:val="20"/>
        </w:rPr>
        <w:t xml:space="preserve"> </w:t>
      </w:r>
      <w:r>
        <w:rPr>
          <w:rFonts w:ascii="Arial" w:hAnsi="Arial"/>
          <w:spacing w:val="-2"/>
          <w:sz w:val="20"/>
        </w:rPr>
        <w:t>previous</w:t>
      </w:r>
    </w:p>
    <w:p w14:paraId="23D6C219" w14:textId="77777777" w:rsidR="00B735E8" w:rsidRDefault="008E3F0B">
      <w:pPr>
        <w:spacing w:before="17"/>
        <w:ind w:left="1699"/>
        <w:rPr>
          <w:sz w:val="20"/>
        </w:rPr>
      </w:pPr>
      <w:r>
        <w:rPr>
          <w:sz w:val="20"/>
        </w:rPr>
        <w:t>legislation</w:t>
      </w:r>
      <w:r>
        <w:rPr>
          <w:spacing w:val="-6"/>
          <w:sz w:val="20"/>
        </w:rPr>
        <w:t xml:space="preserve"> </w:t>
      </w:r>
      <w:r>
        <w:rPr>
          <w:sz w:val="20"/>
        </w:rPr>
        <w:t>lost</w:t>
      </w:r>
      <w:r>
        <w:rPr>
          <w:spacing w:val="-5"/>
          <w:sz w:val="20"/>
        </w:rPr>
        <w:t xml:space="preserve"> </w:t>
      </w:r>
      <w:r>
        <w:rPr>
          <w:sz w:val="20"/>
        </w:rPr>
        <w:t>as</w:t>
      </w:r>
      <w:r>
        <w:rPr>
          <w:spacing w:val="-4"/>
          <w:sz w:val="20"/>
        </w:rPr>
        <w:t xml:space="preserve"> </w:t>
      </w:r>
      <w:r>
        <w:rPr>
          <w:sz w:val="20"/>
        </w:rPr>
        <w:t>a</w:t>
      </w:r>
      <w:r>
        <w:rPr>
          <w:spacing w:val="-7"/>
          <w:sz w:val="20"/>
        </w:rPr>
        <w:t xml:space="preserve"> </w:t>
      </w:r>
      <w:r>
        <w:rPr>
          <w:sz w:val="20"/>
        </w:rPr>
        <w:t>result</w:t>
      </w:r>
      <w:r>
        <w:rPr>
          <w:spacing w:val="-3"/>
          <w:sz w:val="20"/>
        </w:rPr>
        <w:t xml:space="preserve"> </w:t>
      </w:r>
      <w:r>
        <w:rPr>
          <w:sz w:val="20"/>
        </w:rPr>
        <w:t>of</w:t>
      </w:r>
      <w:r>
        <w:rPr>
          <w:spacing w:val="-5"/>
          <w:sz w:val="20"/>
        </w:rPr>
        <w:t xml:space="preserve"> </w:t>
      </w:r>
      <w:r>
        <w:rPr>
          <w:sz w:val="20"/>
        </w:rPr>
        <w:t>a</w:t>
      </w:r>
      <w:r>
        <w:rPr>
          <w:spacing w:val="-6"/>
          <w:sz w:val="20"/>
        </w:rPr>
        <w:t xml:space="preserve"> </w:t>
      </w:r>
      <w:r>
        <w:rPr>
          <w:sz w:val="20"/>
        </w:rPr>
        <w:t>legal</w:t>
      </w:r>
      <w:r>
        <w:rPr>
          <w:spacing w:val="-7"/>
          <w:sz w:val="20"/>
        </w:rPr>
        <w:t xml:space="preserve"> </w:t>
      </w:r>
      <w:r>
        <w:rPr>
          <w:spacing w:val="-2"/>
          <w:sz w:val="20"/>
        </w:rPr>
        <w:t>judgment</w:t>
      </w:r>
    </w:p>
    <w:p w14:paraId="23D6C21A" w14:textId="77777777" w:rsidR="00B735E8" w:rsidRDefault="008E3F0B">
      <w:pPr>
        <w:pStyle w:val="ListParagraph"/>
        <w:numPr>
          <w:ilvl w:val="1"/>
          <w:numId w:val="4"/>
        </w:numPr>
        <w:tabs>
          <w:tab w:val="left" w:pos="1699"/>
        </w:tabs>
        <w:spacing w:before="15"/>
        <w:ind w:hanging="283"/>
        <w:rPr>
          <w:rFonts w:ascii="Arial" w:hAnsi="Arial"/>
          <w:sz w:val="20"/>
        </w:rPr>
      </w:pPr>
      <w:r>
        <w:rPr>
          <w:rFonts w:ascii="Arial" w:hAnsi="Arial"/>
          <w:sz w:val="20"/>
        </w:rPr>
        <w:t>applying</w:t>
      </w:r>
      <w:r>
        <w:rPr>
          <w:rFonts w:ascii="Arial" w:hAnsi="Arial"/>
          <w:spacing w:val="-10"/>
          <w:sz w:val="20"/>
        </w:rPr>
        <w:t xml:space="preserve"> </w:t>
      </w:r>
      <w:r>
        <w:rPr>
          <w:rFonts w:ascii="Arial" w:hAnsi="Arial"/>
          <w:sz w:val="20"/>
        </w:rPr>
        <w:t>the</w:t>
      </w:r>
      <w:r>
        <w:rPr>
          <w:rFonts w:ascii="Arial" w:hAnsi="Arial"/>
          <w:spacing w:val="-10"/>
          <w:sz w:val="20"/>
        </w:rPr>
        <w:t xml:space="preserve"> </w:t>
      </w:r>
      <w:r>
        <w:rPr>
          <w:rFonts w:ascii="Arial" w:hAnsi="Arial"/>
          <w:sz w:val="20"/>
        </w:rPr>
        <w:t>detriment</w:t>
      </w:r>
      <w:r>
        <w:rPr>
          <w:rFonts w:ascii="Arial" w:hAnsi="Arial"/>
          <w:spacing w:val="-9"/>
          <w:sz w:val="20"/>
        </w:rPr>
        <w:t xml:space="preserve"> </w:t>
      </w:r>
      <w:r>
        <w:rPr>
          <w:rFonts w:ascii="Arial" w:hAnsi="Arial"/>
          <w:sz w:val="20"/>
        </w:rPr>
        <w:t>model</w:t>
      </w:r>
      <w:r>
        <w:rPr>
          <w:rFonts w:ascii="Arial" w:hAnsi="Arial"/>
          <w:spacing w:val="-12"/>
          <w:sz w:val="20"/>
        </w:rPr>
        <w:t xml:space="preserve"> </w:t>
      </w:r>
      <w:r>
        <w:rPr>
          <w:rFonts w:ascii="Arial" w:hAnsi="Arial"/>
          <w:sz w:val="20"/>
        </w:rPr>
        <w:t>to</w:t>
      </w:r>
      <w:r>
        <w:rPr>
          <w:rFonts w:ascii="Arial" w:hAnsi="Arial"/>
          <w:spacing w:val="-12"/>
          <w:sz w:val="20"/>
        </w:rPr>
        <w:t xml:space="preserve"> </w:t>
      </w:r>
      <w:proofErr w:type="spellStart"/>
      <w:r>
        <w:rPr>
          <w:rFonts w:ascii="Arial" w:hAnsi="Arial"/>
          <w:sz w:val="20"/>
        </w:rPr>
        <w:t>victimisation</w:t>
      </w:r>
      <w:proofErr w:type="spellEnd"/>
      <w:r>
        <w:rPr>
          <w:rFonts w:ascii="Arial" w:hAnsi="Arial"/>
          <w:spacing w:val="-10"/>
          <w:sz w:val="20"/>
        </w:rPr>
        <w:t xml:space="preserve"> </w:t>
      </w:r>
      <w:r>
        <w:rPr>
          <w:rFonts w:ascii="Arial" w:hAnsi="Arial"/>
          <w:sz w:val="20"/>
        </w:rPr>
        <w:t>protection</w:t>
      </w:r>
      <w:r>
        <w:rPr>
          <w:rFonts w:ascii="Arial" w:hAnsi="Arial"/>
          <w:spacing w:val="-10"/>
          <w:sz w:val="20"/>
        </w:rPr>
        <w:t xml:space="preserve"> </w:t>
      </w:r>
      <w:r>
        <w:rPr>
          <w:rFonts w:ascii="Arial" w:hAnsi="Arial"/>
          <w:sz w:val="20"/>
        </w:rPr>
        <w:t>(aligning</w:t>
      </w:r>
      <w:r>
        <w:rPr>
          <w:rFonts w:ascii="Arial" w:hAnsi="Arial"/>
          <w:spacing w:val="-12"/>
          <w:sz w:val="20"/>
        </w:rPr>
        <w:t xml:space="preserve"> </w:t>
      </w:r>
      <w:r>
        <w:rPr>
          <w:rFonts w:ascii="Arial" w:hAnsi="Arial"/>
          <w:sz w:val="20"/>
        </w:rPr>
        <w:t>with</w:t>
      </w:r>
      <w:r>
        <w:rPr>
          <w:rFonts w:ascii="Arial" w:hAnsi="Arial"/>
          <w:spacing w:val="-9"/>
          <w:sz w:val="20"/>
        </w:rPr>
        <w:t xml:space="preserve"> </w:t>
      </w:r>
      <w:r>
        <w:rPr>
          <w:rFonts w:ascii="Arial" w:hAnsi="Arial"/>
          <w:sz w:val="20"/>
        </w:rPr>
        <w:t>the</w:t>
      </w:r>
      <w:r>
        <w:rPr>
          <w:rFonts w:ascii="Arial" w:hAnsi="Arial"/>
          <w:spacing w:val="-10"/>
          <w:sz w:val="20"/>
        </w:rPr>
        <w:t xml:space="preserve"> </w:t>
      </w:r>
      <w:r>
        <w:rPr>
          <w:rFonts w:ascii="Arial" w:hAnsi="Arial"/>
          <w:sz w:val="20"/>
        </w:rPr>
        <w:t>approach</w:t>
      </w:r>
      <w:r>
        <w:rPr>
          <w:rFonts w:ascii="Arial" w:hAnsi="Arial"/>
          <w:spacing w:val="-10"/>
          <w:sz w:val="20"/>
        </w:rPr>
        <w:t xml:space="preserve"> </w:t>
      </w:r>
      <w:r>
        <w:rPr>
          <w:rFonts w:ascii="Arial" w:hAnsi="Arial"/>
          <w:sz w:val="20"/>
        </w:rPr>
        <w:t>in</w:t>
      </w:r>
      <w:r>
        <w:rPr>
          <w:rFonts w:ascii="Arial" w:hAnsi="Arial"/>
          <w:spacing w:val="-10"/>
          <w:sz w:val="20"/>
        </w:rPr>
        <w:t xml:space="preserve"> </w:t>
      </w:r>
      <w:r>
        <w:rPr>
          <w:rFonts w:ascii="Arial" w:hAnsi="Arial"/>
          <w:sz w:val="20"/>
        </w:rPr>
        <w:t>employment</w:t>
      </w:r>
      <w:r>
        <w:rPr>
          <w:rFonts w:ascii="Arial" w:hAnsi="Arial"/>
          <w:spacing w:val="-10"/>
          <w:sz w:val="20"/>
        </w:rPr>
        <w:t xml:space="preserve"> </w:t>
      </w:r>
      <w:r>
        <w:rPr>
          <w:rFonts w:ascii="Arial" w:hAnsi="Arial"/>
          <w:spacing w:val="-4"/>
          <w:sz w:val="20"/>
        </w:rPr>
        <w:t>law)</w:t>
      </w:r>
    </w:p>
    <w:p w14:paraId="23D6C21B" w14:textId="77777777" w:rsidR="00B735E8" w:rsidRDefault="008E3F0B">
      <w:pPr>
        <w:pStyle w:val="ListParagraph"/>
        <w:numPr>
          <w:ilvl w:val="1"/>
          <w:numId w:val="4"/>
        </w:numPr>
        <w:tabs>
          <w:tab w:val="left" w:pos="1699"/>
        </w:tabs>
        <w:spacing w:before="25"/>
        <w:ind w:hanging="283"/>
        <w:rPr>
          <w:rFonts w:ascii="Arial" w:hAnsi="Arial"/>
          <w:sz w:val="20"/>
        </w:rPr>
      </w:pPr>
      <w:proofErr w:type="spellStart"/>
      <w:r>
        <w:rPr>
          <w:rFonts w:ascii="Arial" w:hAnsi="Arial"/>
          <w:sz w:val="20"/>
        </w:rPr>
        <w:t>harmonising</w:t>
      </w:r>
      <w:proofErr w:type="spellEnd"/>
      <w:r>
        <w:rPr>
          <w:rFonts w:ascii="Arial" w:hAnsi="Arial"/>
          <w:spacing w:val="-9"/>
          <w:sz w:val="20"/>
        </w:rPr>
        <w:t xml:space="preserve"> </w:t>
      </w:r>
      <w:r>
        <w:rPr>
          <w:rFonts w:ascii="Arial" w:hAnsi="Arial"/>
          <w:sz w:val="20"/>
        </w:rPr>
        <w:t>the</w:t>
      </w:r>
      <w:r>
        <w:rPr>
          <w:rFonts w:ascii="Arial" w:hAnsi="Arial"/>
          <w:spacing w:val="-9"/>
          <w:sz w:val="20"/>
        </w:rPr>
        <w:t xml:space="preserve"> </w:t>
      </w:r>
      <w:r>
        <w:rPr>
          <w:rFonts w:ascii="Arial" w:hAnsi="Arial"/>
          <w:sz w:val="20"/>
        </w:rPr>
        <w:t>thresholds</w:t>
      </w:r>
      <w:r>
        <w:rPr>
          <w:rFonts w:ascii="Arial" w:hAnsi="Arial"/>
          <w:spacing w:val="-6"/>
          <w:sz w:val="20"/>
        </w:rPr>
        <w:t xml:space="preserve"> </w:t>
      </w:r>
      <w:r>
        <w:rPr>
          <w:rFonts w:ascii="Arial" w:hAnsi="Arial"/>
          <w:sz w:val="20"/>
        </w:rPr>
        <w:t>for</w:t>
      </w:r>
      <w:r>
        <w:rPr>
          <w:rFonts w:ascii="Arial" w:hAnsi="Arial"/>
          <w:spacing w:val="-7"/>
          <w:sz w:val="20"/>
        </w:rPr>
        <w:t xml:space="preserve"> </w:t>
      </w:r>
      <w:r>
        <w:rPr>
          <w:rFonts w:ascii="Arial" w:hAnsi="Arial"/>
          <w:sz w:val="20"/>
        </w:rPr>
        <w:t>the</w:t>
      </w:r>
      <w:r>
        <w:rPr>
          <w:rFonts w:ascii="Arial" w:hAnsi="Arial"/>
          <w:spacing w:val="-6"/>
          <w:sz w:val="20"/>
        </w:rPr>
        <w:t xml:space="preserve"> </w:t>
      </w:r>
      <w:r>
        <w:rPr>
          <w:rFonts w:ascii="Arial" w:hAnsi="Arial"/>
          <w:sz w:val="20"/>
        </w:rPr>
        <w:t>duty</w:t>
      </w:r>
      <w:r>
        <w:rPr>
          <w:rFonts w:ascii="Arial" w:hAnsi="Arial"/>
          <w:spacing w:val="-7"/>
          <w:sz w:val="20"/>
        </w:rPr>
        <w:t xml:space="preserve"> </w:t>
      </w:r>
      <w:r>
        <w:rPr>
          <w:rFonts w:ascii="Arial" w:hAnsi="Arial"/>
          <w:sz w:val="20"/>
        </w:rPr>
        <w:t>to</w:t>
      </w:r>
      <w:r>
        <w:rPr>
          <w:rFonts w:ascii="Arial" w:hAnsi="Arial"/>
          <w:spacing w:val="-8"/>
          <w:sz w:val="20"/>
        </w:rPr>
        <w:t xml:space="preserve"> </w:t>
      </w:r>
      <w:r>
        <w:rPr>
          <w:rFonts w:ascii="Arial" w:hAnsi="Arial"/>
          <w:sz w:val="20"/>
        </w:rPr>
        <w:t>make</w:t>
      </w:r>
      <w:r>
        <w:rPr>
          <w:rFonts w:ascii="Arial" w:hAnsi="Arial"/>
          <w:spacing w:val="-8"/>
          <w:sz w:val="20"/>
        </w:rPr>
        <w:t xml:space="preserve"> </w:t>
      </w:r>
      <w:r>
        <w:rPr>
          <w:rFonts w:ascii="Arial" w:hAnsi="Arial"/>
          <w:sz w:val="20"/>
        </w:rPr>
        <w:t>reasonable</w:t>
      </w:r>
      <w:r>
        <w:rPr>
          <w:rFonts w:ascii="Arial" w:hAnsi="Arial"/>
          <w:spacing w:val="-8"/>
          <w:sz w:val="20"/>
        </w:rPr>
        <w:t xml:space="preserve"> </w:t>
      </w:r>
      <w:r>
        <w:rPr>
          <w:rFonts w:ascii="Arial" w:hAnsi="Arial"/>
          <w:sz w:val="20"/>
        </w:rPr>
        <w:t>adjustments</w:t>
      </w:r>
      <w:r>
        <w:rPr>
          <w:rFonts w:ascii="Arial" w:hAnsi="Arial"/>
          <w:spacing w:val="-7"/>
          <w:sz w:val="20"/>
        </w:rPr>
        <w:t xml:space="preserve"> </w:t>
      </w:r>
      <w:r>
        <w:rPr>
          <w:rFonts w:ascii="Arial" w:hAnsi="Arial"/>
          <w:sz w:val="20"/>
        </w:rPr>
        <w:t>for</w:t>
      </w:r>
      <w:r>
        <w:rPr>
          <w:rFonts w:ascii="Arial" w:hAnsi="Arial"/>
          <w:spacing w:val="-7"/>
          <w:sz w:val="20"/>
        </w:rPr>
        <w:t xml:space="preserve"> </w:t>
      </w:r>
      <w:r>
        <w:rPr>
          <w:rFonts w:ascii="Arial" w:hAnsi="Arial"/>
          <w:sz w:val="20"/>
        </w:rPr>
        <w:t>disabled</w:t>
      </w:r>
      <w:r>
        <w:rPr>
          <w:rFonts w:ascii="Arial" w:hAnsi="Arial"/>
          <w:spacing w:val="-7"/>
          <w:sz w:val="20"/>
        </w:rPr>
        <w:t xml:space="preserve"> </w:t>
      </w:r>
      <w:r>
        <w:rPr>
          <w:rFonts w:ascii="Arial" w:hAnsi="Arial"/>
          <w:spacing w:val="-2"/>
          <w:sz w:val="20"/>
        </w:rPr>
        <w:t>people</w:t>
      </w:r>
    </w:p>
    <w:p w14:paraId="23D6C21C" w14:textId="77777777" w:rsidR="00B735E8" w:rsidRDefault="008E3F0B">
      <w:pPr>
        <w:pStyle w:val="ListParagraph"/>
        <w:numPr>
          <w:ilvl w:val="1"/>
          <w:numId w:val="4"/>
        </w:numPr>
        <w:tabs>
          <w:tab w:val="left" w:pos="1699"/>
        </w:tabs>
        <w:spacing w:before="25"/>
        <w:ind w:hanging="283"/>
        <w:rPr>
          <w:rFonts w:ascii="Arial" w:hAnsi="Arial"/>
          <w:sz w:val="20"/>
        </w:rPr>
      </w:pPr>
      <w:r>
        <w:rPr>
          <w:rFonts w:ascii="Arial" w:hAnsi="Arial"/>
          <w:sz w:val="20"/>
        </w:rPr>
        <w:t>extending</w:t>
      </w:r>
      <w:r>
        <w:rPr>
          <w:rFonts w:ascii="Arial" w:hAnsi="Arial"/>
          <w:spacing w:val="-7"/>
          <w:sz w:val="20"/>
        </w:rPr>
        <w:t xml:space="preserve"> </w:t>
      </w:r>
      <w:r>
        <w:rPr>
          <w:rFonts w:ascii="Arial" w:hAnsi="Arial"/>
          <w:sz w:val="20"/>
        </w:rPr>
        <w:t>protection</w:t>
      </w:r>
      <w:r>
        <w:rPr>
          <w:rFonts w:ascii="Arial" w:hAnsi="Arial"/>
          <w:spacing w:val="-8"/>
          <w:sz w:val="20"/>
        </w:rPr>
        <w:t xml:space="preserve"> </w:t>
      </w:r>
      <w:r>
        <w:rPr>
          <w:rFonts w:ascii="Arial" w:hAnsi="Arial"/>
          <w:sz w:val="20"/>
        </w:rPr>
        <w:t>against</w:t>
      </w:r>
      <w:r>
        <w:rPr>
          <w:rFonts w:ascii="Arial" w:hAnsi="Arial"/>
          <w:spacing w:val="-8"/>
          <w:sz w:val="20"/>
        </w:rPr>
        <w:t xml:space="preserve"> </w:t>
      </w:r>
      <w:r>
        <w:rPr>
          <w:rFonts w:ascii="Arial" w:hAnsi="Arial"/>
          <w:sz w:val="20"/>
        </w:rPr>
        <w:t>harassment</w:t>
      </w:r>
      <w:r>
        <w:rPr>
          <w:rFonts w:ascii="Arial" w:hAnsi="Arial"/>
          <w:spacing w:val="-7"/>
          <w:sz w:val="20"/>
        </w:rPr>
        <w:t xml:space="preserve"> </w:t>
      </w:r>
      <w:r>
        <w:rPr>
          <w:rFonts w:ascii="Arial" w:hAnsi="Arial"/>
          <w:sz w:val="20"/>
        </w:rPr>
        <w:t>of</w:t>
      </w:r>
      <w:r>
        <w:rPr>
          <w:rFonts w:ascii="Arial" w:hAnsi="Arial"/>
          <w:spacing w:val="-7"/>
          <w:sz w:val="20"/>
        </w:rPr>
        <w:t xml:space="preserve"> </w:t>
      </w:r>
      <w:r>
        <w:rPr>
          <w:rFonts w:ascii="Arial" w:hAnsi="Arial"/>
          <w:sz w:val="20"/>
        </w:rPr>
        <w:t>employees</w:t>
      </w:r>
      <w:r>
        <w:rPr>
          <w:rFonts w:ascii="Arial" w:hAnsi="Arial"/>
          <w:spacing w:val="-4"/>
          <w:sz w:val="20"/>
        </w:rPr>
        <w:t xml:space="preserve"> </w:t>
      </w:r>
      <w:r>
        <w:rPr>
          <w:rFonts w:ascii="Arial" w:hAnsi="Arial"/>
          <w:sz w:val="20"/>
        </w:rPr>
        <w:t>by</w:t>
      </w:r>
      <w:r>
        <w:rPr>
          <w:rFonts w:ascii="Arial" w:hAnsi="Arial"/>
          <w:spacing w:val="-7"/>
          <w:sz w:val="20"/>
        </w:rPr>
        <w:t xml:space="preserve"> </w:t>
      </w:r>
      <w:r>
        <w:rPr>
          <w:rFonts w:ascii="Arial" w:hAnsi="Arial"/>
          <w:sz w:val="20"/>
        </w:rPr>
        <w:t>third</w:t>
      </w:r>
      <w:r>
        <w:rPr>
          <w:rFonts w:ascii="Arial" w:hAnsi="Arial"/>
          <w:spacing w:val="-6"/>
          <w:sz w:val="20"/>
        </w:rPr>
        <w:t xml:space="preserve"> </w:t>
      </w:r>
      <w:r>
        <w:rPr>
          <w:rFonts w:ascii="Arial" w:hAnsi="Arial"/>
          <w:sz w:val="20"/>
        </w:rPr>
        <w:t>parties</w:t>
      </w:r>
      <w:r>
        <w:rPr>
          <w:rFonts w:ascii="Arial" w:hAnsi="Arial"/>
          <w:spacing w:val="-7"/>
          <w:sz w:val="20"/>
        </w:rPr>
        <w:t xml:space="preserve"> </w:t>
      </w:r>
      <w:r>
        <w:rPr>
          <w:rFonts w:ascii="Arial" w:hAnsi="Arial"/>
          <w:sz w:val="20"/>
        </w:rPr>
        <w:t>to</w:t>
      </w:r>
      <w:r>
        <w:rPr>
          <w:rFonts w:ascii="Arial" w:hAnsi="Arial"/>
          <w:spacing w:val="-7"/>
          <w:sz w:val="20"/>
        </w:rPr>
        <w:t xml:space="preserve"> </w:t>
      </w:r>
      <w:r>
        <w:rPr>
          <w:rFonts w:ascii="Arial" w:hAnsi="Arial"/>
          <w:sz w:val="20"/>
        </w:rPr>
        <w:t>all</w:t>
      </w:r>
      <w:r>
        <w:rPr>
          <w:rFonts w:ascii="Arial" w:hAnsi="Arial"/>
          <w:spacing w:val="-8"/>
          <w:sz w:val="20"/>
        </w:rPr>
        <w:t xml:space="preserve"> </w:t>
      </w:r>
      <w:r>
        <w:rPr>
          <w:rFonts w:ascii="Arial" w:hAnsi="Arial"/>
          <w:sz w:val="20"/>
        </w:rPr>
        <w:t>protected</w:t>
      </w:r>
      <w:r>
        <w:rPr>
          <w:rFonts w:ascii="Arial" w:hAnsi="Arial"/>
          <w:spacing w:val="-9"/>
          <w:sz w:val="20"/>
        </w:rPr>
        <w:t xml:space="preserve"> </w:t>
      </w:r>
      <w:r>
        <w:rPr>
          <w:rFonts w:ascii="Arial" w:hAnsi="Arial"/>
          <w:spacing w:val="-2"/>
          <w:sz w:val="20"/>
        </w:rPr>
        <w:t>characteristics</w:t>
      </w:r>
    </w:p>
    <w:p w14:paraId="23D6C21D" w14:textId="77777777" w:rsidR="00B735E8" w:rsidRDefault="008E3F0B">
      <w:pPr>
        <w:pStyle w:val="ListParagraph"/>
        <w:numPr>
          <w:ilvl w:val="1"/>
          <w:numId w:val="4"/>
        </w:numPr>
        <w:tabs>
          <w:tab w:val="left" w:pos="1699"/>
        </w:tabs>
        <w:spacing w:before="24" w:line="264" w:lineRule="auto"/>
        <w:ind w:right="577"/>
        <w:jc w:val="both"/>
        <w:rPr>
          <w:rFonts w:ascii="Arial" w:hAnsi="Arial"/>
          <w:sz w:val="20"/>
        </w:rPr>
      </w:pPr>
      <w:r>
        <w:rPr>
          <w:rFonts w:ascii="Arial" w:hAnsi="Arial"/>
          <w:sz w:val="20"/>
        </w:rPr>
        <w:t xml:space="preserve">making it more difficult for disabled people to be unfairly screened out when applying for jobs, by restricting the circumstances in which employers can ask job applicants questions about disability or </w:t>
      </w:r>
      <w:r>
        <w:rPr>
          <w:rFonts w:ascii="Arial" w:hAnsi="Arial"/>
          <w:spacing w:val="-2"/>
          <w:sz w:val="20"/>
        </w:rPr>
        <w:t>health</w:t>
      </w:r>
    </w:p>
    <w:p w14:paraId="23D6C21E" w14:textId="77777777" w:rsidR="00B735E8" w:rsidRDefault="00B735E8">
      <w:pPr>
        <w:spacing w:before="26"/>
        <w:rPr>
          <w:sz w:val="20"/>
        </w:rPr>
      </w:pPr>
    </w:p>
    <w:p w14:paraId="23D6C21F" w14:textId="77777777" w:rsidR="00B735E8" w:rsidRDefault="008E3F0B">
      <w:pPr>
        <w:ind w:left="1416"/>
        <w:rPr>
          <w:i/>
          <w:sz w:val="20"/>
        </w:rPr>
      </w:pPr>
      <w:r>
        <w:rPr>
          <w:i/>
          <w:sz w:val="20"/>
        </w:rPr>
        <w:t>Provisions</w:t>
      </w:r>
      <w:r>
        <w:rPr>
          <w:i/>
          <w:spacing w:val="-8"/>
          <w:sz w:val="20"/>
        </w:rPr>
        <w:t xml:space="preserve"> </w:t>
      </w:r>
      <w:r>
        <w:rPr>
          <w:i/>
          <w:sz w:val="20"/>
        </w:rPr>
        <w:t>relating</w:t>
      </w:r>
      <w:r>
        <w:rPr>
          <w:i/>
          <w:spacing w:val="-10"/>
          <w:sz w:val="20"/>
        </w:rPr>
        <w:t xml:space="preserve"> </w:t>
      </w:r>
      <w:r>
        <w:rPr>
          <w:i/>
          <w:sz w:val="20"/>
        </w:rPr>
        <w:t>to</w:t>
      </w:r>
      <w:r>
        <w:rPr>
          <w:i/>
          <w:spacing w:val="-9"/>
          <w:sz w:val="20"/>
        </w:rPr>
        <w:t xml:space="preserve"> </w:t>
      </w:r>
      <w:r>
        <w:rPr>
          <w:i/>
          <w:spacing w:val="-4"/>
          <w:sz w:val="20"/>
        </w:rPr>
        <w:t>work:</w:t>
      </w:r>
    </w:p>
    <w:p w14:paraId="23D6C220" w14:textId="77777777" w:rsidR="00B735E8" w:rsidRDefault="00B735E8">
      <w:pPr>
        <w:rPr>
          <w:i/>
          <w:sz w:val="20"/>
        </w:rPr>
      </w:pPr>
    </w:p>
    <w:p w14:paraId="23D6C221" w14:textId="77777777" w:rsidR="00B735E8" w:rsidRDefault="00B735E8">
      <w:pPr>
        <w:rPr>
          <w:i/>
          <w:sz w:val="20"/>
        </w:rPr>
      </w:pPr>
    </w:p>
    <w:p w14:paraId="23D6C222" w14:textId="77777777" w:rsidR="00B735E8" w:rsidRDefault="00B735E8">
      <w:pPr>
        <w:spacing w:before="201" w:after="1"/>
        <w:rPr>
          <w:i/>
          <w:sz w:val="2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6"/>
        <w:gridCol w:w="1111"/>
        <w:gridCol w:w="1116"/>
        <w:gridCol w:w="1111"/>
        <w:gridCol w:w="1114"/>
        <w:gridCol w:w="1111"/>
        <w:gridCol w:w="1114"/>
        <w:gridCol w:w="1111"/>
        <w:gridCol w:w="1111"/>
        <w:gridCol w:w="1111"/>
      </w:tblGrid>
      <w:tr w:rsidR="00B735E8" w14:paraId="23D6C22D" w14:textId="77777777">
        <w:trPr>
          <w:trHeight w:val="367"/>
        </w:trPr>
        <w:tc>
          <w:tcPr>
            <w:tcW w:w="1116" w:type="dxa"/>
            <w:tcBorders>
              <w:top w:val="nil"/>
            </w:tcBorders>
          </w:tcPr>
          <w:p w14:paraId="23D6C223" w14:textId="77777777" w:rsidR="00B735E8" w:rsidRDefault="008E3F0B">
            <w:pPr>
              <w:pStyle w:val="TableParagraph"/>
              <w:ind w:left="115"/>
              <w:rPr>
                <w:b/>
                <w:sz w:val="24"/>
              </w:rPr>
            </w:pPr>
            <w:r>
              <w:rPr>
                <w:b/>
                <w:spacing w:val="-2"/>
                <w:sz w:val="24"/>
              </w:rPr>
              <w:t>Issued</w:t>
            </w:r>
          </w:p>
        </w:tc>
        <w:tc>
          <w:tcPr>
            <w:tcW w:w="1111" w:type="dxa"/>
            <w:tcBorders>
              <w:top w:val="nil"/>
            </w:tcBorders>
          </w:tcPr>
          <w:p w14:paraId="23D6C224"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1</w:t>
            </w:r>
          </w:p>
        </w:tc>
        <w:tc>
          <w:tcPr>
            <w:tcW w:w="1116" w:type="dxa"/>
            <w:tcBorders>
              <w:top w:val="nil"/>
            </w:tcBorders>
          </w:tcPr>
          <w:p w14:paraId="23D6C225" w14:textId="77777777" w:rsidR="00B735E8" w:rsidRDefault="008E3F0B">
            <w:pPr>
              <w:pStyle w:val="TableParagraph"/>
              <w:ind w:left="115"/>
              <w:rPr>
                <w:b/>
                <w:sz w:val="24"/>
              </w:rPr>
            </w:pPr>
            <w:r>
              <w:rPr>
                <w:b/>
                <w:sz w:val="24"/>
              </w:rPr>
              <w:t>Rev</w:t>
            </w:r>
            <w:r>
              <w:rPr>
                <w:b/>
                <w:spacing w:val="-1"/>
                <w:sz w:val="24"/>
              </w:rPr>
              <w:t xml:space="preserve"> </w:t>
            </w:r>
            <w:r>
              <w:rPr>
                <w:b/>
                <w:spacing w:val="-10"/>
                <w:sz w:val="24"/>
              </w:rPr>
              <w:t>2</w:t>
            </w:r>
          </w:p>
        </w:tc>
        <w:tc>
          <w:tcPr>
            <w:tcW w:w="1111" w:type="dxa"/>
            <w:tcBorders>
              <w:top w:val="nil"/>
            </w:tcBorders>
          </w:tcPr>
          <w:p w14:paraId="23D6C226"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3</w:t>
            </w:r>
          </w:p>
        </w:tc>
        <w:tc>
          <w:tcPr>
            <w:tcW w:w="1114" w:type="dxa"/>
            <w:tcBorders>
              <w:top w:val="nil"/>
            </w:tcBorders>
          </w:tcPr>
          <w:p w14:paraId="23D6C227"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19</w:t>
            </w:r>
          </w:p>
        </w:tc>
        <w:tc>
          <w:tcPr>
            <w:tcW w:w="1111" w:type="dxa"/>
            <w:tcBorders>
              <w:top w:val="nil"/>
            </w:tcBorders>
          </w:tcPr>
          <w:p w14:paraId="23D6C228" w14:textId="77777777" w:rsidR="00B735E8" w:rsidRDefault="008E3F0B">
            <w:pPr>
              <w:pStyle w:val="TableParagraph"/>
              <w:ind w:left="46"/>
              <w:rPr>
                <w:b/>
                <w:sz w:val="24"/>
              </w:rPr>
            </w:pPr>
            <w:r>
              <w:rPr>
                <w:b/>
                <w:sz w:val="24"/>
              </w:rPr>
              <w:t>Rev</w:t>
            </w:r>
            <w:r>
              <w:rPr>
                <w:b/>
                <w:spacing w:val="-1"/>
                <w:sz w:val="24"/>
              </w:rPr>
              <w:t xml:space="preserve"> </w:t>
            </w:r>
            <w:r>
              <w:rPr>
                <w:b/>
                <w:spacing w:val="-5"/>
                <w:sz w:val="24"/>
              </w:rPr>
              <w:t>19</w:t>
            </w:r>
          </w:p>
        </w:tc>
        <w:tc>
          <w:tcPr>
            <w:tcW w:w="1114" w:type="dxa"/>
            <w:tcBorders>
              <w:top w:val="nil"/>
            </w:tcBorders>
          </w:tcPr>
          <w:p w14:paraId="23D6C229" w14:textId="77777777" w:rsidR="00B735E8" w:rsidRDefault="008E3F0B">
            <w:pPr>
              <w:pStyle w:val="TableParagraph"/>
              <w:ind w:left="46"/>
              <w:rPr>
                <w:b/>
                <w:sz w:val="24"/>
              </w:rPr>
            </w:pPr>
            <w:r>
              <w:rPr>
                <w:b/>
                <w:sz w:val="24"/>
              </w:rPr>
              <w:t>Rev</w:t>
            </w:r>
            <w:r>
              <w:rPr>
                <w:b/>
                <w:spacing w:val="-1"/>
                <w:sz w:val="24"/>
              </w:rPr>
              <w:t xml:space="preserve"> </w:t>
            </w:r>
            <w:r>
              <w:rPr>
                <w:b/>
                <w:spacing w:val="-10"/>
                <w:sz w:val="24"/>
              </w:rPr>
              <w:t>6</w:t>
            </w:r>
          </w:p>
        </w:tc>
        <w:tc>
          <w:tcPr>
            <w:tcW w:w="1111" w:type="dxa"/>
            <w:tcBorders>
              <w:top w:val="nil"/>
            </w:tcBorders>
          </w:tcPr>
          <w:p w14:paraId="23D6C22A" w14:textId="77777777" w:rsidR="00B735E8" w:rsidRDefault="008E3F0B">
            <w:pPr>
              <w:pStyle w:val="TableParagraph"/>
              <w:ind w:left="111"/>
              <w:rPr>
                <w:b/>
                <w:sz w:val="24"/>
              </w:rPr>
            </w:pPr>
            <w:r>
              <w:rPr>
                <w:b/>
                <w:sz w:val="24"/>
              </w:rPr>
              <w:t>Rev</w:t>
            </w:r>
            <w:r>
              <w:rPr>
                <w:b/>
                <w:spacing w:val="-1"/>
                <w:sz w:val="24"/>
              </w:rPr>
              <w:t xml:space="preserve"> </w:t>
            </w:r>
            <w:r>
              <w:rPr>
                <w:b/>
                <w:spacing w:val="-10"/>
                <w:sz w:val="24"/>
              </w:rPr>
              <w:t>7</w:t>
            </w:r>
          </w:p>
        </w:tc>
        <w:tc>
          <w:tcPr>
            <w:tcW w:w="1111" w:type="dxa"/>
            <w:tcBorders>
              <w:top w:val="nil"/>
            </w:tcBorders>
          </w:tcPr>
          <w:p w14:paraId="23D6C22B" w14:textId="77777777" w:rsidR="00B735E8" w:rsidRDefault="008E3F0B">
            <w:pPr>
              <w:pStyle w:val="TableParagraph"/>
              <w:ind w:left="114"/>
              <w:rPr>
                <w:b/>
                <w:sz w:val="24"/>
              </w:rPr>
            </w:pPr>
            <w:r>
              <w:rPr>
                <w:b/>
                <w:sz w:val="24"/>
              </w:rPr>
              <w:t>Rev</w:t>
            </w:r>
            <w:r>
              <w:rPr>
                <w:b/>
                <w:spacing w:val="-1"/>
                <w:sz w:val="24"/>
              </w:rPr>
              <w:t xml:space="preserve"> </w:t>
            </w:r>
            <w:r>
              <w:rPr>
                <w:b/>
                <w:spacing w:val="-10"/>
                <w:sz w:val="24"/>
              </w:rPr>
              <w:t>8</w:t>
            </w:r>
          </w:p>
        </w:tc>
        <w:tc>
          <w:tcPr>
            <w:tcW w:w="1111" w:type="dxa"/>
            <w:tcBorders>
              <w:top w:val="nil"/>
            </w:tcBorders>
          </w:tcPr>
          <w:p w14:paraId="23D6C22C" w14:textId="77777777" w:rsidR="00B735E8" w:rsidRDefault="008E3F0B">
            <w:pPr>
              <w:pStyle w:val="TableParagraph"/>
              <w:ind w:left="117"/>
              <w:rPr>
                <w:b/>
                <w:sz w:val="24"/>
              </w:rPr>
            </w:pPr>
            <w:r>
              <w:rPr>
                <w:b/>
                <w:sz w:val="24"/>
              </w:rPr>
              <w:t>Rev</w:t>
            </w:r>
            <w:r>
              <w:rPr>
                <w:b/>
                <w:spacing w:val="-1"/>
                <w:sz w:val="24"/>
              </w:rPr>
              <w:t xml:space="preserve"> </w:t>
            </w:r>
            <w:r>
              <w:rPr>
                <w:b/>
                <w:spacing w:val="-10"/>
                <w:sz w:val="24"/>
              </w:rPr>
              <w:t>9</w:t>
            </w:r>
          </w:p>
        </w:tc>
      </w:tr>
      <w:tr w:rsidR="00B735E8" w14:paraId="23D6C238" w14:textId="77777777">
        <w:trPr>
          <w:trHeight w:val="427"/>
        </w:trPr>
        <w:tc>
          <w:tcPr>
            <w:tcW w:w="1116" w:type="dxa"/>
          </w:tcPr>
          <w:p w14:paraId="23D6C22E" w14:textId="77777777" w:rsidR="00B735E8" w:rsidRDefault="008E3F0B">
            <w:pPr>
              <w:pStyle w:val="TableParagraph"/>
              <w:ind w:left="115"/>
              <w:rPr>
                <w:b/>
                <w:sz w:val="24"/>
              </w:rPr>
            </w:pPr>
            <w:r>
              <w:rPr>
                <w:b/>
                <w:spacing w:val="-2"/>
                <w:sz w:val="24"/>
              </w:rPr>
              <w:t>22.10.10</w:t>
            </w:r>
          </w:p>
        </w:tc>
        <w:tc>
          <w:tcPr>
            <w:tcW w:w="1111" w:type="dxa"/>
          </w:tcPr>
          <w:p w14:paraId="23D6C22F" w14:textId="77777777" w:rsidR="00B735E8" w:rsidRDefault="008E3F0B">
            <w:pPr>
              <w:pStyle w:val="TableParagraph"/>
              <w:ind w:left="113"/>
              <w:rPr>
                <w:b/>
                <w:sz w:val="24"/>
              </w:rPr>
            </w:pPr>
            <w:r>
              <w:rPr>
                <w:b/>
                <w:spacing w:val="-2"/>
                <w:sz w:val="24"/>
              </w:rPr>
              <w:t>17.12.10</w:t>
            </w:r>
          </w:p>
        </w:tc>
        <w:tc>
          <w:tcPr>
            <w:tcW w:w="1116" w:type="dxa"/>
          </w:tcPr>
          <w:p w14:paraId="23D6C230" w14:textId="77777777" w:rsidR="00B735E8" w:rsidRDefault="008E3F0B">
            <w:pPr>
              <w:pStyle w:val="TableParagraph"/>
              <w:ind w:left="115"/>
              <w:rPr>
                <w:b/>
                <w:sz w:val="24"/>
              </w:rPr>
            </w:pPr>
            <w:r>
              <w:rPr>
                <w:b/>
                <w:spacing w:val="-2"/>
                <w:sz w:val="24"/>
              </w:rPr>
              <w:t>19.12.11</w:t>
            </w:r>
          </w:p>
        </w:tc>
        <w:tc>
          <w:tcPr>
            <w:tcW w:w="1111" w:type="dxa"/>
          </w:tcPr>
          <w:p w14:paraId="23D6C231" w14:textId="77777777" w:rsidR="00B735E8" w:rsidRDefault="008E3F0B">
            <w:pPr>
              <w:pStyle w:val="TableParagraph"/>
              <w:ind w:left="113"/>
              <w:rPr>
                <w:b/>
                <w:sz w:val="24"/>
              </w:rPr>
            </w:pPr>
            <w:r>
              <w:rPr>
                <w:b/>
                <w:spacing w:val="-2"/>
                <w:sz w:val="24"/>
              </w:rPr>
              <w:t>06.01.12</w:t>
            </w:r>
          </w:p>
        </w:tc>
        <w:tc>
          <w:tcPr>
            <w:tcW w:w="1114" w:type="dxa"/>
          </w:tcPr>
          <w:p w14:paraId="23D6C232" w14:textId="77777777" w:rsidR="00B735E8" w:rsidRDefault="008E3F0B">
            <w:pPr>
              <w:pStyle w:val="TableParagraph"/>
              <w:ind w:left="111"/>
              <w:rPr>
                <w:b/>
                <w:sz w:val="24"/>
              </w:rPr>
            </w:pPr>
            <w:r>
              <w:rPr>
                <w:b/>
                <w:spacing w:val="-2"/>
                <w:sz w:val="24"/>
              </w:rPr>
              <w:t>15.03.13</w:t>
            </w:r>
          </w:p>
        </w:tc>
        <w:tc>
          <w:tcPr>
            <w:tcW w:w="1111" w:type="dxa"/>
          </w:tcPr>
          <w:p w14:paraId="23D6C233" w14:textId="77777777" w:rsidR="00B735E8" w:rsidRDefault="008E3F0B">
            <w:pPr>
              <w:pStyle w:val="TableParagraph"/>
              <w:ind w:left="111"/>
              <w:rPr>
                <w:b/>
                <w:sz w:val="24"/>
              </w:rPr>
            </w:pPr>
            <w:r>
              <w:rPr>
                <w:b/>
                <w:spacing w:val="-2"/>
                <w:sz w:val="24"/>
              </w:rPr>
              <w:t>17.10.13</w:t>
            </w:r>
          </w:p>
        </w:tc>
        <w:tc>
          <w:tcPr>
            <w:tcW w:w="1114" w:type="dxa"/>
          </w:tcPr>
          <w:p w14:paraId="23D6C234" w14:textId="77777777" w:rsidR="00B735E8" w:rsidRDefault="008E3F0B">
            <w:pPr>
              <w:pStyle w:val="TableParagraph"/>
              <w:ind w:left="114"/>
              <w:rPr>
                <w:b/>
                <w:sz w:val="24"/>
              </w:rPr>
            </w:pPr>
            <w:r>
              <w:rPr>
                <w:b/>
                <w:spacing w:val="-2"/>
                <w:sz w:val="24"/>
              </w:rPr>
              <w:t>08.11.13</w:t>
            </w:r>
          </w:p>
        </w:tc>
        <w:tc>
          <w:tcPr>
            <w:tcW w:w="1111" w:type="dxa"/>
          </w:tcPr>
          <w:p w14:paraId="23D6C235" w14:textId="77777777" w:rsidR="00B735E8" w:rsidRDefault="008E3F0B">
            <w:pPr>
              <w:pStyle w:val="TableParagraph"/>
              <w:ind w:left="111"/>
              <w:rPr>
                <w:b/>
                <w:sz w:val="24"/>
              </w:rPr>
            </w:pPr>
            <w:r>
              <w:rPr>
                <w:b/>
                <w:spacing w:val="-2"/>
                <w:sz w:val="24"/>
              </w:rPr>
              <w:t>02.02.14</w:t>
            </w:r>
          </w:p>
        </w:tc>
        <w:tc>
          <w:tcPr>
            <w:tcW w:w="1111" w:type="dxa"/>
          </w:tcPr>
          <w:p w14:paraId="23D6C236" w14:textId="77777777" w:rsidR="00B735E8" w:rsidRDefault="008E3F0B">
            <w:pPr>
              <w:pStyle w:val="TableParagraph"/>
              <w:ind w:left="114"/>
              <w:rPr>
                <w:b/>
                <w:sz w:val="24"/>
              </w:rPr>
            </w:pPr>
            <w:r>
              <w:rPr>
                <w:b/>
                <w:spacing w:val="-2"/>
                <w:sz w:val="24"/>
              </w:rPr>
              <w:t>11.07.14</w:t>
            </w:r>
          </w:p>
        </w:tc>
        <w:tc>
          <w:tcPr>
            <w:tcW w:w="1111" w:type="dxa"/>
          </w:tcPr>
          <w:p w14:paraId="23D6C237" w14:textId="77777777" w:rsidR="00B735E8" w:rsidRDefault="008E3F0B">
            <w:pPr>
              <w:pStyle w:val="TableParagraph"/>
              <w:ind w:left="117"/>
              <w:rPr>
                <w:b/>
                <w:sz w:val="24"/>
              </w:rPr>
            </w:pPr>
            <w:r>
              <w:rPr>
                <w:b/>
                <w:spacing w:val="-2"/>
                <w:sz w:val="24"/>
              </w:rPr>
              <w:t>26.06.15</w:t>
            </w:r>
          </w:p>
        </w:tc>
      </w:tr>
      <w:tr w:rsidR="00B735E8" w14:paraId="23D6C243" w14:textId="77777777">
        <w:trPr>
          <w:trHeight w:val="426"/>
        </w:trPr>
        <w:tc>
          <w:tcPr>
            <w:tcW w:w="1116" w:type="dxa"/>
          </w:tcPr>
          <w:p w14:paraId="23D6C239"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10</w:t>
            </w:r>
          </w:p>
        </w:tc>
        <w:tc>
          <w:tcPr>
            <w:tcW w:w="1111" w:type="dxa"/>
          </w:tcPr>
          <w:p w14:paraId="23D6C23A" w14:textId="77777777" w:rsidR="00B735E8" w:rsidRDefault="008E3F0B">
            <w:pPr>
              <w:pStyle w:val="TableParagraph"/>
              <w:ind w:left="113"/>
              <w:rPr>
                <w:b/>
                <w:sz w:val="24"/>
              </w:rPr>
            </w:pPr>
            <w:r>
              <w:rPr>
                <w:b/>
                <w:sz w:val="24"/>
              </w:rPr>
              <w:t>Rev</w:t>
            </w:r>
            <w:r>
              <w:rPr>
                <w:b/>
                <w:spacing w:val="-1"/>
                <w:sz w:val="24"/>
              </w:rPr>
              <w:t xml:space="preserve"> </w:t>
            </w:r>
            <w:r>
              <w:rPr>
                <w:b/>
                <w:spacing w:val="-5"/>
                <w:sz w:val="24"/>
              </w:rPr>
              <w:t>11</w:t>
            </w:r>
          </w:p>
        </w:tc>
        <w:tc>
          <w:tcPr>
            <w:tcW w:w="1116" w:type="dxa"/>
          </w:tcPr>
          <w:p w14:paraId="23D6C23B"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12</w:t>
            </w:r>
          </w:p>
        </w:tc>
        <w:tc>
          <w:tcPr>
            <w:tcW w:w="1111" w:type="dxa"/>
          </w:tcPr>
          <w:p w14:paraId="23D6C23C" w14:textId="77777777" w:rsidR="00B735E8" w:rsidRDefault="008E3F0B">
            <w:pPr>
              <w:pStyle w:val="TableParagraph"/>
              <w:ind w:left="48"/>
              <w:rPr>
                <w:b/>
                <w:sz w:val="24"/>
              </w:rPr>
            </w:pPr>
            <w:r>
              <w:rPr>
                <w:b/>
                <w:sz w:val="24"/>
              </w:rPr>
              <w:t>Rev</w:t>
            </w:r>
            <w:r>
              <w:rPr>
                <w:b/>
                <w:spacing w:val="-1"/>
                <w:sz w:val="24"/>
              </w:rPr>
              <w:t xml:space="preserve"> </w:t>
            </w:r>
            <w:r>
              <w:rPr>
                <w:b/>
                <w:spacing w:val="-5"/>
                <w:sz w:val="24"/>
              </w:rPr>
              <w:t>13</w:t>
            </w:r>
          </w:p>
        </w:tc>
        <w:tc>
          <w:tcPr>
            <w:tcW w:w="1114" w:type="dxa"/>
          </w:tcPr>
          <w:p w14:paraId="23D6C23D" w14:textId="77777777" w:rsidR="00B735E8" w:rsidRDefault="008E3F0B">
            <w:pPr>
              <w:pStyle w:val="TableParagraph"/>
              <w:ind w:left="116"/>
              <w:rPr>
                <w:b/>
                <w:sz w:val="24"/>
              </w:rPr>
            </w:pPr>
            <w:r>
              <w:rPr>
                <w:b/>
                <w:sz w:val="24"/>
              </w:rPr>
              <w:t>Rev</w:t>
            </w:r>
            <w:r>
              <w:rPr>
                <w:b/>
                <w:spacing w:val="-5"/>
                <w:sz w:val="24"/>
              </w:rPr>
              <w:t xml:space="preserve"> 14</w:t>
            </w:r>
          </w:p>
        </w:tc>
        <w:tc>
          <w:tcPr>
            <w:tcW w:w="1111" w:type="dxa"/>
          </w:tcPr>
          <w:p w14:paraId="23D6C23E"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15</w:t>
            </w:r>
          </w:p>
        </w:tc>
        <w:tc>
          <w:tcPr>
            <w:tcW w:w="1114" w:type="dxa"/>
          </w:tcPr>
          <w:p w14:paraId="23D6C23F"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16</w:t>
            </w:r>
          </w:p>
        </w:tc>
        <w:tc>
          <w:tcPr>
            <w:tcW w:w="1111" w:type="dxa"/>
          </w:tcPr>
          <w:p w14:paraId="23D6C240"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17</w:t>
            </w:r>
          </w:p>
        </w:tc>
        <w:tc>
          <w:tcPr>
            <w:tcW w:w="1111" w:type="dxa"/>
          </w:tcPr>
          <w:p w14:paraId="23D6C241" w14:textId="77777777" w:rsidR="00B735E8" w:rsidRDefault="008E3F0B">
            <w:pPr>
              <w:pStyle w:val="TableParagraph"/>
              <w:ind w:left="126"/>
              <w:rPr>
                <w:b/>
                <w:sz w:val="24"/>
              </w:rPr>
            </w:pPr>
            <w:r>
              <w:rPr>
                <w:b/>
                <w:sz w:val="24"/>
              </w:rPr>
              <w:t>Rev</w:t>
            </w:r>
            <w:r>
              <w:rPr>
                <w:b/>
                <w:spacing w:val="-1"/>
                <w:sz w:val="24"/>
              </w:rPr>
              <w:t xml:space="preserve"> </w:t>
            </w:r>
            <w:r>
              <w:rPr>
                <w:b/>
                <w:spacing w:val="-5"/>
                <w:sz w:val="24"/>
              </w:rPr>
              <w:t>18</w:t>
            </w:r>
          </w:p>
        </w:tc>
        <w:tc>
          <w:tcPr>
            <w:tcW w:w="1111" w:type="dxa"/>
          </w:tcPr>
          <w:p w14:paraId="23D6C242" w14:textId="77777777" w:rsidR="00B735E8" w:rsidRDefault="008E3F0B">
            <w:pPr>
              <w:pStyle w:val="TableParagraph"/>
              <w:ind w:left="117"/>
              <w:rPr>
                <w:b/>
                <w:sz w:val="24"/>
              </w:rPr>
            </w:pPr>
            <w:r>
              <w:rPr>
                <w:b/>
                <w:sz w:val="24"/>
              </w:rPr>
              <w:t>Rev</w:t>
            </w:r>
            <w:r>
              <w:rPr>
                <w:b/>
                <w:spacing w:val="-1"/>
                <w:sz w:val="24"/>
              </w:rPr>
              <w:t xml:space="preserve"> </w:t>
            </w:r>
            <w:r>
              <w:rPr>
                <w:b/>
                <w:spacing w:val="-5"/>
                <w:sz w:val="24"/>
              </w:rPr>
              <w:t>19</w:t>
            </w:r>
          </w:p>
        </w:tc>
      </w:tr>
      <w:tr w:rsidR="00B735E8" w14:paraId="23D6C24E" w14:textId="77777777">
        <w:trPr>
          <w:trHeight w:val="431"/>
        </w:trPr>
        <w:tc>
          <w:tcPr>
            <w:tcW w:w="1116" w:type="dxa"/>
          </w:tcPr>
          <w:p w14:paraId="23D6C244" w14:textId="77777777" w:rsidR="00B735E8" w:rsidRDefault="008E3F0B">
            <w:pPr>
              <w:pStyle w:val="TableParagraph"/>
              <w:ind w:left="115"/>
              <w:rPr>
                <w:b/>
                <w:sz w:val="24"/>
              </w:rPr>
            </w:pPr>
            <w:r>
              <w:rPr>
                <w:b/>
                <w:spacing w:val="-2"/>
                <w:sz w:val="24"/>
              </w:rPr>
              <w:t>15.07.16</w:t>
            </w:r>
          </w:p>
        </w:tc>
        <w:tc>
          <w:tcPr>
            <w:tcW w:w="1111" w:type="dxa"/>
          </w:tcPr>
          <w:p w14:paraId="23D6C245" w14:textId="77777777" w:rsidR="00B735E8" w:rsidRDefault="008E3F0B">
            <w:pPr>
              <w:pStyle w:val="TableParagraph"/>
              <w:ind w:left="113"/>
              <w:rPr>
                <w:b/>
                <w:sz w:val="24"/>
              </w:rPr>
            </w:pPr>
            <w:r>
              <w:rPr>
                <w:b/>
                <w:spacing w:val="-2"/>
                <w:sz w:val="24"/>
              </w:rPr>
              <w:t>14.06.17</w:t>
            </w:r>
          </w:p>
        </w:tc>
        <w:tc>
          <w:tcPr>
            <w:tcW w:w="1116" w:type="dxa"/>
          </w:tcPr>
          <w:p w14:paraId="23D6C246" w14:textId="77777777" w:rsidR="00B735E8" w:rsidRDefault="008E3F0B">
            <w:pPr>
              <w:pStyle w:val="TableParagraph"/>
              <w:ind w:left="115"/>
              <w:rPr>
                <w:b/>
                <w:sz w:val="24"/>
              </w:rPr>
            </w:pPr>
            <w:r>
              <w:rPr>
                <w:b/>
                <w:spacing w:val="-2"/>
                <w:sz w:val="24"/>
              </w:rPr>
              <w:t>30.04.18</w:t>
            </w:r>
          </w:p>
        </w:tc>
        <w:tc>
          <w:tcPr>
            <w:tcW w:w="1111" w:type="dxa"/>
          </w:tcPr>
          <w:p w14:paraId="23D6C247" w14:textId="77777777" w:rsidR="00B735E8" w:rsidRDefault="008E3F0B">
            <w:pPr>
              <w:pStyle w:val="TableParagraph"/>
              <w:ind w:left="113"/>
              <w:rPr>
                <w:b/>
                <w:sz w:val="24"/>
              </w:rPr>
            </w:pPr>
            <w:r>
              <w:rPr>
                <w:b/>
                <w:spacing w:val="-2"/>
                <w:sz w:val="24"/>
              </w:rPr>
              <w:t>10.09.18</w:t>
            </w:r>
          </w:p>
        </w:tc>
        <w:tc>
          <w:tcPr>
            <w:tcW w:w="1114" w:type="dxa"/>
          </w:tcPr>
          <w:p w14:paraId="23D6C248" w14:textId="77777777" w:rsidR="00B735E8" w:rsidRDefault="008E3F0B">
            <w:pPr>
              <w:pStyle w:val="TableParagraph"/>
              <w:ind w:left="111"/>
              <w:rPr>
                <w:b/>
                <w:sz w:val="24"/>
              </w:rPr>
            </w:pPr>
            <w:r>
              <w:rPr>
                <w:b/>
                <w:spacing w:val="-2"/>
                <w:sz w:val="24"/>
              </w:rPr>
              <w:t>3.07.19</w:t>
            </w:r>
          </w:p>
        </w:tc>
        <w:tc>
          <w:tcPr>
            <w:tcW w:w="1111" w:type="dxa"/>
          </w:tcPr>
          <w:p w14:paraId="23D6C249" w14:textId="77777777" w:rsidR="00B735E8" w:rsidRDefault="008E3F0B">
            <w:pPr>
              <w:pStyle w:val="TableParagraph"/>
              <w:ind w:left="128"/>
              <w:rPr>
                <w:b/>
                <w:sz w:val="24"/>
              </w:rPr>
            </w:pPr>
            <w:r>
              <w:rPr>
                <w:b/>
                <w:spacing w:val="-2"/>
                <w:sz w:val="24"/>
              </w:rPr>
              <w:t>3.7.20</w:t>
            </w:r>
          </w:p>
        </w:tc>
        <w:tc>
          <w:tcPr>
            <w:tcW w:w="1114" w:type="dxa"/>
          </w:tcPr>
          <w:p w14:paraId="23D6C24A" w14:textId="77777777" w:rsidR="00B735E8" w:rsidRDefault="008E3F0B">
            <w:pPr>
              <w:pStyle w:val="TableParagraph"/>
              <w:ind w:left="114"/>
              <w:rPr>
                <w:b/>
                <w:sz w:val="24"/>
              </w:rPr>
            </w:pPr>
            <w:r>
              <w:rPr>
                <w:b/>
                <w:spacing w:val="-2"/>
                <w:sz w:val="24"/>
              </w:rPr>
              <w:t>10.9.21</w:t>
            </w:r>
          </w:p>
        </w:tc>
        <w:tc>
          <w:tcPr>
            <w:tcW w:w="1111" w:type="dxa"/>
          </w:tcPr>
          <w:p w14:paraId="23D6C24B" w14:textId="77777777" w:rsidR="00B735E8" w:rsidRDefault="008E3F0B">
            <w:pPr>
              <w:pStyle w:val="TableParagraph"/>
              <w:ind w:left="111"/>
              <w:rPr>
                <w:b/>
                <w:sz w:val="24"/>
              </w:rPr>
            </w:pPr>
            <w:r>
              <w:rPr>
                <w:b/>
                <w:spacing w:val="-2"/>
                <w:sz w:val="24"/>
              </w:rPr>
              <w:t>31.8.22</w:t>
            </w:r>
          </w:p>
        </w:tc>
        <w:tc>
          <w:tcPr>
            <w:tcW w:w="1111" w:type="dxa"/>
          </w:tcPr>
          <w:p w14:paraId="23D6C24C" w14:textId="77777777" w:rsidR="00B735E8" w:rsidRDefault="008E3F0B">
            <w:pPr>
              <w:pStyle w:val="TableParagraph"/>
              <w:ind w:left="114"/>
              <w:rPr>
                <w:b/>
                <w:sz w:val="24"/>
              </w:rPr>
            </w:pPr>
            <w:r>
              <w:rPr>
                <w:b/>
                <w:spacing w:val="-2"/>
                <w:sz w:val="24"/>
              </w:rPr>
              <w:t>13.07.23</w:t>
            </w:r>
          </w:p>
        </w:tc>
        <w:tc>
          <w:tcPr>
            <w:tcW w:w="1111" w:type="dxa"/>
          </w:tcPr>
          <w:p w14:paraId="23D6C24D" w14:textId="77777777" w:rsidR="00B735E8" w:rsidRDefault="008E3F0B">
            <w:pPr>
              <w:pStyle w:val="TableParagraph"/>
              <w:ind w:left="117"/>
              <w:rPr>
                <w:b/>
                <w:sz w:val="24"/>
              </w:rPr>
            </w:pPr>
            <w:r>
              <w:rPr>
                <w:b/>
                <w:spacing w:val="-2"/>
                <w:sz w:val="24"/>
              </w:rPr>
              <w:t>11.6.24</w:t>
            </w:r>
          </w:p>
        </w:tc>
      </w:tr>
      <w:tr w:rsidR="00AC364C" w14:paraId="23D6C259" w14:textId="77777777">
        <w:trPr>
          <w:trHeight w:val="431"/>
        </w:trPr>
        <w:tc>
          <w:tcPr>
            <w:tcW w:w="1116" w:type="dxa"/>
          </w:tcPr>
          <w:p w14:paraId="23D6C24F" w14:textId="77777777" w:rsidR="00AC364C" w:rsidRDefault="00AC364C" w:rsidP="00AC364C">
            <w:pPr>
              <w:pStyle w:val="TableParagraph"/>
              <w:ind w:left="115"/>
              <w:rPr>
                <w:b/>
                <w:sz w:val="24"/>
              </w:rPr>
            </w:pPr>
            <w:r>
              <w:rPr>
                <w:b/>
                <w:sz w:val="24"/>
              </w:rPr>
              <w:t>Rev</w:t>
            </w:r>
            <w:r>
              <w:rPr>
                <w:b/>
                <w:spacing w:val="-1"/>
                <w:sz w:val="24"/>
              </w:rPr>
              <w:t xml:space="preserve"> </w:t>
            </w:r>
            <w:r>
              <w:rPr>
                <w:b/>
                <w:spacing w:val="-5"/>
                <w:sz w:val="24"/>
              </w:rPr>
              <w:t>20</w:t>
            </w:r>
          </w:p>
        </w:tc>
        <w:tc>
          <w:tcPr>
            <w:tcW w:w="1111" w:type="dxa"/>
          </w:tcPr>
          <w:p w14:paraId="23D6C250" w14:textId="32533AF8" w:rsidR="00AC364C" w:rsidRDefault="00AC364C" w:rsidP="00AC364C">
            <w:pPr>
              <w:pStyle w:val="TableParagraph"/>
              <w:ind w:left="113"/>
              <w:rPr>
                <w:b/>
                <w:sz w:val="24"/>
              </w:rPr>
            </w:pPr>
            <w:r>
              <w:rPr>
                <w:b/>
                <w:sz w:val="24"/>
              </w:rPr>
              <w:t>Rev 21</w:t>
            </w:r>
          </w:p>
        </w:tc>
        <w:tc>
          <w:tcPr>
            <w:tcW w:w="1116" w:type="dxa"/>
          </w:tcPr>
          <w:p w14:paraId="23D6C251" w14:textId="3E0A0BD1" w:rsidR="00AC364C" w:rsidRDefault="00AC364C" w:rsidP="00AC364C">
            <w:pPr>
              <w:pStyle w:val="TableParagraph"/>
              <w:spacing w:before="0"/>
              <w:rPr>
                <w:rFonts w:ascii="Times New Roman"/>
                <w:sz w:val="20"/>
              </w:rPr>
            </w:pPr>
            <w:r w:rsidRPr="00185B82">
              <w:rPr>
                <w:b/>
                <w:bCs/>
                <w:sz w:val="24"/>
                <w:szCs w:val="24"/>
              </w:rPr>
              <w:t>Rev 22</w:t>
            </w:r>
          </w:p>
        </w:tc>
        <w:tc>
          <w:tcPr>
            <w:tcW w:w="1111" w:type="dxa"/>
          </w:tcPr>
          <w:p w14:paraId="23D6C252" w14:textId="77777777" w:rsidR="00AC364C" w:rsidRDefault="00AC364C" w:rsidP="00AC364C">
            <w:pPr>
              <w:pStyle w:val="TableParagraph"/>
              <w:spacing w:before="0"/>
              <w:rPr>
                <w:rFonts w:ascii="Times New Roman"/>
                <w:sz w:val="20"/>
              </w:rPr>
            </w:pPr>
          </w:p>
        </w:tc>
        <w:tc>
          <w:tcPr>
            <w:tcW w:w="1114" w:type="dxa"/>
          </w:tcPr>
          <w:p w14:paraId="23D6C253" w14:textId="77777777" w:rsidR="00AC364C" w:rsidRDefault="00AC364C" w:rsidP="00AC364C">
            <w:pPr>
              <w:pStyle w:val="TableParagraph"/>
              <w:spacing w:before="0"/>
              <w:rPr>
                <w:rFonts w:ascii="Times New Roman"/>
                <w:sz w:val="20"/>
              </w:rPr>
            </w:pPr>
          </w:p>
        </w:tc>
        <w:tc>
          <w:tcPr>
            <w:tcW w:w="1111" w:type="dxa"/>
          </w:tcPr>
          <w:p w14:paraId="23D6C254" w14:textId="77777777" w:rsidR="00AC364C" w:rsidRDefault="00AC364C" w:rsidP="00AC364C">
            <w:pPr>
              <w:pStyle w:val="TableParagraph"/>
              <w:spacing w:before="0"/>
              <w:rPr>
                <w:rFonts w:ascii="Times New Roman"/>
                <w:sz w:val="20"/>
              </w:rPr>
            </w:pPr>
          </w:p>
        </w:tc>
        <w:tc>
          <w:tcPr>
            <w:tcW w:w="1114" w:type="dxa"/>
          </w:tcPr>
          <w:p w14:paraId="23D6C255" w14:textId="77777777" w:rsidR="00AC364C" w:rsidRDefault="00AC364C" w:rsidP="00AC364C">
            <w:pPr>
              <w:pStyle w:val="TableParagraph"/>
              <w:spacing w:before="0"/>
              <w:rPr>
                <w:rFonts w:ascii="Times New Roman"/>
                <w:sz w:val="20"/>
              </w:rPr>
            </w:pPr>
          </w:p>
        </w:tc>
        <w:tc>
          <w:tcPr>
            <w:tcW w:w="1111" w:type="dxa"/>
          </w:tcPr>
          <w:p w14:paraId="23D6C256" w14:textId="77777777" w:rsidR="00AC364C" w:rsidRDefault="00AC364C" w:rsidP="00AC364C">
            <w:pPr>
              <w:pStyle w:val="TableParagraph"/>
              <w:spacing w:before="0"/>
              <w:rPr>
                <w:rFonts w:ascii="Times New Roman"/>
                <w:sz w:val="20"/>
              </w:rPr>
            </w:pPr>
          </w:p>
        </w:tc>
        <w:tc>
          <w:tcPr>
            <w:tcW w:w="1111" w:type="dxa"/>
          </w:tcPr>
          <w:p w14:paraId="23D6C257" w14:textId="77777777" w:rsidR="00AC364C" w:rsidRDefault="00AC364C" w:rsidP="00AC364C">
            <w:pPr>
              <w:pStyle w:val="TableParagraph"/>
              <w:spacing w:before="0"/>
              <w:rPr>
                <w:rFonts w:ascii="Times New Roman"/>
                <w:sz w:val="20"/>
              </w:rPr>
            </w:pPr>
          </w:p>
        </w:tc>
        <w:tc>
          <w:tcPr>
            <w:tcW w:w="1111" w:type="dxa"/>
          </w:tcPr>
          <w:p w14:paraId="23D6C258" w14:textId="77777777" w:rsidR="00AC364C" w:rsidRDefault="00AC364C" w:rsidP="00AC364C">
            <w:pPr>
              <w:pStyle w:val="TableParagraph"/>
              <w:spacing w:before="0"/>
              <w:rPr>
                <w:rFonts w:ascii="Times New Roman"/>
                <w:sz w:val="20"/>
              </w:rPr>
            </w:pPr>
          </w:p>
        </w:tc>
      </w:tr>
      <w:tr w:rsidR="00AC364C" w14:paraId="23D6C264" w14:textId="77777777">
        <w:trPr>
          <w:trHeight w:val="431"/>
        </w:trPr>
        <w:tc>
          <w:tcPr>
            <w:tcW w:w="1116" w:type="dxa"/>
          </w:tcPr>
          <w:p w14:paraId="23D6C25A" w14:textId="77777777" w:rsidR="00AC364C" w:rsidRDefault="00AC364C" w:rsidP="00AC364C">
            <w:pPr>
              <w:pStyle w:val="TableParagraph"/>
              <w:spacing w:before="7"/>
              <w:ind w:left="115"/>
              <w:rPr>
                <w:b/>
                <w:sz w:val="24"/>
              </w:rPr>
            </w:pPr>
            <w:r>
              <w:rPr>
                <w:b/>
                <w:spacing w:val="-2"/>
                <w:sz w:val="24"/>
              </w:rPr>
              <w:t>10.7.25</w:t>
            </w:r>
          </w:p>
        </w:tc>
        <w:tc>
          <w:tcPr>
            <w:tcW w:w="1111" w:type="dxa"/>
          </w:tcPr>
          <w:p w14:paraId="23D6C25B" w14:textId="227434F5" w:rsidR="00AC364C" w:rsidRDefault="00AC364C" w:rsidP="00AC364C">
            <w:pPr>
              <w:pStyle w:val="TableParagraph"/>
              <w:spacing w:before="0"/>
              <w:rPr>
                <w:rFonts w:ascii="Times New Roman"/>
                <w:sz w:val="20"/>
              </w:rPr>
            </w:pPr>
            <w:r>
              <w:rPr>
                <w:b/>
                <w:spacing w:val="-2"/>
                <w:sz w:val="24"/>
              </w:rPr>
              <w:t>12.11.25</w:t>
            </w:r>
          </w:p>
        </w:tc>
        <w:tc>
          <w:tcPr>
            <w:tcW w:w="1116" w:type="dxa"/>
          </w:tcPr>
          <w:p w14:paraId="23D6C25C" w14:textId="5F206149" w:rsidR="00AC364C" w:rsidRDefault="00AC364C" w:rsidP="00AC364C">
            <w:pPr>
              <w:pStyle w:val="TableParagraph"/>
              <w:spacing w:before="0"/>
              <w:rPr>
                <w:rFonts w:ascii="Times New Roman"/>
                <w:sz w:val="20"/>
              </w:rPr>
            </w:pPr>
            <w:r w:rsidRPr="00185B82">
              <w:rPr>
                <w:b/>
                <w:bCs/>
                <w:sz w:val="24"/>
                <w:szCs w:val="24"/>
              </w:rPr>
              <w:t>16.07.26</w:t>
            </w:r>
          </w:p>
        </w:tc>
        <w:tc>
          <w:tcPr>
            <w:tcW w:w="1111" w:type="dxa"/>
          </w:tcPr>
          <w:p w14:paraId="23D6C25D" w14:textId="77777777" w:rsidR="00AC364C" w:rsidRDefault="00AC364C" w:rsidP="00AC364C">
            <w:pPr>
              <w:pStyle w:val="TableParagraph"/>
              <w:spacing w:before="0"/>
              <w:rPr>
                <w:rFonts w:ascii="Times New Roman"/>
                <w:sz w:val="20"/>
              </w:rPr>
            </w:pPr>
          </w:p>
        </w:tc>
        <w:tc>
          <w:tcPr>
            <w:tcW w:w="1114" w:type="dxa"/>
          </w:tcPr>
          <w:p w14:paraId="23D6C25E" w14:textId="77777777" w:rsidR="00AC364C" w:rsidRDefault="00AC364C" w:rsidP="00AC364C">
            <w:pPr>
              <w:pStyle w:val="TableParagraph"/>
              <w:spacing w:before="0"/>
              <w:rPr>
                <w:rFonts w:ascii="Times New Roman"/>
                <w:sz w:val="20"/>
              </w:rPr>
            </w:pPr>
          </w:p>
        </w:tc>
        <w:tc>
          <w:tcPr>
            <w:tcW w:w="1111" w:type="dxa"/>
          </w:tcPr>
          <w:p w14:paraId="23D6C25F" w14:textId="77777777" w:rsidR="00AC364C" w:rsidRDefault="00AC364C" w:rsidP="00AC364C">
            <w:pPr>
              <w:pStyle w:val="TableParagraph"/>
              <w:spacing w:before="0"/>
              <w:rPr>
                <w:rFonts w:ascii="Times New Roman"/>
                <w:sz w:val="20"/>
              </w:rPr>
            </w:pPr>
          </w:p>
        </w:tc>
        <w:tc>
          <w:tcPr>
            <w:tcW w:w="1114" w:type="dxa"/>
          </w:tcPr>
          <w:p w14:paraId="23D6C260" w14:textId="77777777" w:rsidR="00AC364C" w:rsidRDefault="00AC364C" w:rsidP="00AC364C">
            <w:pPr>
              <w:pStyle w:val="TableParagraph"/>
              <w:spacing w:before="0"/>
              <w:rPr>
                <w:rFonts w:ascii="Times New Roman"/>
                <w:sz w:val="20"/>
              </w:rPr>
            </w:pPr>
          </w:p>
        </w:tc>
        <w:tc>
          <w:tcPr>
            <w:tcW w:w="1111" w:type="dxa"/>
          </w:tcPr>
          <w:p w14:paraId="23D6C261" w14:textId="77777777" w:rsidR="00AC364C" w:rsidRDefault="00AC364C" w:rsidP="00AC364C">
            <w:pPr>
              <w:pStyle w:val="TableParagraph"/>
              <w:spacing w:before="0"/>
              <w:rPr>
                <w:rFonts w:ascii="Times New Roman"/>
                <w:sz w:val="20"/>
              </w:rPr>
            </w:pPr>
          </w:p>
        </w:tc>
        <w:tc>
          <w:tcPr>
            <w:tcW w:w="1111" w:type="dxa"/>
          </w:tcPr>
          <w:p w14:paraId="23D6C262" w14:textId="77777777" w:rsidR="00AC364C" w:rsidRDefault="00AC364C" w:rsidP="00AC364C">
            <w:pPr>
              <w:pStyle w:val="TableParagraph"/>
              <w:spacing w:before="0"/>
              <w:rPr>
                <w:rFonts w:ascii="Times New Roman"/>
                <w:sz w:val="20"/>
              </w:rPr>
            </w:pPr>
          </w:p>
        </w:tc>
        <w:tc>
          <w:tcPr>
            <w:tcW w:w="1111" w:type="dxa"/>
          </w:tcPr>
          <w:p w14:paraId="23D6C263" w14:textId="77777777" w:rsidR="00AC364C" w:rsidRDefault="00AC364C" w:rsidP="00AC364C">
            <w:pPr>
              <w:pStyle w:val="TableParagraph"/>
              <w:spacing w:before="0"/>
              <w:rPr>
                <w:rFonts w:ascii="Times New Roman"/>
                <w:sz w:val="20"/>
              </w:rPr>
            </w:pPr>
          </w:p>
        </w:tc>
      </w:tr>
    </w:tbl>
    <w:p w14:paraId="23D6C265" w14:textId="77777777" w:rsidR="00B735E8" w:rsidRDefault="00B735E8">
      <w:pPr>
        <w:pStyle w:val="TableParagraph"/>
        <w:rPr>
          <w:rFonts w:ascii="Times New Roman"/>
          <w:sz w:val="20"/>
        </w:rPr>
        <w:sectPr w:rsidR="00B735E8">
          <w:pgSz w:w="11910" w:h="16840"/>
          <w:pgMar w:top="2900" w:right="283" w:bottom="0" w:left="283" w:header="746" w:footer="0" w:gutter="0"/>
          <w:cols w:space="720"/>
        </w:sectPr>
      </w:pPr>
    </w:p>
    <w:p w14:paraId="23D6C266" w14:textId="77777777" w:rsidR="00B735E8" w:rsidRDefault="00B735E8">
      <w:pPr>
        <w:rPr>
          <w:i/>
          <w:sz w:val="20"/>
        </w:rPr>
      </w:pPr>
    </w:p>
    <w:p w14:paraId="23D6C267" w14:textId="77777777" w:rsidR="00B735E8" w:rsidRDefault="00B735E8">
      <w:pPr>
        <w:spacing w:before="79"/>
        <w:rPr>
          <w:i/>
          <w:sz w:val="20"/>
        </w:rPr>
      </w:pPr>
    </w:p>
    <w:p w14:paraId="23D6C268" w14:textId="77777777" w:rsidR="00B735E8" w:rsidRDefault="008E3F0B">
      <w:pPr>
        <w:pStyle w:val="ListParagraph"/>
        <w:numPr>
          <w:ilvl w:val="1"/>
          <w:numId w:val="4"/>
        </w:numPr>
        <w:tabs>
          <w:tab w:val="left" w:pos="1699"/>
        </w:tabs>
        <w:spacing w:line="266" w:lineRule="auto"/>
        <w:ind w:right="578"/>
        <w:rPr>
          <w:rFonts w:ascii="Arial" w:hAnsi="Arial"/>
          <w:sz w:val="20"/>
        </w:rPr>
      </w:pPr>
      <w:r>
        <w:rPr>
          <w:rFonts w:ascii="Arial" w:hAnsi="Arial"/>
          <w:sz w:val="20"/>
        </w:rPr>
        <w:t>allowing claims for direct gender pay discrimination where there is no actual comparator making pay secrecy clauses unenforceable</w:t>
      </w:r>
    </w:p>
    <w:p w14:paraId="23D6C269" w14:textId="77777777" w:rsidR="00B735E8" w:rsidRDefault="008E3F0B">
      <w:pPr>
        <w:pStyle w:val="ListParagraph"/>
        <w:numPr>
          <w:ilvl w:val="1"/>
          <w:numId w:val="4"/>
        </w:numPr>
        <w:tabs>
          <w:tab w:val="left" w:pos="1699"/>
        </w:tabs>
        <w:spacing w:line="266" w:lineRule="auto"/>
        <w:ind w:right="577"/>
        <w:rPr>
          <w:rFonts w:ascii="Arial" w:hAnsi="Arial"/>
          <w:sz w:val="20"/>
        </w:rPr>
      </w:pPr>
      <w:r>
        <w:rPr>
          <w:rFonts w:ascii="Arial" w:hAnsi="Arial"/>
          <w:sz w:val="20"/>
        </w:rPr>
        <w:t>extending protection in private clubs to sex, religion</w:t>
      </w:r>
      <w:r>
        <w:rPr>
          <w:rFonts w:ascii="Arial" w:hAnsi="Arial"/>
          <w:spacing w:val="23"/>
          <w:sz w:val="20"/>
        </w:rPr>
        <w:t xml:space="preserve"> </w:t>
      </w:r>
      <w:r>
        <w:rPr>
          <w:rFonts w:ascii="Arial" w:hAnsi="Arial"/>
          <w:sz w:val="20"/>
        </w:rPr>
        <w:t>or belief, pregnancy and maternity, and gender</w:t>
      </w:r>
      <w:r>
        <w:rPr>
          <w:rFonts w:ascii="Arial" w:hAnsi="Arial"/>
          <w:spacing w:val="40"/>
          <w:sz w:val="20"/>
        </w:rPr>
        <w:t xml:space="preserve"> </w:t>
      </w:r>
      <w:r>
        <w:rPr>
          <w:rFonts w:ascii="Arial" w:hAnsi="Arial"/>
          <w:spacing w:val="-2"/>
          <w:sz w:val="20"/>
        </w:rPr>
        <w:t>reassignment</w:t>
      </w:r>
    </w:p>
    <w:p w14:paraId="23D6C26A" w14:textId="77777777" w:rsidR="00B735E8" w:rsidRDefault="008E3F0B">
      <w:pPr>
        <w:pStyle w:val="ListParagraph"/>
        <w:numPr>
          <w:ilvl w:val="1"/>
          <w:numId w:val="4"/>
        </w:numPr>
        <w:tabs>
          <w:tab w:val="left" w:pos="1699"/>
        </w:tabs>
        <w:spacing w:line="266" w:lineRule="auto"/>
        <w:ind w:right="578"/>
        <w:rPr>
          <w:rFonts w:ascii="Arial" w:hAnsi="Arial"/>
          <w:sz w:val="20"/>
        </w:rPr>
      </w:pPr>
      <w:r>
        <w:rPr>
          <w:rFonts w:ascii="Arial" w:hAnsi="Arial"/>
          <w:sz w:val="20"/>
        </w:rPr>
        <w:t xml:space="preserve">introducing new powers for employment tribunals to make recommendations which benefit the wider </w:t>
      </w:r>
      <w:r>
        <w:rPr>
          <w:rFonts w:ascii="Arial" w:hAnsi="Arial"/>
          <w:spacing w:val="-2"/>
          <w:sz w:val="20"/>
        </w:rPr>
        <w:t>workforce</w:t>
      </w:r>
    </w:p>
    <w:p w14:paraId="23D6C26B" w14:textId="77777777" w:rsidR="00B735E8" w:rsidRDefault="00B735E8">
      <w:pPr>
        <w:spacing w:before="15"/>
        <w:rPr>
          <w:sz w:val="20"/>
        </w:rPr>
      </w:pPr>
    </w:p>
    <w:p w14:paraId="23D6C26C" w14:textId="77777777" w:rsidR="00B735E8" w:rsidRDefault="008E3F0B">
      <w:pPr>
        <w:ind w:left="1407"/>
        <w:rPr>
          <w:sz w:val="20"/>
        </w:rPr>
      </w:pPr>
      <w:r>
        <w:rPr>
          <w:sz w:val="20"/>
        </w:rPr>
        <w:t>Equality</w:t>
      </w:r>
      <w:r>
        <w:rPr>
          <w:spacing w:val="-7"/>
          <w:sz w:val="20"/>
        </w:rPr>
        <w:t xml:space="preserve"> </w:t>
      </w:r>
      <w:r>
        <w:rPr>
          <w:sz w:val="20"/>
        </w:rPr>
        <w:t>Act</w:t>
      </w:r>
      <w:r>
        <w:rPr>
          <w:spacing w:val="-5"/>
          <w:sz w:val="20"/>
        </w:rPr>
        <w:t xml:space="preserve"> </w:t>
      </w:r>
      <w:r>
        <w:rPr>
          <w:sz w:val="20"/>
        </w:rPr>
        <w:t>provisions</w:t>
      </w:r>
      <w:r>
        <w:rPr>
          <w:spacing w:val="-6"/>
          <w:sz w:val="20"/>
        </w:rPr>
        <w:t xml:space="preserve"> </w:t>
      </w:r>
      <w:r>
        <w:rPr>
          <w:sz w:val="20"/>
        </w:rPr>
        <w:t>which</w:t>
      </w:r>
      <w:r>
        <w:rPr>
          <w:spacing w:val="-7"/>
          <w:sz w:val="20"/>
        </w:rPr>
        <w:t xml:space="preserve"> </w:t>
      </w:r>
      <w:r>
        <w:rPr>
          <w:sz w:val="20"/>
        </w:rPr>
        <w:t>came</w:t>
      </w:r>
      <w:r>
        <w:rPr>
          <w:spacing w:val="-5"/>
          <w:sz w:val="20"/>
        </w:rPr>
        <w:t xml:space="preserve"> </w:t>
      </w:r>
      <w:r>
        <w:rPr>
          <w:sz w:val="20"/>
        </w:rPr>
        <w:t>into</w:t>
      </w:r>
      <w:r>
        <w:rPr>
          <w:spacing w:val="-5"/>
          <w:sz w:val="20"/>
        </w:rPr>
        <w:t xml:space="preserve"> </w:t>
      </w:r>
      <w:r>
        <w:rPr>
          <w:sz w:val="20"/>
        </w:rPr>
        <w:t>force</w:t>
      </w:r>
      <w:r>
        <w:rPr>
          <w:spacing w:val="-5"/>
          <w:sz w:val="20"/>
        </w:rPr>
        <w:t xml:space="preserve"> </w:t>
      </w:r>
      <w:r>
        <w:rPr>
          <w:sz w:val="20"/>
        </w:rPr>
        <w:t>in</w:t>
      </w:r>
      <w:r>
        <w:rPr>
          <w:spacing w:val="-6"/>
          <w:sz w:val="20"/>
        </w:rPr>
        <w:t xml:space="preserve"> </w:t>
      </w:r>
      <w:r>
        <w:rPr>
          <w:sz w:val="20"/>
        </w:rPr>
        <w:t>April</w:t>
      </w:r>
      <w:r>
        <w:rPr>
          <w:spacing w:val="-6"/>
          <w:sz w:val="20"/>
        </w:rPr>
        <w:t xml:space="preserve"> </w:t>
      </w:r>
      <w:r>
        <w:rPr>
          <w:spacing w:val="-2"/>
          <w:sz w:val="20"/>
        </w:rPr>
        <w:t>2011:</w:t>
      </w:r>
    </w:p>
    <w:p w14:paraId="23D6C26D" w14:textId="77777777" w:rsidR="00B735E8" w:rsidRDefault="008E3F0B">
      <w:pPr>
        <w:pStyle w:val="ListParagraph"/>
        <w:numPr>
          <w:ilvl w:val="1"/>
          <w:numId w:val="4"/>
        </w:numPr>
        <w:tabs>
          <w:tab w:val="left" w:pos="1699"/>
        </w:tabs>
        <w:spacing w:before="25"/>
        <w:ind w:hanging="283"/>
        <w:rPr>
          <w:rFonts w:ascii="Arial" w:hAnsi="Arial"/>
          <w:sz w:val="20"/>
        </w:rPr>
      </w:pPr>
      <w:r>
        <w:rPr>
          <w:rFonts w:ascii="Arial" w:hAnsi="Arial"/>
          <w:sz w:val="20"/>
        </w:rPr>
        <w:t>positive</w:t>
      </w:r>
      <w:r>
        <w:rPr>
          <w:rFonts w:ascii="Arial" w:hAnsi="Arial"/>
          <w:spacing w:val="-8"/>
          <w:sz w:val="20"/>
        </w:rPr>
        <w:t xml:space="preserve"> </w:t>
      </w:r>
      <w:r>
        <w:rPr>
          <w:rFonts w:ascii="Arial" w:hAnsi="Arial"/>
          <w:sz w:val="20"/>
        </w:rPr>
        <w:t>action</w:t>
      </w:r>
      <w:r>
        <w:rPr>
          <w:rFonts w:ascii="Arial" w:hAnsi="Arial"/>
          <w:spacing w:val="-8"/>
          <w:sz w:val="20"/>
        </w:rPr>
        <w:t xml:space="preserve"> </w:t>
      </w:r>
      <w:r>
        <w:rPr>
          <w:rFonts w:ascii="Arial" w:hAnsi="Arial"/>
          <w:sz w:val="20"/>
        </w:rPr>
        <w:t>-</w:t>
      </w:r>
      <w:r>
        <w:rPr>
          <w:rFonts w:ascii="Arial" w:hAnsi="Arial"/>
          <w:spacing w:val="-6"/>
          <w:sz w:val="20"/>
        </w:rPr>
        <w:t xml:space="preserve"> </w:t>
      </w:r>
      <w:r>
        <w:rPr>
          <w:rFonts w:ascii="Arial" w:hAnsi="Arial"/>
          <w:sz w:val="20"/>
        </w:rPr>
        <w:t>recruitment</w:t>
      </w:r>
      <w:r>
        <w:rPr>
          <w:rFonts w:ascii="Arial" w:hAnsi="Arial"/>
          <w:spacing w:val="-6"/>
          <w:sz w:val="20"/>
        </w:rPr>
        <w:t xml:space="preserve"> </w:t>
      </w:r>
      <w:r>
        <w:rPr>
          <w:rFonts w:ascii="Arial" w:hAnsi="Arial"/>
          <w:sz w:val="20"/>
        </w:rPr>
        <w:t>and</w:t>
      </w:r>
      <w:r>
        <w:rPr>
          <w:rFonts w:ascii="Arial" w:hAnsi="Arial"/>
          <w:spacing w:val="-6"/>
          <w:sz w:val="20"/>
        </w:rPr>
        <w:t xml:space="preserve"> </w:t>
      </w:r>
      <w:r>
        <w:rPr>
          <w:rFonts w:ascii="Arial" w:hAnsi="Arial"/>
          <w:spacing w:val="-2"/>
          <w:sz w:val="20"/>
        </w:rPr>
        <w:t>promotion</w:t>
      </w:r>
    </w:p>
    <w:p w14:paraId="23D6C26E" w14:textId="77777777" w:rsidR="00B735E8" w:rsidRDefault="008E3F0B">
      <w:pPr>
        <w:pStyle w:val="ListParagraph"/>
        <w:numPr>
          <w:ilvl w:val="1"/>
          <w:numId w:val="4"/>
        </w:numPr>
        <w:tabs>
          <w:tab w:val="left" w:pos="1699"/>
        </w:tabs>
        <w:spacing w:before="24"/>
        <w:ind w:hanging="283"/>
        <w:rPr>
          <w:rFonts w:ascii="Arial" w:hAnsi="Arial"/>
          <w:sz w:val="20"/>
        </w:rPr>
      </w:pPr>
      <w:r>
        <w:rPr>
          <w:rFonts w:ascii="Arial" w:hAnsi="Arial"/>
          <w:sz w:val="20"/>
        </w:rPr>
        <w:t>public</w:t>
      </w:r>
      <w:r>
        <w:rPr>
          <w:rFonts w:ascii="Arial" w:hAnsi="Arial"/>
          <w:spacing w:val="-8"/>
          <w:sz w:val="20"/>
        </w:rPr>
        <w:t xml:space="preserve"> </w:t>
      </w:r>
      <w:r>
        <w:rPr>
          <w:rFonts w:ascii="Arial" w:hAnsi="Arial"/>
          <w:sz w:val="20"/>
        </w:rPr>
        <w:t>sector</w:t>
      </w:r>
      <w:r>
        <w:rPr>
          <w:rFonts w:ascii="Arial" w:hAnsi="Arial"/>
          <w:spacing w:val="-6"/>
          <w:sz w:val="20"/>
        </w:rPr>
        <w:t xml:space="preserve"> </w:t>
      </w:r>
      <w:r>
        <w:rPr>
          <w:rFonts w:ascii="Arial" w:hAnsi="Arial"/>
          <w:sz w:val="20"/>
        </w:rPr>
        <w:t>Equality</w:t>
      </w:r>
      <w:r>
        <w:rPr>
          <w:rFonts w:ascii="Arial" w:hAnsi="Arial"/>
          <w:spacing w:val="-7"/>
          <w:sz w:val="20"/>
        </w:rPr>
        <w:t xml:space="preserve"> </w:t>
      </w:r>
      <w:r>
        <w:rPr>
          <w:rFonts w:ascii="Arial" w:hAnsi="Arial"/>
          <w:sz w:val="20"/>
        </w:rPr>
        <w:t>Duty</w:t>
      </w:r>
      <w:r>
        <w:rPr>
          <w:rFonts w:ascii="Arial" w:hAnsi="Arial"/>
          <w:spacing w:val="-6"/>
          <w:sz w:val="20"/>
        </w:rPr>
        <w:t xml:space="preserve"> </w:t>
      </w:r>
      <w:r>
        <w:rPr>
          <w:rFonts w:ascii="Arial" w:hAnsi="Arial"/>
          <w:sz w:val="20"/>
        </w:rPr>
        <w:t>(see</w:t>
      </w:r>
      <w:r>
        <w:rPr>
          <w:rFonts w:ascii="Arial" w:hAnsi="Arial"/>
          <w:spacing w:val="-9"/>
          <w:sz w:val="20"/>
        </w:rPr>
        <w:t xml:space="preserve"> </w:t>
      </w:r>
      <w:r>
        <w:rPr>
          <w:rFonts w:ascii="Arial" w:hAnsi="Arial"/>
          <w:sz w:val="20"/>
        </w:rPr>
        <w:t>section</w:t>
      </w:r>
      <w:r>
        <w:rPr>
          <w:rFonts w:ascii="Arial" w:hAnsi="Arial"/>
          <w:spacing w:val="-8"/>
          <w:sz w:val="20"/>
        </w:rPr>
        <w:t xml:space="preserve"> </w:t>
      </w:r>
      <w:r>
        <w:rPr>
          <w:rFonts w:ascii="Arial" w:hAnsi="Arial"/>
          <w:spacing w:val="-2"/>
          <w:sz w:val="20"/>
        </w:rPr>
        <w:t>below)</w:t>
      </w:r>
    </w:p>
    <w:p w14:paraId="23D6C26F" w14:textId="77777777" w:rsidR="00B735E8" w:rsidRDefault="00B735E8">
      <w:pPr>
        <w:spacing w:before="49"/>
        <w:rPr>
          <w:sz w:val="20"/>
        </w:rPr>
      </w:pPr>
    </w:p>
    <w:p w14:paraId="23D6C270" w14:textId="77777777" w:rsidR="00B735E8" w:rsidRDefault="008E3F0B">
      <w:pPr>
        <w:spacing w:line="264" w:lineRule="auto"/>
        <w:ind w:left="1416" w:right="575" w:hanging="10"/>
        <w:jc w:val="both"/>
        <w:rPr>
          <w:sz w:val="20"/>
        </w:rPr>
      </w:pPr>
      <w:r>
        <w:rPr>
          <w:sz w:val="20"/>
        </w:rPr>
        <w:t>Ministers are considering how to implement the remaining provisions in the best way for business and for others</w:t>
      </w:r>
      <w:r>
        <w:rPr>
          <w:spacing w:val="-7"/>
          <w:sz w:val="20"/>
        </w:rPr>
        <w:t xml:space="preserve"> </w:t>
      </w:r>
      <w:r>
        <w:rPr>
          <w:sz w:val="20"/>
        </w:rPr>
        <w:t>with</w:t>
      </w:r>
      <w:r>
        <w:rPr>
          <w:spacing w:val="-9"/>
          <w:sz w:val="20"/>
        </w:rPr>
        <w:t xml:space="preserve"> </w:t>
      </w:r>
      <w:r>
        <w:rPr>
          <w:sz w:val="20"/>
        </w:rPr>
        <w:t>rights</w:t>
      </w:r>
      <w:r>
        <w:rPr>
          <w:spacing w:val="-5"/>
          <w:sz w:val="20"/>
        </w:rPr>
        <w:t xml:space="preserve"> </w:t>
      </w:r>
      <w:r>
        <w:rPr>
          <w:sz w:val="20"/>
        </w:rPr>
        <w:t>and</w:t>
      </w:r>
      <w:r>
        <w:rPr>
          <w:spacing w:val="-7"/>
          <w:sz w:val="20"/>
        </w:rPr>
        <w:t xml:space="preserve"> </w:t>
      </w:r>
      <w:r>
        <w:rPr>
          <w:sz w:val="20"/>
        </w:rPr>
        <w:t>responsibilities</w:t>
      </w:r>
      <w:r>
        <w:rPr>
          <w:spacing w:val="-6"/>
          <w:sz w:val="20"/>
        </w:rPr>
        <w:t xml:space="preserve"> </w:t>
      </w:r>
      <w:r>
        <w:rPr>
          <w:sz w:val="20"/>
        </w:rPr>
        <w:t>under</w:t>
      </w:r>
      <w:r>
        <w:rPr>
          <w:spacing w:val="-8"/>
          <w:sz w:val="20"/>
        </w:rPr>
        <w:t xml:space="preserve"> </w:t>
      </w:r>
      <w:r>
        <w:rPr>
          <w:sz w:val="20"/>
        </w:rPr>
        <w:t>the</w:t>
      </w:r>
      <w:r>
        <w:rPr>
          <w:spacing w:val="-9"/>
          <w:sz w:val="20"/>
        </w:rPr>
        <w:t xml:space="preserve"> </w:t>
      </w:r>
      <w:r>
        <w:rPr>
          <w:sz w:val="20"/>
        </w:rPr>
        <w:t>act.</w:t>
      </w:r>
      <w:r>
        <w:rPr>
          <w:spacing w:val="-7"/>
          <w:sz w:val="20"/>
        </w:rPr>
        <w:t xml:space="preserve"> </w:t>
      </w:r>
      <w:r>
        <w:rPr>
          <w:sz w:val="20"/>
        </w:rPr>
        <w:t>Their</w:t>
      </w:r>
      <w:r>
        <w:rPr>
          <w:spacing w:val="-8"/>
          <w:sz w:val="20"/>
        </w:rPr>
        <w:t xml:space="preserve"> </w:t>
      </w:r>
      <w:r>
        <w:rPr>
          <w:sz w:val="20"/>
        </w:rPr>
        <w:t>decisions</w:t>
      </w:r>
      <w:r>
        <w:rPr>
          <w:spacing w:val="-8"/>
          <w:sz w:val="20"/>
        </w:rPr>
        <w:t xml:space="preserve"> </w:t>
      </w:r>
      <w:r>
        <w:rPr>
          <w:sz w:val="20"/>
        </w:rPr>
        <w:t>will</w:t>
      </w:r>
      <w:r>
        <w:rPr>
          <w:spacing w:val="-7"/>
          <w:sz w:val="20"/>
        </w:rPr>
        <w:t xml:space="preserve"> </w:t>
      </w:r>
      <w:r>
        <w:rPr>
          <w:sz w:val="20"/>
        </w:rPr>
        <w:t>be</w:t>
      </w:r>
      <w:r>
        <w:rPr>
          <w:spacing w:val="-7"/>
          <w:sz w:val="20"/>
        </w:rPr>
        <w:t xml:space="preserve"> </w:t>
      </w:r>
      <w:r>
        <w:rPr>
          <w:sz w:val="20"/>
        </w:rPr>
        <w:t>announced</w:t>
      </w:r>
      <w:r>
        <w:rPr>
          <w:spacing w:val="-9"/>
          <w:sz w:val="20"/>
        </w:rPr>
        <w:t xml:space="preserve"> </w:t>
      </w:r>
      <w:r>
        <w:rPr>
          <w:sz w:val="20"/>
        </w:rPr>
        <w:t>in</w:t>
      </w:r>
      <w:r>
        <w:rPr>
          <w:spacing w:val="-9"/>
          <w:sz w:val="20"/>
        </w:rPr>
        <w:t xml:space="preserve"> </w:t>
      </w:r>
      <w:r>
        <w:rPr>
          <w:sz w:val="20"/>
        </w:rPr>
        <w:t>due</w:t>
      </w:r>
      <w:r>
        <w:rPr>
          <w:spacing w:val="-9"/>
          <w:sz w:val="20"/>
        </w:rPr>
        <w:t xml:space="preserve"> </w:t>
      </w:r>
      <w:r>
        <w:rPr>
          <w:sz w:val="20"/>
        </w:rPr>
        <w:t>course</w:t>
      </w:r>
      <w:r>
        <w:rPr>
          <w:spacing w:val="-7"/>
          <w:sz w:val="20"/>
        </w:rPr>
        <w:t xml:space="preserve"> </w:t>
      </w:r>
      <w:r>
        <w:rPr>
          <w:sz w:val="20"/>
        </w:rPr>
        <w:t>which will inform policy updates, as appropriate.</w:t>
      </w:r>
    </w:p>
    <w:p w14:paraId="23D6C271" w14:textId="77777777" w:rsidR="00B735E8" w:rsidRDefault="00B735E8">
      <w:pPr>
        <w:spacing w:before="26"/>
        <w:rPr>
          <w:sz w:val="20"/>
        </w:rPr>
      </w:pPr>
    </w:p>
    <w:p w14:paraId="23D6C272" w14:textId="77777777" w:rsidR="00B735E8" w:rsidRDefault="008E3F0B">
      <w:pPr>
        <w:spacing w:line="266" w:lineRule="auto"/>
        <w:ind w:left="1416" w:right="578" w:hanging="10"/>
        <w:jc w:val="both"/>
        <w:rPr>
          <w:sz w:val="20"/>
        </w:rPr>
      </w:pPr>
      <w:r>
        <w:rPr>
          <w:sz w:val="20"/>
        </w:rPr>
        <w:t>The Equality Act 2010 includes provisions that ban age discrimination against adults in the provision of services and public functions. The ban came into force on 1 October 2012 and it is now unlawful to discriminate on the basis of age unless:</w:t>
      </w:r>
    </w:p>
    <w:p w14:paraId="23D6C273" w14:textId="77777777" w:rsidR="00B735E8" w:rsidRDefault="008E3F0B">
      <w:pPr>
        <w:pStyle w:val="ListParagraph"/>
        <w:numPr>
          <w:ilvl w:val="1"/>
          <w:numId w:val="4"/>
        </w:numPr>
        <w:tabs>
          <w:tab w:val="left" w:pos="1699"/>
        </w:tabs>
        <w:spacing w:line="225" w:lineRule="exact"/>
        <w:ind w:hanging="283"/>
        <w:jc w:val="both"/>
        <w:rPr>
          <w:rFonts w:ascii="Arial" w:hAnsi="Arial"/>
          <w:sz w:val="20"/>
        </w:rPr>
      </w:pPr>
      <w:r>
        <w:rPr>
          <w:rFonts w:ascii="Arial" w:hAnsi="Arial"/>
          <w:sz w:val="20"/>
        </w:rPr>
        <w:t>the</w:t>
      </w:r>
      <w:r>
        <w:rPr>
          <w:rFonts w:ascii="Arial" w:hAnsi="Arial"/>
          <w:spacing w:val="-7"/>
          <w:sz w:val="20"/>
        </w:rPr>
        <w:t xml:space="preserve"> </w:t>
      </w:r>
      <w:r>
        <w:rPr>
          <w:rFonts w:ascii="Arial" w:hAnsi="Arial"/>
          <w:sz w:val="20"/>
        </w:rPr>
        <w:t>practic</w:t>
      </w:r>
      <w:r>
        <w:rPr>
          <w:rFonts w:ascii="Arial" w:hAnsi="Arial"/>
          <w:sz w:val="20"/>
        </w:rPr>
        <w:t>e</w:t>
      </w:r>
      <w:r>
        <w:rPr>
          <w:rFonts w:ascii="Arial" w:hAnsi="Arial"/>
          <w:spacing w:val="-6"/>
          <w:sz w:val="20"/>
        </w:rPr>
        <w:t xml:space="preserve"> </w:t>
      </w:r>
      <w:r>
        <w:rPr>
          <w:rFonts w:ascii="Arial" w:hAnsi="Arial"/>
          <w:sz w:val="20"/>
        </w:rPr>
        <w:t>is</w:t>
      </w:r>
      <w:r>
        <w:rPr>
          <w:rFonts w:ascii="Arial" w:hAnsi="Arial"/>
          <w:spacing w:val="-4"/>
          <w:sz w:val="20"/>
        </w:rPr>
        <w:t xml:space="preserve"> </w:t>
      </w:r>
      <w:r>
        <w:rPr>
          <w:rFonts w:ascii="Arial" w:hAnsi="Arial"/>
          <w:sz w:val="20"/>
        </w:rPr>
        <w:t>covered</w:t>
      </w:r>
      <w:r>
        <w:rPr>
          <w:rFonts w:ascii="Arial" w:hAnsi="Arial"/>
          <w:spacing w:val="-6"/>
          <w:sz w:val="20"/>
        </w:rPr>
        <w:t xml:space="preserve"> </w:t>
      </w:r>
      <w:r>
        <w:rPr>
          <w:rFonts w:ascii="Arial" w:hAnsi="Arial"/>
          <w:sz w:val="20"/>
        </w:rPr>
        <w:t>by</w:t>
      </w:r>
      <w:r>
        <w:rPr>
          <w:rFonts w:ascii="Arial" w:hAnsi="Arial"/>
          <w:spacing w:val="-5"/>
          <w:sz w:val="20"/>
        </w:rPr>
        <w:t xml:space="preserve"> </w:t>
      </w:r>
      <w:r>
        <w:rPr>
          <w:rFonts w:ascii="Arial" w:hAnsi="Arial"/>
          <w:sz w:val="20"/>
        </w:rPr>
        <w:t>an</w:t>
      </w:r>
      <w:r>
        <w:rPr>
          <w:rFonts w:ascii="Arial" w:hAnsi="Arial"/>
          <w:spacing w:val="-5"/>
          <w:sz w:val="20"/>
        </w:rPr>
        <w:t xml:space="preserve"> </w:t>
      </w:r>
      <w:r>
        <w:rPr>
          <w:rFonts w:ascii="Arial" w:hAnsi="Arial"/>
          <w:sz w:val="20"/>
        </w:rPr>
        <w:t>exception</w:t>
      </w:r>
      <w:r>
        <w:rPr>
          <w:rFonts w:ascii="Arial" w:hAnsi="Arial"/>
          <w:spacing w:val="-5"/>
          <w:sz w:val="20"/>
        </w:rPr>
        <w:t xml:space="preserve"> </w:t>
      </w:r>
      <w:r>
        <w:rPr>
          <w:rFonts w:ascii="Arial" w:hAnsi="Arial"/>
          <w:sz w:val="20"/>
        </w:rPr>
        <w:t>from</w:t>
      </w:r>
      <w:r>
        <w:rPr>
          <w:rFonts w:ascii="Arial" w:hAnsi="Arial"/>
          <w:spacing w:val="-6"/>
          <w:sz w:val="20"/>
        </w:rPr>
        <w:t xml:space="preserve"> </w:t>
      </w:r>
      <w:r>
        <w:rPr>
          <w:rFonts w:ascii="Arial" w:hAnsi="Arial"/>
          <w:sz w:val="20"/>
        </w:rPr>
        <w:t>the</w:t>
      </w:r>
      <w:r>
        <w:rPr>
          <w:rFonts w:ascii="Arial" w:hAnsi="Arial"/>
          <w:spacing w:val="-5"/>
          <w:sz w:val="20"/>
        </w:rPr>
        <w:t xml:space="preserve"> ban</w:t>
      </w:r>
    </w:p>
    <w:p w14:paraId="23D6C274" w14:textId="77777777" w:rsidR="00B735E8" w:rsidRDefault="008E3F0B">
      <w:pPr>
        <w:pStyle w:val="ListParagraph"/>
        <w:numPr>
          <w:ilvl w:val="1"/>
          <w:numId w:val="4"/>
        </w:numPr>
        <w:tabs>
          <w:tab w:val="left" w:pos="1699"/>
        </w:tabs>
        <w:spacing w:before="25" w:line="266" w:lineRule="auto"/>
        <w:ind w:right="572"/>
        <w:jc w:val="both"/>
        <w:rPr>
          <w:rFonts w:ascii="Arial" w:hAnsi="Arial"/>
          <w:sz w:val="20"/>
        </w:rPr>
      </w:pPr>
      <w:r>
        <w:rPr>
          <w:rFonts w:ascii="Arial" w:hAnsi="Arial"/>
          <w:sz w:val="20"/>
        </w:rPr>
        <w:t>good reason can be shown for the differential treatment (‘objective justification’)</w:t>
      </w:r>
      <w:r>
        <w:rPr>
          <w:rFonts w:ascii="Arial" w:hAnsi="Arial"/>
          <w:spacing w:val="80"/>
          <w:sz w:val="20"/>
        </w:rPr>
        <w:t xml:space="preserve"> </w:t>
      </w:r>
      <w:r>
        <w:rPr>
          <w:rFonts w:ascii="Arial" w:hAnsi="Arial"/>
          <w:sz w:val="20"/>
        </w:rPr>
        <w:t>The ban on age discrimination is designed to ensure that the new law prohibits only harmful treatment that results in genuinely unfair discrimination because of age. It does not outlaw the many instances of different treatment that are justifiable or benef</w:t>
      </w:r>
      <w:r>
        <w:rPr>
          <w:rFonts w:ascii="Arial" w:hAnsi="Arial"/>
          <w:sz w:val="20"/>
        </w:rPr>
        <w:t>icial.</w:t>
      </w:r>
    </w:p>
    <w:p w14:paraId="23D6C275" w14:textId="77777777" w:rsidR="00B735E8" w:rsidRDefault="00B735E8">
      <w:pPr>
        <w:spacing w:before="18"/>
        <w:rPr>
          <w:sz w:val="20"/>
        </w:rPr>
      </w:pPr>
    </w:p>
    <w:p w14:paraId="23D6C276" w14:textId="77777777" w:rsidR="00B735E8" w:rsidRDefault="008E3F0B">
      <w:pPr>
        <w:ind w:left="1407"/>
        <w:rPr>
          <w:sz w:val="20"/>
        </w:rPr>
      </w:pPr>
      <w:r>
        <w:rPr>
          <w:sz w:val="20"/>
        </w:rPr>
        <w:t>Exceptions</w:t>
      </w:r>
      <w:r>
        <w:rPr>
          <w:spacing w:val="-8"/>
          <w:sz w:val="20"/>
        </w:rPr>
        <w:t xml:space="preserve"> </w:t>
      </w:r>
      <w:r>
        <w:rPr>
          <w:sz w:val="20"/>
        </w:rPr>
        <w:t>under</w:t>
      </w:r>
      <w:r>
        <w:rPr>
          <w:spacing w:val="-8"/>
          <w:sz w:val="20"/>
        </w:rPr>
        <w:t xml:space="preserve"> </w:t>
      </w:r>
      <w:r>
        <w:rPr>
          <w:sz w:val="20"/>
        </w:rPr>
        <w:t>the</w:t>
      </w:r>
      <w:r>
        <w:rPr>
          <w:spacing w:val="-9"/>
          <w:sz w:val="20"/>
        </w:rPr>
        <w:t xml:space="preserve"> </w:t>
      </w:r>
      <w:r>
        <w:rPr>
          <w:sz w:val="20"/>
        </w:rPr>
        <w:t>Order</w:t>
      </w:r>
      <w:r>
        <w:rPr>
          <w:spacing w:val="-5"/>
          <w:sz w:val="20"/>
        </w:rPr>
        <w:t xml:space="preserve"> </w:t>
      </w:r>
      <w:r>
        <w:rPr>
          <w:spacing w:val="-4"/>
          <w:sz w:val="20"/>
        </w:rPr>
        <w:t>are:</w:t>
      </w:r>
    </w:p>
    <w:p w14:paraId="23D6C277" w14:textId="77777777" w:rsidR="00B735E8" w:rsidRDefault="008E3F0B">
      <w:pPr>
        <w:pStyle w:val="ListParagraph"/>
        <w:numPr>
          <w:ilvl w:val="1"/>
          <w:numId w:val="4"/>
        </w:numPr>
        <w:tabs>
          <w:tab w:val="left" w:pos="1699"/>
        </w:tabs>
        <w:spacing w:before="25"/>
        <w:ind w:hanging="283"/>
        <w:rPr>
          <w:rFonts w:ascii="Arial" w:hAnsi="Arial"/>
          <w:sz w:val="20"/>
        </w:rPr>
      </w:pPr>
      <w:r>
        <w:rPr>
          <w:rFonts w:ascii="Arial" w:hAnsi="Arial"/>
          <w:spacing w:val="-2"/>
          <w:sz w:val="20"/>
        </w:rPr>
        <w:t>age-based</w:t>
      </w:r>
      <w:r>
        <w:rPr>
          <w:rFonts w:ascii="Arial" w:hAnsi="Arial"/>
          <w:spacing w:val="3"/>
          <w:sz w:val="20"/>
        </w:rPr>
        <w:t xml:space="preserve"> </w:t>
      </w:r>
      <w:r>
        <w:rPr>
          <w:rFonts w:ascii="Arial" w:hAnsi="Arial"/>
          <w:spacing w:val="-2"/>
          <w:sz w:val="20"/>
        </w:rPr>
        <w:t>concessions</w:t>
      </w:r>
    </w:p>
    <w:p w14:paraId="23D6C278" w14:textId="77777777" w:rsidR="00B735E8" w:rsidRDefault="008E3F0B">
      <w:pPr>
        <w:pStyle w:val="ListParagraph"/>
        <w:numPr>
          <w:ilvl w:val="1"/>
          <w:numId w:val="4"/>
        </w:numPr>
        <w:tabs>
          <w:tab w:val="left" w:pos="1699"/>
        </w:tabs>
        <w:spacing w:before="24"/>
        <w:ind w:hanging="283"/>
        <w:rPr>
          <w:rFonts w:ascii="Arial" w:hAnsi="Arial"/>
          <w:sz w:val="20"/>
        </w:rPr>
      </w:pPr>
      <w:r>
        <w:rPr>
          <w:rFonts w:ascii="Arial" w:hAnsi="Arial"/>
          <w:spacing w:val="-2"/>
          <w:sz w:val="20"/>
        </w:rPr>
        <w:t>age-related</w:t>
      </w:r>
      <w:r>
        <w:rPr>
          <w:rFonts w:ascii="Arial" w:hAnsi="Arial"/>
          <w:spacing w:val="5"/>
          <w:sz w:val="20"/>
        </w:rPr>
        <w:t xml:space="preserve"> </w:t>
      </w:r>
      <w:r>
        <w:rPr>
          <w:rFonts w:ascii="Arial" w:hAnsi="Arial"/>
          <w:spacing w:val="-2"/>
          <w:sz w:val="20"/>
        </w:rPr>
        <w:t>holidays</w:t>
      </w:r>
    </w:p>
    <w:p w14:paraId="23D6C279" w14:textId="77777777" w:rsidR="00B735E8" w:rsidRDefault="008E3F0B">
      <w:pPr>
        <w:pStyle w:val="ListParagraph"/>
        <w:numPr>
          <w:ilvl w:val="1"/>
          <w:numId w:val="4"/>
        </w:numPr>
        <w:tabs>
          <w:tab w:val="left" w:pos="1699"/>
        </w:tabs>
        <w:spacing w:before="24"/>
        <w:ind w:hanging="283"/>
        <w:rPr>
          <w:rFonts w:ascii="Arial" w:hAnsi="Arial"/>
          <w:sz w:val="20"/>
        </w:rPr>
      </w:pPr>
      <w:r>
        <w:rPr>
          <w:rFonts w:ascii="Arial" w:hAnsi="Arial"/>
          <w:sz w:val="20"/>
        </w:rPr>
        <w:t>age</w:t>
      </w:r>
      <w:r>
        <w:rPr>
          <w:rFonts w:ascii="Arial" w:hAnsi="Arial"/>
          <w:spacing w:val="-7"/>
          <w:sz w:val="20"/>
        </w:rPr>
        <w:t xml:space="preserve"> </w:t>
      </w:r>
      <w:r>
        <w:rPr>
          <w:rFonts w:ascii="Arial" w:hAnsi="Arial"/>
          <w:spacing w:val="-2"/>
          <w:sz w:val="20"/>
        </w:rPr>
        <w:t>verification</w:t>
      </w:r>
    </w:p>
    <w:p w14:paraId="23D6C27A" w14:textId="77777777" w:rsidR="00B735E8" w:rsidRDefault="008E3F0B">
      <w:pPr>
        <w:pStyle w:val="ListParagraph"/>
        <w:numPr>
          <w:ilvl w:val="1"/>
          <w:numId w:val="4"/>
        </w:numPr>
        <w:tabs>
          <w:tab w:val="left" w:pos="1699"/>
        </w:tabs>
        <w:spacing w:before="22"/>
        <w:ind w:hanging="283"/>
        <w:rPr>
          <w:rFonts w:ascii="Arial" w:hAnsi="Arial"/>
          <w:sz w:val="20"/>
        </w:rPr>
      </w:pPr>
      <w:r>
        <w:rPr>
          <w:rFonts w:ascii="Arial" w:hAnsi="Arial"/>
          <w:sz w:val="20"/>
        </w:rPr>
        <w:t>clubs</w:t>
      </w:r>
      <w:r>
        <w:rPr>
          <w:rFonts w:ascii="Arial" w:hAnsi="Arial"/>
          <w:spacing w:val="-9"/>
          <w:sz w:val="20"/>
        </w:rPr>
        <w:t xml:space="preserve"> </w:t>
      </w:r>
      <w:r>
        <w:rPr>
          <w:rFonts w:ascii="Arial" w:hAnsi="Arial"/>
          <w:sz w:val="20"/>
        </w:rPr>
        <w:t>and</w:t>
      </w:r>
      <w:r>
        <w:rPr>
          <w:rFonts w:ascii="Arial" w:hAnsi="Arial"/>
          <w:spacing w:val="-9"/>
          <w:sz w:val="20"/>
        </w:rPr>
        <w:t xml:space="preserve"> </w:t>
      </w:r>
      <w:r>
        <w:rPr>
          <w:rFonts w:ascii="Arial" w:hAnsi="Arial"/>
          <w:sz w:val="20"/>
        </w:rPr>
        <w:t>associations</w:t>
      </w:r>
      <w:r>
        <w:rPr>
          <w:rFonts w:ascii="Arial" w:hAnsi="Arial"/>
          <w:spacing w:val="-9"/>
          <w:sz w:val="20"/>
        </w:rPr>
        <w:t xml:space="preserve"> </w:t>
      </w:r>
      <w:r>
        <w:rPr>
          <w:rFonts w:ascii="Arial" w:hAnsi="Arial"/>
          <w:spacing w:val="-2"/>
          <w:sz w:val="20"/>
        </w:rPr>
        <w:t>concessions</w:t>
      </w:r>
    </w:p>
    <w:p w14:paraId="23D6C27B" w14:textId="77777777" w:rsidR="00B735E8" w:rsidRDefault="008E3F0B">
      <w:pPr>
        <w:pStyle w:val="ListParagraph"/>
        <w:numPr>
          <w:ilvl w:val="1"/>
          <w:numId w:val="4"/>
        </w:numPr>
        <w:tabs>
          <w:tab w:val="left" w:pos="1699"/>
        </w:tabs>
        <w:spacing w:before="25"/>
        <w:ind w:hanging="283"/>
        <w:rPr>
          <w:rFonts w:ascii="Arial" w:hAnsi="Arial"/>
          <w:sz w:val="20"/>
        </w:rPr>
      </w:pPr>
      <w:r>
        <w:rPr>
          <w:rFonts w:ascii="Arial" w:hAnsi="Arial"/>
          <w:sz w:val="20"/>
        </w:rPr>
        <w:t>financial</w:t>
      </w:r>
      <w:r>
        <w:rPr>
          <w:rFonts w:ascii="Arial" w:hAnsi="Arial"/>
          <w:spacing w:val="-14"/>
          <w:sz w:val="20"/>
        </w:rPr>
        <w:t xml:space="preserve"> </w:t>
      </w:r>
      <w:r>
        <w:rPr>
          <w:rFonts w:ascii="Arial" w:hAnsi="Arial"/>
          <w:spacing w:val="-2"/>
          <w:sz w:val="20"/>
        </w:rPr>
        <w:t>services</w:t>
      </w:r>
    </w:p>
    <w:p w14:paraId="23D6C27C" w14:textId="77777777" w:rsidR="00B735E8" w:rsidRDefault="008E3F0B">
      <w:pPr>
        <w:pStyle w:val="ListParagraph"/>
        <w:numPr>
          <w:ilvl w:val="1"/>
          <w:numId w:val="4"/>
        </w:numPr>
        <w:tabs>
          <w:tab w:val="left" w:pos="1699"/>
        </w:tabs>
        <w:spacing w:before="24"/>
        <w:ind w:hanging="283"/>
        <w:rPr>
          <w:rFonts w:ascii="Arial" w:hAnsi="Arial"/>
          <w:sz w:val="20"/>
        </w:rPr>
      </w:pPr>
      <w:r>
        <w:rPr>
          <w:rFonts w:ascii="Arial" w:hAnsi="Arial"/>
          <w:spacing w:val="-2"/>
          <w:sz w:val="20"/>
        </w:rPr>
        <w:t>immigration</w:t>
      </w:r>
    </w:p>
    <w:p w14:paraId="23D6C27D" w14:textId="77777777" w:rsidR="00B735E8" w:rsidRDefault="008E3F0B">
      <w:pPr>
        <w:pStyle w:val="ListParagraph"/>
        <w:numPr>
          <w:ilvl w:val="1"/>
          <w:numId w:val="4"/>
        </w:numPr>
        <w:tabs>
          <w:tab w:val="left" w:pos="1699"/>
        </w:tabs>
        <w:spacing w:before="25"/>
        <w:ind w:hanging="283"/>
        <w:rPr>
          <w:rFonts w:ascii="Arial" w:hAnsi="Arial"/>
          <w:sz w:val="20"/>
        </w:rPr>
      </w:pPr>
      <w:r>
        <w:rPr>
          <w:rFonts w:ascii="Arial" w:hAnsi="Arial"/>
          <w:sz w:val="20"/>
        </w:rPr>
        <w:t>residential</w:t>
      </w:r>
      <w:r>
        <w:rPr>
          <w:rFonts w:ascii="Arial" w:hAnsi="Arial"/>
          <w:spacing w:val="-12"/>
          <w:sz w:val="20"/>
        </w:rPr>
        <w:t xml:space="preserve"> </w:t>
      </w:r>
      <w:r>
        <w:rPr>
          <w:rFonts w:ascii="Arial" w:hAnsi="Arial"/>
          <w:sz w:val="20"/>
        </w:rPr>
        <w:t>park</w:t>
      </w:r>
      <w:r>
        <w:rPr>
          <w:rFonts w:ascii="Arial" w:hAnsi="Arial"/>
          <w:spacing w:val="-7"/>
          <w:sz w:val="20"/>
        </w:rPr>
        <w:t xml:space="preserve"> </w:t>
      </w:r>
      <w:r>
        <w:rPr>
          <w:rFonts w:ascii="Arial" w:hAnsi="Arial"/>
          <w:spacing w:val="-2"/>
          <w:sz w:val="20"/>
        </w:rPr>
        <w:t>homes</w:t>
      </w:r>
    </w:p>
    <w:p w14:paraId="23D6C27E" w14:textId="77777777" w:rsidR="00B735E8" w:rsidRDefault="008E3F0B">
      <w:pPr>
        <w:pStyle w:val="ListParagraph"/>
        <w:numPr>
          <w:ilvl w:val="1"/>
          <w:numId w:val="4"/>
        </w:numPr>
        <w:tabs>
          <w:tab w:val="left" w:pos="1699"/>
        </w:tabs>
        <w:spacing w:before="25"/>
        <w:ind w:hanging="283"/>
        <w:rPr>
          <w:rFonts w:ascii="Arial" w:hAnsi="Arial"/>
          <w:sz w:val="20"/>
        </w:rPr>
      </w:pPr>
      <w:r>
        <w:rPr>
          <w:rFonts w:ascii="Arial" w:hAnsi="Arial"/>
          <w:spacing w:val="-2"/>
          <w:sz w:val="20"/>
        </w:rPr>
        <w:t>sport</w:t>
      </w:r>
    </w:p>
    <w:p w14:paraId="23D6C27F" w14:textId="77777777" w:rsidR="00B735E8" w:rsidRDefault="00B735E8">
      <w:pPr>
        <w:spacing w:before="46"/>
        <w:rPr>
          <w:sz w:val="20"/>
        </w:rPr>
      </w:pPr>
    </w:p>
    <w:p w14:paraId="23D6C280" w14:textId="77777777" w:rsidR="00B735E8" w:rsidRDefault="008E3F0B">
      <w:pPr>
        <w:ind w:left="1407"/>
        <w:rPr>
          <w:sz w:val="20"/>
        </w:rPr>
      </w:pPr>
      <w:r>
        <w:rPr>
          <w:sz w:val="20"/>
        </w:rPr>
        <w:t>These</w:t>
      </w:r>
      <w:r>
        <w:rPr>
          <w:spacing w:val="-9"/>
          <w:sz w:val="20"/>
        </w:rPr>
        <w:t xml:space="preserve"> </w:t>
      </w:r>
      <w:r>
        <w:rPr>
          <w:sz w:val="20"/>
        </w:rPr>
        <w:t>specific</w:t>
      </w:r>
      <w:r>
        <w:rPr>
          <w:spacing w:val="-7"/>
          <w:sz w:val="20"/>
        </w:rPr>
        <w:t xml:space="preserve"> </w:t>
      </w:r>
      <w:r>
        <w:rPr>
          <w:sz w:val="20"/>
        </w:rPr>
        <w:t>exceptions</w:t>
      </w:r>
      <w:r>
        <w:rPr>
          <w:spacing w:val="-7"/>
          <w:sz w:val="20"/>
        </w:rPr>
        <w:t xml:space="preserve"> </w:t>
      </w:r>
      <w:r>
        <w:rPr>
          <w:sz w:val="20"/>
        </w:rPr>
        <w:t>are</w:t>
      </w:r>
      <w:r>
        <w:rPr>
          <w:spacing w:val="-8"/>
          <w:sz w:val="20"/>
        </w:rPr>
        <w:t xml:space="preserve"> </w:t>
      </w:r>
      <w:r>
        <w:rPr>
          <w:sz w:val="20"/>
        </w:rPr>
        <w:t>in</w:t>
      </w:r>
      <w:r>
        <w:rPr>
          <w:spacing w:val="-7"/>
          <w:sz w:val="20"/>
        </w:rPr>
        <w:t xml:space="preserve"> </w:t>
      </w:r>
      <w:r>
        <w:rPr>
          <w:sz w:val="20"/>
        </w:rPr>
        <w:t>addition</w:t>
      </w:r>
      <w:r>
        <w:rPr>
          <w:spacing w:val="-8"/>
          <w:sz w:val="20"/>
        </w:rPr>
        <w:t xml:space="preserve"> </w:t>
      </w:r>
      <w:r>
        <w:rPr>
          <w:spacing w:val="-5"/>
          <w:sz w:val="20"/>
        </w:rPr>
        <w:t>to:</w:t>
      </w:r>
    </w:p>
    <w:p w14:paraId="23D6C281" w14:textId="77777777" w:rsidR="00B735E8" w:rsidRDefault="008E3F0B">
      <w:pPr>
        <w:pStyle w:val="ListParagraph"/>
        <w:numPr>
          <w:ilvl w:val="1"/>
          <w:numId w:val="4"/>
        </w:numPr>
        <w:tabs>
          <w:tab w:val="left" w:pos="1699"/>
        </w:tabs>
        <w:spacing w:before="25"/>
        <w:ind w:hanging="283"/>
        <w:rPr>
          <w:rFonts w:ascii="Arial" w:hAnsi="Arial"/>
          <w:sz w:val="20"/>
        </w:rPr>
      </w:pPr>
      <w:r>
        <w:rPr>
          <w:rFonts w:ascii="Arial" w:hAnsi="Arial"/>
          <w:sz w:val="20"/>
        </w:rPr>
        <w:t>general</w:t>
      </w:r>
      <w:r>
        <w:rPr>
          <w:rFonts w:ascii="Arial" w:hAnsi="Arial"/>
          <w:spacing w:val="-9"/>
          <w:sz w:val="20"/>
        </w:rPr>
        <w:t xml:space="preserve"> </w:t>
      </w:r>
      <w:r>
        <w:rPr>
          <w:rFonts w:ascii="Arial" w:hAnsi="Arial"/>
          <w:sz w:val="20"/>
        </w:rPr>
        <w:t>exceptions</w:t>
      </w:r>
      <w:r>
        <w:rPr>
          <w:rFonts w:ascii="Arial" w:hAnsi="Arial"/>
          <w:spacing w:val="-8"/>
          <w:sz w:val="20"/>
        </w:rPr>
        <w:t xml:space="preserve"> </w:t>
      </w:r>
      <w:r>
        <w:rPr>
          <w:rFonts w:ascii="Arial" w:hAnsi="Arial"/>
          <w:sz w:val="20"/>
        </w:rPr>
        <w:t>already</w:t>
      </w:r>
      <w:r>
        <w:rPr>
          <w:rFonts w:ascii="Arial" w:hAnsi="Arial"/>
          <w:spacing w:val="-6"/>
          <w:sz w:val="20"/>
        </w:rPr>
        <w:t xml:space="preserve"> </w:t>
      </w:r>
      <w:r>
        <w:rPr>
          <w:rFonts w:ascii="Arial" w:hAnsi="Arial"/>
          <w:sz w:val="20"/>
        </w:rPr>
        <w:t>allowed</w:t>
      </w:r>
      <w:r>
        <w:rPr>
          <w:rFonts w:ascii="Arial" w:hAnsi="Arial"/>
          <w:spacing w:val="-9"/>
          <w:sz w:val="20"/>
        </w:rPr>
        <w:t xml:space="preserve"> </w:t>
      </w:r>
      <w:r>
        <w:rPr>
          <w:rFonts w:ascii="Arial" w:hAnsi="Arial"/>
          <w:sz w:val="20"/>
        </w:rPr>
        <w:t>by</w:t>
      </w:r>
      <w:r>
        <w:rPr>
          <w:rFonts w:ascii="Arial" w:hAnsi="Arial"/>
          <w:spacing w:val="-8"/>
          <w:sz w:val="20"/>
        </w:rPr>
        <w:t xml:space="preserve"> </w:t>
      </w:r>
      <w:r>
        <w:rPr>
          <w:rFonts w:ascii="Arial" w:hAnsi="Arial"/>
          <w:sz w:val="20"/>
        </w:rPr>
        <w:t>the</w:t>
      </w:r>
      <w:r>
        <w:rPr>
          <w:rFonts w:ascii="Arial" w:hAnsi="Arial"/>
          <w:spacing w:val="-7"/>
          <w:sz w:val="20"/>
        </w:rPr>
        <w:t xml:space="preserve"> </w:t>
      </w:r>
      <w:r>
        <w:rPr>
          <w:rFonts w:ascii="Arial" w:hAnsi="Arial"/>
          <w:spacing w:val="-5"/>
          <w:sz w:val="20"/>
        </w:rPr>
        <w:t>Act</w:t>
      </w:r>
    </w:p>
    <w:p w14:paraId="23D6C282" w14:textId="77777777" w:rsidR="00B735E8" w:rsidRDefault="008E3F0B">
      <w:pPr>
        <w:pStyle w:val="ListParagraph"/>
        <w:numPr>
          <w:ilvl w:val="1"/>
          <w:numId w:val="4"/>
        </w:numPr>
        <w:tabs>
          <w:tab w:val="left" w:pos="1699"/>
        </w:tabs>
        <w:spacing w:before="24"/>
        <w:ind w:hanging="283"/>
        <w:rPr>
          <w:rFonts w:ascii="Arial" w:hAnsi="Arial"/>
          <w:sz w:val="20"/>
        </w:rPr>
      </w:pPr>
      <w:r>
        <w:rPr>
          <w:rFonts w:ascii="Arial" w:hAnsi="Arial"/>
          <w:sz w:val="20"/>
        </w:rPr>
        <w:t>positive</w:t>
      </w:r>
      <w:r>
        <w:rPr>
          <w:rFonts w:ascii="Arial" w:hAnsi="Arial"/>
          <w:spacing w:val="-9"/>
          <w:sz w:val="20"/>
        </w:rPr>
        <w:t xml:space="preserve"> </w:t>
      </w:r>
      <w:r>
        <w:rPr>
          <w:rFonts w:ascii="Arial" w:hAnsi="Arial"/>
          <w:sz w:val="20"/>
        </w:rPr>
        <w:t>action</w:t>
      </w:r>
      <w:r>
        <w:rPr>
          <w:rFonts w:ascii="Arial" w:hAnsi="Arial"/>
          <w:spacing w:val="-9"/>
          <w:sz w:val="20"/>
        </w:rPr>
        <w:t xml:space="preserve"> </w:t>
      </w:r>
      <w:r>
        <w:rPr>
          <w:rFonts w:ascii="Arial" w:hAnsi="Arial"/>
          <w:spacing w:val="-2"/>
          <w:sz w:val="20"/>
        </w:rPr>
        <w:t>measures</w:t>
      </w:r>
    </w:p>
    <w:p w14:paraId="23D6C283" w14:textId="77777777" w:rsidR="00B735E8" w:rsidRDefault="008E3F0B">
      <w:pPr>
        <w:pStyle w:val="ListParagraph"/>
        <w:numPr>
          <w:ilvl w:val="1"/>
          <w:numId w:val="4"/>
        </w:numPr>
        <w:tabs>
          <w:tab w:val="left" w:pos="1699"/>
        </w:tabs>
        <w:spacing w:before="24"/>
        <w:ind w:hanging="283"/>
        <w:rPr>
          <w:rFonts w:ascii="Arial" w:hAnsi="Arial"/>
          <w:sz w:val="20"/>
        </w:rPr>
      </w:pPr>
      <w:r>
        <w:rPr>
          <w:rFonts w:ascii="Arial" w:hAnsi="Arial"/>
          <w:sz w:val="20"/>
        </w:rPr>
        <w:t>‘</w:t>
      </w:r>
      <w:proofErr w:type="gramStart"/>
      <w:r>
        <w:rPr>
          <w:rFonts w:ascii="Arial" w:hAnsi="Arial"/>
          <w:sz w:val="20"/>
        </w:rPr>
        <w:t>objective</w:t>
      </w:r>
      <w:proofErr w:type="gramEnd"/>
      <w:r>
        <w:rPr>
          <w:rFonts w:ascii="Arial" w:hAnsi="Arial"/>
          <w:spacing w:val="-13"/>
          <w:sz w:val="20"/>
        </w:rPr>
        <w:t xml:space="preserve"> </w:t>
      </w:r>
      <w:r>
        <w:rPr>
          <w:rFonts w:ascii="Arial" w:hAnsi="Arial"/>
          <w:spacing w:val="-2"/>
          <w:sz w:val="20"/>
        </w:rPr>
        <w:t>justification’</w:t>
      </w:r>
    </w:p>
    <w:p w14:paraId="23D6C284" w14:textId="77777777" w:rsidR="00B735E8" w:rsidRDefault="00B735E8">
      <w:pPr>
        <w:rPr>
          <w:sz w:val="20"/>
        </w:rPr>
      </w:pPr>
    </w:p>
    <w:p w14:paraId="23D6C285" w14:textId="77777777" w:rsidR="00B735E8" w:rsidRDefault="00B735E8">
      <w:pPr>
        <w:rPr>
          <w:sz w:val="20"/>
        </w:rPr>
      </w:pPr>
    </w:p>
    <w:p w14:paraId="23D6C286" w14:textId="77777777" w:rsidR="00B735E8" w:rsidRDefault="00B735E8">
      <w:pPr>
        <w:rPr>
          <w:sz w:val="20"/>
        </w:rPr>
      </w:pPr>
    </w:p>
    <w:p w14:paraId="23D6C287" w14:textId="77777777" w:rsidR="00B735E8" w:rsidRDefault="00B735E8">
      <w:pPr>
        <w:spacing w:before="99"/>
        <w:rPr>
          <w:sz w:val="2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6"/>
        <w:gridCol w:w="1111"/>
        <w:gridCol w:w="1116"/>
        <w:gridCol w:w="1111"/>
        <w:gridCol w:w="1114"/>
        <w:gridCol w:w="1111"/>
        <w:gridCol w:w="1114"/>
        <w:gridCol w:w="1111"/>
        <w:gridCol w:w="1111"/>
        <w:gridCol w:w="1111"/>
      </w:tblGrid>
      <w:tr w:rsidR="00B735E8" w14:paraId="23D6C292" w14:textId="77777777">
        <w:trPr>
          <w:trHeight w:val="367"/>
        </w:trPr>
        <w:tc>
          <w:tcPr>
            <w:tcW w:w="1116" w:type="dxa"/>
            <w:tcBorders>
              <w:top w:val="nil"/>
            </w:tcBorders>
          </w:tcPr>
          <w:p w14:paraId="23D6C288" w14:textId="77777777" w:rsidR="00B735E8" w:rsidRDefault="008E3F0B">
            <w:pPr>
              <w:pStyle w:val="TableParagraph"/>
              <w:ind w:left="115"/>
              <w:rPr>
                <w:b/>
                <w:sz w:val="24"/>
              </w:rPr>
            </w:pPr>
            <w:r>
              <w:rPr>
                <w:b/>
                <w:spacing w:val="-2"/>
                <w:sz w:val="24"/>
              </w:rPr>
              <w:t>Issued</w:t>
            </w:r>
          </w:p>
        </w:tc>
        <w:tc>
          <w:tcPr>
            <w:tcW w:w="1111" w:type="dxa"/>
            <w:tcBorders>
              <w:top w:val="nil"/>
            </w:tcBorders>
          </w:tcPr>
          <w:p w14:paraId="23D6C289"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1</w:t>
            </w:r>
          </w:p>
        </w:tc>
        <w:tc>
          <w:tcPr>
            <w:tcW w:w="1116" w:type="dxa"/>
            <w:tcBorders>
              <w:top w:val="nil"/>
            </w:tcBorders>
          </w:tcPr>
          <w:p w14:paraId="23D6C28A" w14:textId="77777777" w:rsidR="00B735E8" w:rsidRDefault="008E3F0B">
            <w:pPr>
              <w:pStyle w:val="TableParagraph"/>
              <w:ind w:left="115"/>
              <w:rPr>
                <w:b/>
                <w:sz w:val="24"/>
              </w:rPr>
            </w:pPr>
            <w:r>
              <w:rPr>
                <w:b/>
                <w:sz w:val="24"/>
              </w:rPr>
              <w:t>Rev</w:t>
            </w:r>
            <w:r>
              <w:rPr>
                <w:b/>
                <w:spacing w:val="-1"/>
                <w:sz w:val="24"/>
              </w:rPr>
              <w:t xml:space="preserve"> </w:t>
            </w:r>
            <w:r>
              <w:rPr>
                <w:b/>
                <w:spacing w:val="-10"/>
                <w:sz w:val="24"/>
              </w:rPr>
              <w:t>2</w:t>
            </w:r>
          </w:p>
        </w:tc>
        <w:tc>
          <w:tcPr>
            <w:tcW w:w="1111" w:type="dxa"/>
            <w:tcBorders>
              <w:top w:val="nil"/>
            </w:tcBorders>
          </w:tcPr>
          <w:p w14:paraId="23D6C28B"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3</w:t>
            </w:r>
          </w:p>
        </w:tc>
        <w:tc>
          <w:tcPr>
            <w:tcW w:w="1114" w:type="dxa"/>
            <w:tcBorders>
              <w:top w:val="nil"/>
            </w:tcBorders>
          </w:tcPr>
          <w:p w14:paraId="23D6C28C"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19</w:t>
            </w:r>
          </w:p>
        </w:tc>
        <w:tc>
          <w:tcPr>
            <w:tcW w:w="1111" w:type="dxa"/>
            <w:tcBorders>
              <w:top w:val="nil"/>
            </w:tcBorders>
          </w:tcPr>
          <w:p w14:paraId="23D6C28D" w14:textId="77777777" w:rsidR="00B735E8" w:rsidRDefault="008E3F0B">
            <w:pPr>
              <w:pStyle w:val="TableParagraph"/>
              <w:ind w:left="46"/>
              <w:rPr>
                <w:b/>
                <w:sz w:val="24"/>
              </w:rPr>
            </w:pPr>
            <w:r>
              <w:rPr>
                <w:b/>
                <w:sz w:val="24"/>
              </w:rPr>
              <w:t>Rev</w:t>
            </w:r>
            <w:r>
              <w:rPr>
                <w:b/>
                <w:spacing w:val="-1"/>
                <w:sz w:val="24"/>
              </w:rPr>
              <w:t xml:space="preserve"> </w:t>
            </w:r>
            <w:r>
              <w:rPr>
                <w:b/>
                <w:spacing w:val="-5"/>
                <w:sz w:val="24"/>
              </w:rPr>
              <w:t>19</w:t>
            </w:r>
          </w:p>
        </w:tc>
        <w:tc>
          <w:tcPr>
            <w:tcW w:w="1114" w:type="dxa"/>
            <w:tcBorders>
              <w:top w:val="nil"/>
            </w:tcBorders>
          </w:tcPr>
          <w:p w14:paraId="23D6C28E" w14:textId="77777777" w:rsidR="00B735E8" w:rsidRDefault="008E3F0B">
            <w:pPr>
              <w:pStyle w:val="TableParagraph"/>
              <w:ind w:left="46"/>
              <w:rPr>
                <w:b/>
                <w:sz w:val="24"/>
              </w:rPr>
            </w:pPr>
            <w:r>
              <w:rPr>
                <w:b/>
                <w:sz w:val="24"/>
              </w:rPr>
              <w:t>Rev</w:t>
            </w:r>
            <w:r>
              <w:rPr>
                <w:b/>
                <w:spacing w:val="-1"/>
                <w:sz w:val="24"/>
              </w:rPr>
              <w:t xml:space="preserve"> </w:t>
            </w:r>
            <w:r>
              <w:rPr>
                <w:b/>
                <w:spacing w:val="-10"/>
                <w:sz w:val="24"/>
              </w:rPr>
              <w:t>6</w:t>
            </w:r>
          </w:p>
        </w:tc>
        <w:tc>
          <w:tcPr>
            <w:tcW w:w="1111" w:type="dxa"/>
            <w:tcBorders>
              <w:top w:val="nil"/>
            </w:tcBorders>
          </w:tcPr>
          <w:p w14:paraId="23D6C28F" w14:textId="77777777" w:rsidR="00B735E8" w:rsidRDefault="008E3F0B">
            <w:pPr>
              <w:pStyle w:val="TableParagraph"/>
              <w:ind w:left="111"/>
              <w:rPr>
                <w:b/>
                <w:sz w:val="24"/>
              </w:rPr>
            </w:pPr>
            <w:r>
              <w:rPr>
                <w:b/>
                <w:sz w:val="24"/>
              </w:rPr>
              <w:t>Rev</w:t>
            </w:r>
            <w:r>
              <w:rPr>
                <w:b/>
                <w:spacing w:val="-1"/>
                <w:sz w:val="24"/>
              </w:rPr>
              <w:t xml:space="preserve"> </w:t>
            </w:r>
            <w:r>
              <w:rPr>
                <w:b/>
                <w:spacing w:val="-10"/>
                <w:sz w:val="24"/>
              </w:rPr>
              <w:t>7</w:t>
            </w:r>
          </w:p>
        </w:tc>
        <w:tc>
          <w:tcPr>
            <w:tcW w:w="1111" w:type="dxa"/>
            <w:tcBorders>
              <w:top w:val="nil"/>
            </w:tcBorders>
          </w:tcPr>
          <w:p w14:paraId="23D6C290" w14:textId="77777777" w:rsidR="00B735E8" w:rsidRDefault="008E3F0B">
            <w:pPr>
              <w:pStyle w:val="TableParagraph"/>
              <w:ind w:left="114"/>
              <w:rPr>
                <w:b/>
                <w:sz w:val="24"/>
              </w:rPr>
            </w:pPr>
            <w:r>
              <w:rPr>
                <w:b/>
                <w:sz w:val="24"/>
              </w:rPr>
              <w:t>Rev</w:t>
            </w:r>
            <w:r>
              <w:rPr>
                <w:b/>
                <w:spacing w:val="-1"/>
                <w:sz w:val="24"/>
              </w:rPr>
              <w:t xml:space="preserve"> </w:t>
            </w:r>
            <w:r>
              <w:rPr>
                <w:b/>
                <w:spacing w:val="-10"/>
                <w:sz w:val="24"/>
              </w:rPr>
              <w:t>8</w:t>
            </w:r>
          </w:p>
        </w:tc>
        <w:tc>
          <w:tcPr>
            <w:tcW w:w="1111" w:type="dxa"/>
            <w:tcBorders>
              <w:top w:val="nil"/>
            </w:tcBorders>
          </w:tcPr>
          <w:p w14:paraId="23D6C291" w14:textId="77777777" w:rsidR="00B735E8" w:rsidRDefault="008E3F0B">
            <w:pPr>
              <w:pStyle w:val="TableParagraph"/>
              <w:ind w:left="117"/>
              <w:rPr>
                <w:b/>
                <w:sz w:val="24"/>
              </w:rPr>
            </w:pPr>
            <w:r>
              <w:rPr>
                <w:b/>
                <w:sz w:val="24"/>
              </w:rPr>
              <w:t>Rev</w:t>
            </w:r>
            <w:r>
              <w:rPr>
                <w:b/>
                <w:spacing w:val="-1"/>
                <w:sz w:val="24"/>
              </w:rPr>
              <w:t xml:space="preserve"> </w:t>
            </w:r>
            <w:r>
              <w:rPr>
                <w:b/>
                <w:spacing w:val="-10"/>
                <w:sz w:val="24"/>
              </w:rPr>
              <w:t>9</w:t>
            </w:r>
          </w:p>
        </w:tc>
      </w:tr>
      <w:tr w:rsidR="00B735E8" w14:paraId="23D6C29D" w14:textId="77777777">
        <w:trPr>
          <w:trHeight w:val="427"/>
        </w:trPr>
        <w:tc>
          <w:tcPr>
            <w:tcW w:w="1116" w:type="dxa"/>
          </w:tcPr>
          <w:p w14:paraId="23D6C293" w14:textId="77777777" w:rsidR="00B735E8" w:rsidRDefault="008E3F0B">
            <w:pPr>
              <w:pStyle w:val="TableParagraph"/>
              <w:ind w:left="115"/>
              <w:rPr>
                <w:b/>
                <w:sz w:val="24"/>
              </w:rPr>
            </w:pPr>
            <w:r>
              <w:rPr>
                <w:b/>
                <w:spacing w:val="-2"/>
                <w:sz w:val="24"/>
              </w:rPr>
              <w:t>22.10.10</w:t>
            </w:r>
          </w:p>
        </w:tc>
        <w:tc>
          <w:tcPr>
            <w:tcW w:w="1111" w:type="dxa"/>
          </w:tcPr>
          <w:p w14:paraId="23D6C294" w14:textId="77777777" w:rsidR="00B735E8" w:rsidRDefault="008E3F0B">
            <w:pPr>
              <w:pStyle w:val="TableParagraph"/>
              <w:ind w:left="113"/>
              <w:rPr>
                <w:b/>
                <w:sz w:val="24"/>
              </w:rPr>
            </w:pPr>
            <w:r>
              <w:rPr>
                <w:b/>
                <w:spacing w:val="-2"/>
                <w:sz w:val="24"/>
              </w:rPr>
              <w:t>17.12.10</w:t>
            </w:r>
          </w:p>
        </w:tc>
        <w:tc>
          <w:tcPr>
            <w:tcW w:w="1116" w:type="dxa"/>
          </w:tcPr>
          <w:p w14:paraId="23D6C295" w14:textId="77777777" w:rsidR="00B735E8" w:rsidRDefault="008E3F0B">
            <w:pPr>
              <w:pStyle w:val="TableParagraph"/>
              <w:ind w:left="115"/>
              <w:rPr>
                <w:b/>
                <w:sz w:val="24"/>
              </w:rPr>
            </w:pPr>
            <w:r>
              <w:rPr>
                <w:b/>
                <w:spacing w:val="-2"/>
                <w:sz w:val="24"/>
              </w:rPr>
              <w:t>19.12.11</w:t>
            </w:r>
          </w:p>
        </w:tc>
        <w:tc>
          <w:tcPr>
            <w:tcW w:w="1111" w:type="dxa"/>
          </w:tcPr>
          <w:p w14:paraId="23D6C296" w14:textId="77777777" w:rsidR="00B735E8" w:rsidRDefault="008E3F0B">
            <w:pPr>
              <w:pStyle w:val="TableParagraph"/>
              <w:ind w:left="113"/>
              <w:rPr>
                <w:b/>
                <w:sz w:val="24"/>
              </w:rPr>
            </w:pPr>
            <w:r>
              <w:rPr>
                <w:b/>
                <w:spacing w:val="-2"/>
                <w:sz w:val="24"/>
              </w:rPr>
              <w:t>06.01.12</w:t>
            </w:r>
          </w:p>
        </w:tc>
        <w:tc>
          <w:tcPr>
            <w:tcW w:w="1114" w:type="dxa"/>
          </w:tcPr>
          <w:p w14:paraId="23D6C297" w14:textId="77777777" w:rsidR="00B735E8" w:rsidRDefault="008E3F0B">
            <w:pPr>
              <w:pStyle w:val="TableParagraph"/>
              <w:ind w:left="111"/>
              <w:rPr>
                <w:b/>
                <w:sz w:val="24"/>
              </w:rPr>
            </w:pPr>
            <w:r>
              <w:rPr>
                <w:b/>
                <w:spacing w:val="-2"/>
                <w:sz w:val="24"/>
              </w:rPr>
              <w:t>15.03.13</w:t>
            </w:r>
          </w:p>
        </w:tc>
        <w:tc>
          <w:tcPr>
            <w:tcW w:w="1111" w:type="dxa"/>
          </w:tcPr>
          <w:p w14:paraId="23D6C298" w14:textId="77777777" w:rsidR="00B735E8" w:rsidRDefault="008E3F0B">
            <w:pPr>
              <w:pStyle w:val="TableParagraph"/>
              <w:ind w:left="111"/>
              <w:rPr>
                <w:b/>
                <w:sz w:val="24"/>
              </w:rPr>
            </w:pPr>
            <w:r>
              <w:rPr>
                <w:b/>
                <w:spacing w:val="-2"/>
                <w:sz w:val="24"/>
              </w:rPr>
              <w:t>17.10.13</w:t>
            </w:r>
          </w:p>
        </w:tc>
        <w:tc>
          <w:tcPr>
            <w:tcW w:w="1114" w:type="dxa"/>
          </w:tcPr>
          <w:p w14:paraId="23D6C299" w14:textId="77777777" w:rsidR="00B735E8" w:rsidRDefault="008E3F0B">
            <w:pPr>
              <w:pStyle w:val="TableParagraph"/>
              <w:ind w:left="114"/>
              <w:rPr>
                <w:b/>
                <w:sz w:val="24"/>
              </w:rPr>
            </w:pPr>
            <w:r>
              <w:rPr>
                <w:b/>
                <w:spacing w:val="-2"/>
                <w:sz w:val="24"/>
              </w:rPr>
              <w:t>08.11.13</w:t>
            </w:r>
          </w:p>
        </w:tc>
        <w:tc>
          <w:tcPr>
            <w:tcW w:w="1111" w:type="dxa"/>
          </w:tcPr>
          <w:p w14:paraId="23D6C29A" w14:textId="77777777" w:rsidR="00B735E8" w:rsidRDefault="008E3F0B">
            <w:pPr>
              <w:pStyle w:val="TableParagraph"/>
              <w:ind w:left="111"/>
              <w:rPr>
                <w:b/>
                <w:sz w:val="24"/>
              </w:rPr>
            </w:pPr>
            <w:r>
              <w:rPr>
                <w:b/>
                <w:spacing w:val="-2"/>
                <w:sz w:val="24"/>
              </w:rPr>
              <w:t>02.02.14</w:t>
            </w:r>
          </w:p>
        </w:tc>
        <w:tc>
          <w:tcPr>
            <w:tcW w:w="1111" w:type="dxa"/>
          </w:tcPr>
          <w:p w14:paraId="23D6C29B" w14:textId="77777777" w:rsidR="00B735E8" w:rsidRDefault="008E3F0B">
            <w:pPr>
              <w:pStyle w:val="TableParagraph"/>
              <w:ind w:left="114"/>
              <w:rPr>
                <w:b/>
                <w:sz w:val="24"/>
              </w:rPr>
            </w:pPr>
            <w:r>
              <w:rPr>
                <w:b/>
                <w:spacing w:val="-2"/>
                <w:sz w:val="24"/>
              </w:rPr>
              <w:t>11.07.14</w:t>
            </w:r>
          </w:p>
        </w:tc>
        <w:tc>
          <w:tcPr>
            <w:tcW w:w="1111" w:type="dxa"/>
          </w:tcPr>
          <w:p w14:paraId="23D6C29C" w14:textId="77777777" w:rsidR="00B735E8" w:rsidRDefault="008E3F0B">
            <w:pPr>
              <w:pStyle w:val="TableParagraph"/>
              <w:ind w:left="117"/>
              <w:rPr>
                <w:b/>
                <w:sz w:val="24"/>
              </w:rPr>
            </w:pPr>
            <w:r>
              <w:rPr>
                <w:b/>
                <w:spacing w:val="-2"/>
                <w:sz w:val="24"/>
              </w:rPr>
              <w:t>26.06.15</w:t>
            </w:r>
          </w:p>
        </w:tc>
      </w:tr>
      <w:tr w:rsidR="00B735E8" w14:paraId="23D6C2A8" w14:textId="77777777">
        <w:trPr>
          <w:trHeight w:val="426"/>
        </w:trPr>
        <w:tc>
          <w:tcPr>
            <w:tcW w:w="1116" w:type="dxa"/>
          </w:tcPr>
          <w:p w14:paraId="23D6C29E"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10</w:t>
            </w:r>
          </w:p>
        </w:tc>
        <w:tc>
          <w:tcPr>
            <w:tcW w:w="1111" w:type="dxa"/>
          </w:tcPr>
          <w:p w14:paraId="23D6C29F" w14:textId="77777777" w:rsidR="00B735E8" w:rsidRDefault="008E3F0B">
            <w:pPr>
              <w:pStyle w:val="TableParagraph"/>
              <w:ind w:left="113"/>
              <w:rPr>
                <w:b/>
                <w:sz w:val="24"/>
              </w:rPr>
            </w:pPr>
            <w:r>
              <w:rPr>
                <w:b/>
                <w:sz w:val="24"/>
              </w:rPr>
              <w:t>Rev</w:t>
            </w:r>
            <w:r>
              <w:rPr>
                <w:b/>
                <w:spacing w:val="-1"/>
                <w:sz w:val="24"/>
              </w:rPr>
              <w:t xml:space="preserve"> </w:t>
            </w:r>
            <w:r>
              <w:rPr>
                <w:b/>
                <w:spacing w:val="-5"/>
                <w:sz w:val="24"/>
              </w:rPr>
              <w:t>11</w:t>
            </w:r>
          </w:p>
        </w:tc>
        <w:tc>
          <w:tcPr>
            <w:tcW w:w="1116" w:type="dxa"/>
          </w:tcPr>
          <w:p w14:paraId="23D6C2A0"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12</w:t>
            </w:r>
          </w:p>
        </w:tc>
        <w:tc>
          <w:tcPr>
            <w:tcW w:w="1111" w:type="dxa"/>
          </w:tcPr>
          <w:p w14:paraId="23D6C2A1" w14:textId="77777777" w:rsidR="00B735E8" w:rsidRDefault="008E3F0B">
            <w:pPr>
              <w:pStyle w:val="TableParagraph"/>
              <w:ind w:left="48"/>
              <w:rPr>
                <w:b/>
                <w:sz w:val="24"/>
              </w:rPr>
            </w:pPr>
            <w:r>
              <w:rPr>
                <w:b/>
                <w:sz w:val="24"/>
              </w:rPr>
              <w:t>Rev</w:t>
            </w:r>
            <w:r>
              <w:rPr>
                <w:b/>
                <w:spacing w:val="-1"/>
                <w:sz w:val="24"/>
              </w:rPr>
              <w:t xml:space="preserve"> </w:t>
            </w:r>
            <w:r>
              <w:rPr>
                <w:b/>
                <w:spacing w:val="-5"/>
                <w:sz w:val="24"/>
              </w:rPr>
              <w:t>13</w:t>
            </w:r>
          </w:p>
        </w:tc>
        <w:tc>
          <w:tcPr>
            <w:tcW w:w="1114" w:type="dxa"/>
          </w:tcPr>
          <w:p w14:paraId="23D6C2A2" w14:textId="77777777" w:rsidR="00B735E8" w:rsidRDefault="008E3F0B">
            <w:pPr>
              <w:pStyle w:val="TableParagraph"/>
              <w:ind w:left="116"/>
              <w:rPr>
                <w:b/>
                <w:sz w:val="24"/>
              </w:rPr>
            </w:pPr>
            <w:r>
              <w:rPr>
                <w:b/>
                <w:sz w:val="24"/>
              </w:rPr>
              <w:t>Rev</w:t>
            </w:r>
            <w:r>
              <w:rPr>
                <w:b/>
                <w:spacing w:val="-5"/>
                <w:sz w:val="24"/>
              </w:rPr>
              <w:t xml:space="preserve"> 14</w:t>
            </w:r>
          </w:p>
        </w:tc>
        <w:tc>
          <w:tcPr>
            <w:tcW w:w="1111" w:type="dxa"/>
          </w:tcPr>
          <w:p w14:paraId="23D6C2A3"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15</w:t>
            </w:r>
          </w:p>
        </w:tc>
        <w:tc>
          <w:tcPr>
            <w:tcW w:w="1114" w:type="dxa"/>
          </w:tcPr>
          <w:p w14:paraId="23D6C2A4"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16</w:t>
            </w:r>
          </w:p>
        </w:tc>
        <w:tc>
          <w:tcPr>
            <w:tcW w:w="1111" w:type="dxa"/>
          </w:tcPr>
          <w:p w14:paraId="23D6C2A5"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17</w:t>
            </w:r>
          </w:p>
        </w:tc>
        <w:tc>
          <w:tcPr>
            <w:tcW w:w="1111" w:type="dxa"/>
          </w:tcPr>
          <w:p w14:paraId="23D6C2A6" w14:textId="77777777" w:rsidR="00B735E8" w:rsidRDefault="008E3F0B">
            <w:pPr>
              <w:pStyle w:val="TableParagraph"/>
              <w:ind w:left="126"/>
              <w:rPr>
                <w:b/>
                <w:sz w:val="24"/>
              </w:rPr>
            </w:pPr>
            <w:r>
              <w:rPr>
                <w:b/>
                <w:sz w:val="24"/>
              </w:rPr>
              <w:t>Rev</w:t>
            </w:r>
            <w:r>
              <w:rPr>
                <w:b/>
                <w:spacing w:val="-1"/>
                <w:sz w:val="24"/>
              </w:rPr>
              <w:t xml:space="preserve"> </w:t>
            </w:r>
            <w:r>
              <w:rPr>
                <w:b/>
                <w:spacing w:val="-5"/>
                <w:sz w:val="24"/>
              </w:rPr>
              <w:t>18</w:t>
            </w:r>
          </w:p>
        </w:tc>
        <w:tc>
          <w:tcPr>
            <w:tcW w:w="1111" w:type="dxa"/>
          </w:tcPr>
          <w:p w14:paraId="23D6C2A7" w14:textId="77777777" w:rsidR="00B735E8" w:rsidRDefault="008E3F0B">
            <w:pPr>
              <w:pStyle w:val="TableParagraph"/>
              <w:ind w:left="117"/>
              <w:rPr>
                <w:b/>
                <w:sz w:val="24"/>
              </w:rPr>
            </w:pPr>
            <w:r>
              <w:rPr>
                <w:b/>
                <w:sz w:val="24"/>
              </w:rPr>
              <w:t>Rev</w:t>
            </w:r>
            <w:r>
              <w:rPr>
                <w:b/>
                <w:spacing w:val="-1"/>
                <w:sz w:val="24"/>
              </w:rPr>
              <w:t xml:space="preserve"> </w:t>
            </w:r>
            <w:r>
              <w:rPr>
                <w:b/>
                <w:spacing w:val="-5"/>
                <w:sz w:val="24"/>
              </w:rPr>
              <w:t>19</w:t>
            </w:r>
          </w:p>
        </w:tc>
      </w:tr>
      <w:tr w:rsidR="00B735E8" w14:paraId="23D6C2B3" w14:textId="77777777">
        <w:trPr>
          <w:trHeight w:val="431"/>
        </w:trPr>
        <w:tc>
          <w:tcPr>
            <w:tcW w:w="1116" w:type="dxa"/>
          </w:tcPr>
          <w:p w14:paraId="23D6C2A9" w14:textId="77777777" w:rsidR="00B735E8" w:rsidRDefault="008E3F0B">
            <w:pPr>
              <w:pStyle w:val="TableParagraph"/>
              <w:ind w:left="115"/>
              <w:rPr>
                <w:b/>
                <w:sz w:val="24"/>
              </w:rPr>
            </w:pPr>
            <w:r>
              <w:rPr>
                <w:b/>
                <w:spacing w:val="-2"/>
                <w:sz w:val="24"/>
              </w:rPr>
              <w:t>15.07.16</w:t>
            </w:r>
          </w:p>
        </w:tc>
        <w:tc>
          <w:tcPr>
            <w:tcW w:w="1111" w:type="dxa"/>
          </w:tcPr>
          <w:p w14:paraId="23D6C2AA" w14:textId="77777777" w:rsidR="00B735E8" w:rsidRDefault="008E3F0B">
            <w:pPr>
              <w:pStyle w:val="TableParagraph"/>
              <w:ind w:left="113"/>
              <w:rPr>
                <w:b/>
                <w:sz w:val="24"/>
              </w:rPr>
            </w:pPr>
            <w:r>
              <w:rPr>
                <w:b/>
                <w:spacing w:val="-2"/>
                <w:sz w:val="24"/>
              </w:rPr>
              <w:t>14.06.17</w:t>
            </w:r>
          </w:p>
        </w:tc>
        <w:tc>
          <w:tcPr>
            <w:tcW w:w="1116" w:type="dxa"/>
          </w:tcPr>
          <w:p w14:paraId="23D6C2AB" w14:textId="77777777" w:rsidR="00B735E8" w:rsidRDefault="008E3F0B">
            <w:pPr>
              <w:pStyle w:val="TableParagraph"/>
              <w:ind w:left="115"/>
              <w:rPr>
                <w:b/>
                <w:sz w:val="24"/>
              </w:rPr>
            </w:pPr>
            <w:r>
              <w:rPr>
                <w:b/>
                <w:spacing w:val="-2"/>
                <w:sz w:val="24"/>
              </w:rPr>
              <w:t>30.04.18</w:t>
            </w:r>
          </w:p>
        </w:tc>
        <w:tc>
          <w:tcPr>
            <w:tcW w:w="1111" w:type="dxa"/>
          </w:tcPr>
          <w:p w14:paraId="23D6C2AC" w14:textId="77777777" w:rsidR="00B735E8" w:rsidRDefault="008E3F0B">
            <w:pPr>
              <w:pStyle w:val="TableParagraph"/>
              <w:ind w:left="113"/>
              <w:rPr>
                <w:b/>
                <w:sz w:val="24"/>
              </w:rPr>
            </w:pPr>
            <w:r>
              <w:rPr>
                <w:b/>
                <w:spacing w:val="-2"/>
                <w:sz w:val="24"/>
              </w:rPr>
              <w:t>10.09.18</w:t>
            </w:r>
          </w:p>
        </w:tc>
        <w:tc>
          <w:tcPr>
            <w:tcW w:w="1114" w:type="dxa"/>
          </w:tcPr>
          <w:p w14:paraId="23D6C2AD" w14:textId="77777777" w:rsidR="00B735E8" w:rsidRDefault="008E3F0B">
            <w:pPr>
              <w:pStyle w:val="TableParagraph"/>
              <w:ind w:left="111"/>
              <w:rPr>
                <w:b/>
                <w:sz w:val="24"/>
              </w:rPr>
            </w:pPr>
            <w:r>
              <w:rPr>
                <w:b/>
                <w:spacing w:val="-2"/>
                <w:sz w:val="24"/>
              </w:rPr>
              <w:t>3.07.19</w:t>
            </w:r>
          </w:p>
        </w:tc>
        <w:tc>
          <w:tcPr>
            <w:tcW w:w="1111" w:type="dxa"/>
          </w:tcPr>
          <w:p w14:paraId="23D6C2AE" w14:textId="77777777" w:rsidR="00B735E8" w:rsidRDefault="008E3F0B">
            <w:pPr>
              <w:pStyle w:val="TableParagraph"/>
              <w:ind w:left="128"/>
              <w:rPr>
                <w:b/>
                <w:sz w:val="24"/>
              </w:rPr>
            </w:pPr>
            <w:r>
              <w:rPr>
                <w:b/>
                <w:spacing w:val="-2"/>
                <w:sz w:val="24"/>
              </w:rPr>
              <w:t>3.7.20</w:t>
            </w:r>
          </w:p>
        </w:tc>
        <w:tc>
          <w:tcPr>
            <w:tcW w:w="1114" w:type="dxa"/>
          </w:tcPr>
          <w:p w14:paraId="23D6C2AF" w14:textId="77777777" w:rsidR="00B735E8" w:rsidRDefault="008E3F0B">
            <w:pPr>
              <w:pStyle w:val="TableParagraph"/>
              <w:ind w:left="114"/>
              <w:rPr>
                <w:b/>
                <w:sz w:val="24"/>
              </w:rPr>
            </w:pPr>
            <w:r>
              <w:rPr>
                <w:b/>
                <w:spacing w:val="-2"/>
                <w:sz w:val="24"/>
              </w:rPr>
              <w:t>10.9.21</w:t>
            </w:r>
          </w:p>
        </w:tc>
        <w:tc>
          <w:tcPr>
            <w:tcW w:w="1111" w:type="dxa"/>
          </w:tcPr>
          <w:p w14:paraId="23D6C2B0" w14:textId="77777777" w:rsidR="00B735E8" w:rsidRDefault="008E3F0B">
            <w:pPr>
              <w:pStyle w:val="TableParagraph"/>
              <w:ind w:left="111"/>
              <w:rPr>
                <w:b/>
                <w:sz w:val="24"/>
              </w:rPr>
            </w:pPr>
            <w:r>
              <w:rPr>
                <w:b/>
                <w:spacing w:val="-2"/>
                <w:sz w:val="24"/>
              </w:rPr>
              <w:t>31.8.22</w:t>
            </w:r>
          </w:p>
        </w:tc>
        <w:tc>
          <w:tcPr>
            <w:tcW w:w="1111" w:type="dxa"/>
          </w:tcPr>
          <w:p w14:paraId="23D6C2B1" w14:textId="77777777" w:rsidR="00B735E8" w:rsidRDefault="008E3F0B">
            <w:pPr>
              <w:pStyle w:val="TableParagraph"/>
              <w:ind w:left="114"/>
              <w:rPr>
                <w:b/>
                <w:sz w:val="24"/>
              </w:rPr>
            </w:pPr>
            <w:r>
              <w:rPr>
                <w:b/>
                <w:spacing w:val="-2"/>
                <w:sz w:val="24"/>
              </w:rPr>
              <w:t>13.07.23</w:t>
            </w:r>
          </w:p>
        </w:tc>
        <w:tc>
          <w:tcPr>
            <w:tcW w:w="1111" w:type="dxa"/>
          </w:tcPr>
          <w:p w14:paraId="23D6C2B2" w14:textId="77777777" w:rsidR="00B735E8" w:rsidRDefault="008E3F0B">
            <w:pPr>
              <w:pStyle w:val="TableParagraph"/>
              <w:ind w:left="117"/>
              <w:rPr>
                <w:b/>
                <w:sz w:val="24"/>
              </w:rPr>
            </w:pPr>
            <w:r>
              <w:rPr>
                <w:b/>
                <w:spacing w:val="-2"/>
                <w:sz w:val="24"/>
              </w:rPr>
              <w:t>11.6.24</w:t>
            </w:r>
          </w:p>
        </w:tc>
      </w:tr>
      <w:tr w:rsidR="00AC364C" w14:paraId="23D6C2BE" w14:textId="77777777">
        <w:trPr>
          <w:trHeight w:val="431"/>
        </w:trPr>
        <w:tc>
          <w:tcPr>
            <w:tcW w:w="1116" w:type="dxa"/>
          </w:tcPr>
          <w:p w14:paraId="23D6C2B4" w14:textId="77777777" w:rsidR="00AC364C" w:rsidRDefault="00AC364C" w:rsidP="00AC364C">
            <w:pPr>
              <w:pStyle w:val="TableParagraph"/>
              <w:ind w:left="115"/>
              <w:rPr>
                <w:b/>
                <w:sz w:val="24"/>
              </w:rPr>
            </w:pPr>
            <w:r>
              <w:rPr>
                <w:b/>
                <w:sz w:val="24"/>
              </w:rPr>
              <w:t>Rev</w:t>
            </w:r>
            <w:r>
              <w:rPr>
                <w:b/>
                <w:spacing w:val="-1"/>
                <w:sz w:val="24"/>
              </w:rPr>
              <w:t xml:space="preserve"> </w:t>
            </w:r>
            <w:r>
              <w:rPr>
                <w:b/>
                <w:spacing w:val="-5"/>
                <w:sz w:val="24"/>
              </w:rPr>
              <w:t>20</w:t>
            </w:r>
          </w:p>
        </w:tc>
        <w:tc>
          <w:tcPr>
            <w:tcW w:w="1111" w:type="dxa"/>
          </w:tcPr>
          <w:p w14:paraId="23D6C2B5" w14:textId="2487DF5F" w:rsidR="00AC364C" w:rsidRDefault="00AC364C" w:rsidP="00AC364C">
            <w:pPr>
              <w:pStyle w:val="TableParagraph"/>
              <w:ind w:left="113"/>
              <w:rPr>
                <w:b/>
                <w:sz w:val="24"/>
              </w:rPr>
            </w:pPr>
            <w:r>
              <w:rPr>
                <w:b/>
                <w:sz w:val="24"/>
              </w:rPr>
              <w:t>Rev 21</w:t>
            </w:r>
          </w:p>
        </w:tc>
        <w:tc>
          <w:tcPr>
            <w:tcW w:w="1116" w:type="dxa"/>
          </w:tcPr>
          <w:p w14:paraId="23D6C2B6" w14:textId="0B911801" w:rsidR="00AC364C" w:rsidRDefault="00AC364C" w:rsidP="00AC364C">
            <w:pPr>
              <w:pStyle w:val="TableParagraph"/>
              <w:spacing w:before="0"/>
              <w:rPr>
                <w:rFonts w:ascii="Times New Roman"/>
                <w:sz w:val="20"/>
              </w:rPr>
            </w:pPr>
            <w:r w:rsidRPr="00185B82">
              <w:rPr>
                <w:b/>
                <w:bCs/>
                <w:sz w:val="24"/>
                <w:szCs w:val="24"/>
              </w:rPr>
              <w:t>Rev 22</w:t>
            </w:r>
          </w:p>
        </w:tc>
        <w:tc>
          <w:tcPr>
            <w:tcW w:w="1111" w:type="dxa"/>
          </w:tcPr>
          <w:p w14:paraId="23D6C2B7" w14:textId="77777777" w:rsidR="00AC364C" w:rsidRDefault="00AC364C" w:rsidP="00AC364C">
            <w:pPr>
              <w:pStyle w:val="TableParagraph"/>
              <w:spacing w:before="0"/>
              <w:rPr>
                <w:rFonts w:ascii="Times New Roman"/>
                <w:sz w:val="20"/>
              </w:rPr>
            </w:pPr>
          </w:p>
        </w:tc>
        <w:tc>
          <w:tcPr>
            <w:tcW w:w="1114" w:type="dxa"/>
          </w:tcPr>
          <w:p w14:paraId="23D6C2B8" w14:textId="77777777" w:rsidR="00AC364C" w:rsidRDefault="00AC364C" w:rsidP="00AC364C">
            <w:pPr>
              <w:pStyle w:val="TableParagraph"/>
              <w:spacing w:before="0"/>
              <w:rPr>
                <w:rFonts w:ascii="Times New Roman"/>
                <w:sz w:val="20"/>
              </w:rPr>
            </w:pPr>
          </w:p>
        </w:tc>
        <w:tc>
          <w:tcPr>
            <w:tcW w:w="1111" w:type="dxa"/>
          </w:tcPr>
          <w:p w14:paraId="23D6C2B9" w14:textId="77777777" w:rsidR="00AC364C" w:rsidRDefault="00AC364C" w:rsidP="00AC364C">
            <w:pPr>
              <w:pStyle w:val="TableParagraph"/>
              <w:spacing w:before="0"/>
              <w:rPr>
                <w:rFonts w:ascii="Times New Roman"/>
                <w:sz w:val="20"/>
              </w:rPr>
            </w:pPr>
          </w:p>
        </w:tc>
        <w:tc>
          <w:tcPr>
            <w:tcW w:w="1114" w:type="dxa"/>
          </w:tcPr>
          <w:p w14:paraId="23D6C2BA" w14:textId="77777777" w:rsidR="00AC364C" w:rsidRDefault="00AC364C" w:rsidP="00AC364C">
            <w:pPr>
              <w:pStyle w:val="TableParagraph"/>
              <w:spacing w:before="0"/>
              <w:rPr>
                <w:rFonts w:ascii="Times New Roman"/>
                <w:sz w:val="20"/>
              </w:rPr>
            </w:pPr>
          </w:p>
        </w:tc>
        <w:tc>
          <w:tcPr>
            <w:tcW w:w="1111" w:type="dxa"/>
          </w:tcPr>
          <w:p w14:paraId="23D6C2BB" w14:textId="77777777" w:rsidR="00AC364C" w:rsidRDefault="00AC364C" w:rsidP="00AC364C">
            <w:pPr>
              <w:pStyle w:val="TableParagraph"/>
              <w:spacing w:before="0"/>
              <w:rPr>
                <w:rFonts w:ascii="Times New Roman"/>
                <w:sz w:val="20"/>
              </w:rPr>
            </w:pPr>
          </w:p>
        </w:tc>
        <w:tc>
          <w:tcPr>
            <w:tcW w:w="1111" w:type="dxa"/>
          </w:tcPr>
          <w:p w14:paraId="23D6C2BC" w14:textId="77777777" w:rsidR="00AC364C" w:rsidRDefault="00AC364C" w:rsidP="00AC364C">
            <w:pPr>
              <w:pStyle w:val="TableParagraph"/>
              <w:spacing w:before="0"/>
              <w:rPr>
                <w:rFonts w:ascii="Times New Roman"/>
                <w:sz w:val="20"/>
              </w:rPr>
            </w:pPr>
          </w:p>
        </w:tc>
        <w:tc>
          <w:tcPr>
            <w:tcW w:w="1111" w:type="dxa"/>
          </w:tcPr>
          <w:p w14:paraId="23D6C2BD" w14:textId="77777777" w:rsidR="00AC364C" w:rsidRDefault="00AC364C" w:rsidP="00AC364C">
            <w:pPr>
              <w:pStyle w:val="TableParagraph"/>
              <w:spacing w:before="0"/>
              <w:rPr>
                <w:rFonts w:ascii="Times New Roman"/>
                <w:sz w:val="20"/>
              </w:rPr>
            </w:pPr>
          </w:p>
        </w:tc>
      </w:tr>
      <w:tr w:rsidR="00AC364C" w14:paraId="23D6C2C9" w14:textId="77777777">
        <w:trPr>
          <w:trHeight w:val="431"/>
        </w:trPr>
        <w:tc>
          <w:tcPr>
            <w:tcW w:w="1116" w:type="dxa"/>
          </w:tcPr>
          <w:p w14:paraId="23D6C2BF" w14:textId="77777777" w:rsidR="00AC364C" w:rsidRDefault="00AC364C" w:rsidP="00AC364C">
            <w:pPr>
              <w:pStyle w:val="TableParagraph"/>
              <w:spacing w:before="7"/>
              <w:ind w:left="115"/>
              <w:rPr>
                <w:b/>
                <w:sz w:val="24"/>
              </w:rPr>
            </w:pPr>
            <w:r>
              <w:rPr>
                <w:b/>
                <w:spacing w:val="-2"/>
                <w:sz w:val="24"/>
              </w:rPr>
              <w:t>10.7.25</w:t>
            </w:r>
          </w:p>
        </w:tc>
        <w:tc>
          <w:tcPr>
            <w:tcW w:w="1111" w:type="dxa"/>
          </w:tcPr>
          <w:p w14:paraId="23D6C2C0" w14:textId="5852A5B2" w:rsidR="00AC364C" w:rsidRDefault="00AC364C" w:rsidP="00AC364C">
            <w:pPr>
              <w:pStyle w:val="TableParagraph"/>
              <w:spacing w:before="0"/>
              <w:rPr>
                <w:rFonts w:ascii="Times New Roman"/>
                <w:sz w:val="20"/>
              </w:rPr>
            </w:pPr>
            <w:r>
              <w:rPr>
                <w:b/>
                <w:spacing w:val="-2"/>
                <w:sz w:val="24"/>
              </w:rPr>
              <w:t>12.11.25</w:t>
            </w:r>
          </w:p>
        </w:tc>
        <w:tc>
          <w:tcPr>
            <w:tcW w:w="1116" w:type="dxa"/>
          </w:tcPr>
          <w:p w14:paraId="23D6C2C1" w14:textId="75AB7481" w:rsidR="00AC364C" w:rsidRDefault="00AC364C" w:rsidP="00AC364C">
            <w:pPr>
              <w:pStyle w:val="TableParagraph"/>
              <w:spacing w:before="0"/>
              <w:rPr>
                <w:rFonts w:ascii="Times New Roman"/>
                <w:sz w:val="20"/>
              </w:rPr>
            </w:pPr>
            <w:r w:rsidRPr="00185B82">
              <w:rPr>
                <w:b/>
                <w:bCs/>
                <w:sz w:val="24"/>
                <w:szCs w:val="24"/>
              </w:rPr>
              <w:t>16.07.26</w:t>
            </w:r>
          </w:p>
        </w:tc>
        <w:tc>
          <w:tcPr>
            <w:tcW w:w="1111" w:type="dxa"/>
          </w:tcPr>
          <w:p w14:paraId="23D6C2C2" w14:textId="77777777" w:rsidR="00AC364C" w:rsidRDefault="00AC364C" w:rsidP="00AC364C">
            <w:pPr>
              <w:pStyle w:val="TableParagraph"/>
              <w:spacing w:before="0"/>
              <w:rPr>
                <w:rFonts w:ascii="Times New Roman"/>
                <w:sz w:val="20"/>
              </w:rPr>
            </w:pPr>
          </w:p>
        </w:tc>
        <w:tc>
          <w:tcPr>
            <w:tcW w:w="1114" w:type="dxa"/>
          </w:tcPr>
          <w:p w14:paraId="23D6C2C3" w14:textId="77777777" w:rsidR="00AC364C" w:rsidRDefault="00AC364C" w:rsidP="00AC364C">
            <w:pPr>
              <w:pStyle w:val="TableParagraph"/>
              <w:spacing w:before="0"/>
              <w:rPr>
                <w:rFonts w:ascii="Times New Roman"/>
                <w:sz w:val="20"/>
              </w:rPr>
            </w:pPr>
          </w:p>
        </w:tc>
        <w:tc>
          <w:tcPr>
            <w:tcW w:w="1111" w:type="dxa"/>
          </w:tcPr>
          <w:p w14:paraId="23D6C2C4" w14:textId="77777777" w:rsidR="00AC364C" w:rsidRDefault="00AC364C" w:rsidP="00AC364C">
            <w:pPr>
              <w:pStyle w:val="TableParagraph"/>
              <w:spacing w:before="0"/>
              <w:rPr>
                <w:rFonts w:ascii="Times New Roman"/>
                <w:sz w:val="20"/>
              </w:rPr>
            </w:pPr>
          </w:p>
        </w:tc>
        <w:tc>
          <w:tcPr>
            <w:tcW w:w="1114" w:type="dxa"/>
          </w:tcPr>
          <w:p w14:paraId="23D6C2C5" w14:textId="77777777" w:rsidR="00AC364C" w:rsidRDefault="00AC364C" w:rsidP="00AC364C">
            <w:pPr>
              <w:pStyle w:val="TableParagraph"/>
              <w:spacing w:before="0"/>
              <w:rPr>
                <w:rFonts w:ascii="Times New Roman"/>
                <w:sz w:val="20"/>
              </w:rPr>
            </w:pPr>
          </w:p>
        </w:tc>
        <w:tc>
          <w:tcPr>
            <w:tcW w:w="1111" w:type="dxa"/>
          </w:tcPr>
          <w:p w14:paraId="23D6C2C6" w14:textId="77777777" w:rsidR="00AC364C" w:rsidRDefault="00AC364C" w:rsidP="00AC364C">
            <w:pPr>
              <w:pStyle w:val="TableParagraph"/>
              <w:spacing w:before="0"/>
              <w:rPr>
                <w:rFonts w:ascii="Times New Roman"/>
                <w:sz w:val="20"/>
              </w:rPr>
            </w:pPr>
          </w:p>
        </w:tc>
        <w:tc>
          <w:tcPr>
            <w:tcW w:w="1111" w:type="dxa"/>
          </w:tcPr>
          <w:p w14:paraId="23D6C2C7" w14:textId="77777777" w:rsidR="00AC364C" w:rsidRDefault="00AC364C" w:rsidP="00AC364C">
            <w:pPr>
              <w:pStyle w:val="TableParagraph"/>
              <w:spacing w:before="0"/>
              <w:rPr>
                <w:rFonts w:ascii="Times New Roman"/>
                <w:sz w:val="20"/>
              </w:rPr>
            </w:pPr>
          </w:p>
        </w:tc>
        <w:tc>
          <w:tcPr>
            <w:tcW w:w="1111" w:type="dxa"/>
          </w:tcPr>
          <w:p w14:paraId="23D6C2C8" w14:textId="77777777" w:rsidR="00AC364C" w:rsidRDefault="00AC364C" w:rsidP="00AC364C">
            <w:pPr>
              <w:pStyle w:val="TableParagraph"/>
              <w:spacing w:before="0"/>
              <w:rPr>
                <w:rFonts w:ascii="Times New Roman"/>
                <w:sz w:val="20"/>
              </w:rPr>
            </w:pPr>
          </w:p>
        </w:tc>
      </w:tr>
    </w:tbl>
    <w:p w14:paraId="23D6C2CA" w14:textId="77777777" w:rsidR="00B735E8" w:rsidRDefault="00B735E8">
      <w:pPr>
        <w:pStyle w:val="TableParagraph"/>
        <w:rPr>
          <w:rFonts w:ascii="Times New Roman"/>
          <w:sz w:val="20"/>
        </w:rPr>
        <w:sectPr w:rsidR="00B735E8">
          <w:pgSz w:w="11910" w:h="16840"/>
          <w:pgMar w:top="2900" w:right="283" w:bottom="0" w:left="283" w:header="746" w:footer="0" w:gutter="0"/>
          <w:cols w:space="720"/>
        </w:sectPr>
      </w:pPr>
    </w:p>
    <w:p w14:paraId="23D6C2CB" w14:textId="77777777" w:rsidR="00B735E8" w:rsidRDefault="00B735E8">
      <w:pPr>
        <w:rPr>
          <w:sz w:val="20"/>
        </w:rPr>
      </w:pPr>
    </w:p>
    <w:p w14:paraId="23D6C2CC" w14:textId="77777777" w:rsidR="00B735E8" w:rsidRDefault="00B735E8">
      <w:pPr>
        <w:spacing w:before="79"/>
        <w:rPr>
          <w:sz w:val="20"/>
        </w:rPr>
      </w:pPr>
    </w:p>
    <w:p w14:paraId="23D6C2CD" w14:textId="77777777" w:rsidR="00B735E8" w:rsidRDefault="008E3F0B">
      <w:pPr>
        <w:spacing w:line="264" w:lineRule="auto"/>
        <w:ind w:left="1416" w:right="574" w:hanging="10"/>
        <w:jc w:val="both"/>
        <w:rPr>
          <w:sz w:val="20"/>
        </w:rPr>
      </w:pPr>
      <w:r>
        <w:rPr>
          <w:sz w:val="20"/>
        </w:rPr>
        <w:t xml:space="preserve">There are no specific exceptions to the ban on age discrimination for health or social care services. This means that any age-based practices by the NHS and social care </w:t>
      </w:r>
      <w:proofErr w:type="spellStart"/>
      <w:r>
        <w:rPr>
          <w:sz w:val="20"/>
        </w:rPr>
        <w:t>organisations</w:t>
      </w:r>
      <w:proofErr w:type="spellEnd"/>
      <w:r>
        <w:rPr>
          <w:sz w:val="20"/>
        </w:rPr>
        <w:t xml:space="preserve"> need to be objectively justified, if challenged.</w:t>
      </w:r>
    </w:p>
    <w:p w14:paraId="23D6C2CE" w14:textId="77777777" w:rsidR="00B735E8" w:rsidRDefault="00B735E8">
      <w:pPr>
        <w:spacing w:before="26"/>
        <w:rPr>
          <w:sz w:val="20"/>
        </w:rPr>
      </w:pPr>
    </w:p>
    <w:p w14:paraId="23D6C2CF" w14:textId="77777777" w:rsidR="00B735E8" w:rsidRDefault="008E3F0B">
      <w:pPr>
        <w:spacing w:before="1"/>
        <w:ind w:left="1416"/>
        <w:jc w:val="both"/>
        <w:rPr>
          <w:sz w:val="20"/>
        </w:rPr>
      </w:pPr>
      <w:r>
        <w:rPr>
          <w:sz w:val="20"/>
          <w:u w:val="single"/>
        </w:rPr>
        <w:t>Public</w:t>
      </w:r>
      <w:r>
        <w:rPr>
          <w:spacing w:val="-11"/>
          <w:sz w:val="20"/>
          <w:u w:val="single"/>
        </w:rPr>
        <w:t xml:space="preserve"> </w:t>
      </w:r>
      <w:r>
        <w:rPr>
          <w:sz w:val="20"/>
          <w:u w:val="single"/>
        </w:rPr>
        <w:t>sector</w:t>
      </w:r>
      <w:r>
        <w:rPr>
          <w:spacing w:val="-7"/>
          <w:sz w:val="20"/>
          <w:u w:val="single"/>
        </w:rPr>
        <w:t xml:space="preserve"> </w:t>
      </w:r>
      <w:r>
        <w:rPr>
          <w:sz w:val="20"/>
          <w:u w:val="single"/>
        </w:rPr>
        <w:t>Equality</w:t>
      </w:r>
      <w:r>
        <w:rPr>
          <w:spacing w:val="-8"/>
          <w:sz w:val="20"/>
          <w:u w:val="single"/>
        </w:rPr>
        <w:t xml:space="preserve"> </w:t>
      </w:r>
      <w:r>
        <w:rPr>
          <w:spacing w:val="-4"/>
          <w:sz w:val="20"/>
          <w:u w:val="single"/>
        </w:rPr>
        <w:t>Duty</w:t>
      </w:r>
    </w:p>
    <w:p w14:paraId="23D6C2D0" w14:textId="77777777" w:rsidR="00B735E8" w:rsidRDefault="008E3F0B">
      <w:pPr>
        <w:spacing w:before="17" w:line="266" w:lineRule="auto"/>
        <w:ind w:left="1416" w:right="564" w:hanging="10"/>
        <w:jc w:val="both"/>
        <w:rPr>
          <w:sz w:val="20"/>
        </w:rPr>
      </w:pPr>
      <w:r>
        <w:rPr>
          <w:sz w:val="20"/>
        </w:rPr>
        <w:t xml:space="preserve">The </w:t>
      </w:r>
      <w:hyperlink r:id="rId11">
        <w:r>
          <w:rPr>
            <w:sz w:val="20"/>
            <w:u w:val="single" w:color="0000FF"/>
          </w:rPr>
          <w:t>public sector Equality Du</w:t>
        </w:r>
      </w:hyperlink>
      <w:hyperlink r:id="rId12">
        <w:r>
          <w:rPr>
            <w:sz w:val="20"/>
            <w:u w:val="single" w:color="0000FF"/>
          </w:rPr>
          <w:t>ty</w:t>
        </w:r>
      </w:hyperlink>
      <w:r>
        <w:rPr>
          <w:sz w:val="20"/>
        </w:rPr>
        <w:t xml:space="preserve"> </w:t>
      </w:r>
      <w:hyperlink r:id="rId13">
        <w:r>
          <w:rPr>
            <w:sz w:val="20"/>
          </w:rPr>
          <w:t>ca</w:t>
        </w:r>
      </w:hyperlink>
      <w:r>
        <w:rPr>
          <w:sz w:val="20"/>
        </w:rPr>
        <w:t>me into force across Great Britain on 5 April 2011. It means that public bodies have to consider all individuals when carrying out their day-to-day work – in shaping policy, in delivering services and in relation to their own employees.</w:t>
      </w:r>
    </w:p>
    <w:p w14:paraId="23D6C2D1" w14:textId="77777777" w:rsidR="00B735E8" w:rsidRDefault="00B735E8">
      <w:pPr>
        <w:spacing w:before="22"/>
        <w:rPr>
          <w:sz w:val="20"/>
        </w:rPr>
      </w:pPr>
    </w:p>
    <w:p w14:paraId="23D6C2D2" w14:textId="77777777" w:rsidR="00B735E8" w:rsidRDefault="008E3F0B">
      <w:pPr>
        <w:ind w:left="1407"/>
        <w:rPr>
          <w:sz w:val="20"/>
        </w:rPr>
      </w:pPr>
      <w:r>
        <w:rPr>
          <w:sz w:val="20"/>
        </w:rPr>
        <w:t>I</w:t>
      </w:r>
      <w:r>
        <w:rPr>
          <w:sz w:val="20"/>
        </w:rPr>
        <w:t>t</w:t>
      </w:r>
      <w:r>
        <w:rPr>
          <w:spacing w:val="-6"/>
          <w:sz w:val="20"/>
        </w:rPr>
        <w:t xml:space="preserve"> </w:t>
      </w:r>
      <w:r>
        <w:rPr>
          <w:sz w:val="20"/>
        </w:rPr>
        <w:t>also</w:t>
      </w:r>
      <w:r>
        <w:rPr>
          <w:spacing w:val="-5"/>
          <w:sz w:val="20"/>
        </w:rPr>
        <w:t xml:space="preserve"> </w:t>
      </w:r>
      <w:r>
        <w:rPr>
          <w:sz w:val="20"/>
        </w:rPr>
        <w:t>requires</w:t>
      </w:r>
      <w:r>
        <w:rPr>
          <w:spacing w:val="-5"/>
          <w:sz w:val="20"/>
        </w:rPr>
        <w:t xml:space="preserve"> </w:t>
      </w:r>
      <w:r>
        <w:rPr>
          <w:sz w:val="20"/>
        </w:rPr>
        <w:t>that</w:t>
      </w:r>
      <w:r>
        <w:rPr>
          <w:spacing w:val="-6"/>
          <w:sz w:val="20"/>
        </w:rPr>
        <w:t xml:space="preserve"> </w:t>
      </w:r>
      <w:r>
        <w:rPr>
          <w:sz w:val="20"/>
        </w:rPr>
        <w:t>public</w:t>
      </w:r>
      <w:r>
        <w:rPr>
          <w:spacing w:val="-5"/>
          <w:sz w:val="20"/>
        </w:rPr>
        <w:t xml:space="preserve"> </w:t>
      </w:r>
      <w:r>
        <w:rPr>
          <w:sz w:val="20"/>
        </w:rPr>
        <w:t>bodies</w:t>
      </w:r>
      <w:r>
        <w:rPr>
          <w:spacing w:val="-5"/>
          <w:sz w:val="20"/>
        </w:rPr>
        <w:t xml:space="preserve"> </w:t>
      </w:r>
      <w:r>
        <w:rPr>
          <w:sz w:val="20"/>
        </w:rPr>
        <w:t>have</w:t>
      </w:r>
      <w:r>
        <w:rPr>
          <w:spacing w:val="-4"/>
          <w:sz w:val="20"/>
        </w:rPr>
        <w:t xml:space="preserve"> </w:t>
      </w:r>
      <w:r>
        <w:rPr>
          <w:sz w:val="20"/>
        </w:rPr>
        <w:t>due</w:t>
      </w:r>
      <w:r>
        <w:rPr>
          <w:spacing w:val="-6"/>
          <w:sz w:val="20"/>
        </w:rPr>
        <w:t xml:space="preserve"> </w:t>
      </w:r>
      <w:r>
        <w:rPr>
          <w:sz w:val="20"/>
        </w:rPr>
        <w:t>regard</w:t>
      </w:r>
      <w:r>
        <w:rPr>
          <w:spacing w:val="-3"/>
          <w:sz w:val="20"/>
        </w:rPr>
        <w:t xml:space="preserve"> </w:t>
      </w:r>
      <w:r>
        <w:rPr>
          <w:sz w:val="20"/>
        </w:rPr>
        <w:t>to</w:t>
      </w:r>
      <w:r>
        <w:rPr>
          <w:spacing w:val="-7"/>
          <w:sz w:val="20"/>
        </w:rPr>
        <w:t xml:space="preserve"> </w:t>
      </w:r>
      <w:r>
        <w:rPr>
          <w:sz w:val="20"/>
        </w:rPr>
        <w:t>the</w:t>
      </w:r>
      <w:r>
        <w:rPr>
          <w:spacing w:val="-6"/>
          <w:sz w:val="20"/>
        </w:rPr>
        <w:t xml:space="preserve"> </w:t>
      </w:r>
      <w:r>
        <w:rPr>
          <w:sz w:val="20"/>
        </w:rPr>
        <w:t>need</w:t>
      </w:r>
      <w:r>
        <w:rPr>
          <w:spacing w:val="-7"/>
          <w:sz w:val="20"/>
        </w:rPr>
        <w:t xml:space="preserve"> </w:t>
      </w:r>
      <w:r>
        <w:rPr>
          <w:spacing w:val="-5"/>
          <w:sz w:val="20"/>
        </w:rPr>
        <w:t>to:</w:t>
      </w:r>
    </w:p>
    <w:p w14:paraId="23D6C2D3" w14:textId="77777777" w:rsidR="00B735E8" w:rsidRDefault="008E3F0B">
      <w:pPr>
        <w:pStyle w:val="ListParagraph"/>
        <w:numPr>
          <w:ilvl w:val="1"/>
          <w:numId w:val="4"/>
        </w:numPr>
        <w:tabs>
          <w:tab w:val="left" w:pos="1699"/>
        </w:tabs>
        <w:spacing w:before="25"/>
        <w:ind w:hanging="283"/>
        <w:rPr>
          <w:rFonts w:ascii="Arial" w:hAnsi="Arial"/>
          <w:sz w:val="20"/>
        </w:rPr>
      </w:pPr>
      <w:r>
        <w:rPr>
          <w:rFonts w:ascii="Arial" w:hAnsi="Arial"/>
          <w:sz w:val="20"/>
        </w:rPr>
        <w:t>eliminate</w:t>
      </w:r>
      <w:r>
        <w:rPr>
          <w:rFonts w:ascii="Arial" w:hAnsi="Arial"/>
          <w:spacing w:val="-14"/>
          <w:sz w:val="20"/>
        </w:rPr>
        <w:t xml:space="preserve"> </w:t>
      </w:r>
      <w:r>
        <w:rPr>
          <w:rFonts w:ascii="Arial" w:hAnsi="Arial"/>
          <w:spacing w:val="-2"/>
          <w:sz w:val="20"/>
        </w:rPr>
        <w:t>discrimination</w:t>
      </w:r>
    </w:p>
    <w:p w14:paraId="23D6C2D4" w14:textId="77777777" w:rsidR="00B735E8" w:rsidRDefault="008E3F0B">
      <w:pPr>
        <w:pStyle w:val="ListParagraph"/>
        <w:numPr>
          <w:ilvl w:val="1"/>
          <w:numId w:val="4"/>
        </w:numPr>
        <w:tabs>
          <w:tab w:val="left" w:pos="1699"/>
        </w:tabs>
        <w:spacing w:before="22"/>
        <w:ind w:hanging="283"/>
        <w:rPr>
          <w:rFonts w:ascii="Arial" w:hAnsi="Arial"/>
          <w:sz w:val="20"/>
        </w:rPr>
      </w:pPr>
      <w:r>
        <w:rPr>
          <w:rFonts w:ascii="Arial" w:hAnsi="Arial"/>
          <w:sz w:val="20"/>
        </w:rPr>
        <w:t>advance</w:t>
      </w:r>
      <w:r>
        <w:rPr>
          <w:rFonts w:ascii="Arial" w:hAnsi="Arial"/>
          <w:spacing w:val="-7"/>
          <w:sz w:val="20"/>
        </w:rPr>
        <w:t xml:space="preserve"> </w:t>
      </w:r>
      <w:r>
        <w:rPr>
          <w:rFonts w:ascii="Arial" w:hAnsi="Arial"/>
          <w:sz w:val="20"/>
        </w:rPr>
        <w:t>equality</w:t>
      </w:r>
      <w:r>
        <w:rPr>
          <w:rFonts w:ascii="Arial" w:hAnsi="Arial"/>
          <w:spacing w:val="-7"/>
          <w:sz w:val="20"/>
        </w:rPr>
        <w:t xml:space="preserve"> </w:t>
      </w:r>
      <w:r>
        <w:rPr>
          <w:rFonts w:ascii="Arial" w:hAnsi="Arial"/>
          <w:sz w:val="20"/>
        </w:rPr>
        <w:t>of</w:t>
      </w:r>
      <w:r>
        <w:rPr>
          <w:rFonts w:ascii="Arial" w:hAnsi="Arial"/>
          <w:spacing w:val="-7"/>
          <w:sz w:val="20"/>
        </w:rPr>
        <w:t xml:space="preserve"> </w:t>
      </w:r>
      <w:r>
        <w:rPr>
          <w:rFonts w:ascii="Arial" w:hAnsi="Arial"/>
          <w:spacing w:val="-2"/>
          <w:sz w:val="20"/>
        </w:rPr>
        <w:t>opportunity</w:t>
      </w:r>
    </w:p>
    <w:p w14:paraId="23D6C2D5" w14:textId="77777777" w:rsidR="00B735E8" w:rsidRDefault="008E3F0B">
      <w:pPr>
        <w:pStyle w:val="ListParagraph"/>
        <w:numPr>
          <w:ilvl w:val="1"/>
          <w:numId w:val="4"/>
        </w:numPr>
        <w:tabs>
          <w:tab w:val="left" w:pos="1699"/>
        </w:tabs>
        <w:spacing w:before="24"/>
        <w:ind w:hanging="283"/>
        <w:rPr>
          <w:rFonts w:ascii="Arial" w:hAnsi="Arial"/>
          <w:sz w:val="20"/>
        </w:rPr>
      </w:pPr>
      <w:r>
        <w:rPr>
          <w:rFonts w:ascii="Arial" w:hAnsi="Arial"/>
          <w:sz w:val="20"/>
        </w:rPr>
        <w:t>foster</w:t>
      </w:r>
      <w:r>
        <w:rPr>
          <w:rFonts w:ascii="Arial" w:hAnsi="Arial"/>
          <w:spacing w:val="-8"/>
          <w:sz w:val="20"/>
        </w:rPr>
        <w:t xml:space="preserve"> </w:t>
      </w:r>
      <w:r>
        <w:rPr>
          <w:rFonts w:ascii="Arial" w:hAnsi="Arial"/>
          <w:sz w:val="20"/>
        </w:rPr>
        <w:t>good</w:t>
      </w:r>
      <w:r>
        <w:rPr>
          <w:rFonts w:ascii="Arial" w:hAnsi="Arial"/>
          <w:spacing w:val="-9"/>
          <w:sz w:val="20"/>
        </w:rPr>
        <w:t xml:space="preserve"> </w:t>
      </w:r>
      <w:r>
        <w:rPr>
          <w:rFonts w:ascii="Arial" w:hAnsi="Arial"/>
          <w:sz w:val="20"/>
        </w:rPr>
        <w:t>relations</w:t>
      </w:r>
      <w:r>
        <w:rPr>
          <w:rFonts w:ascii="Arial" w:hAnsi="Arial"/>
          <w:spacing w:val="-5"/>
          <w:sz w:val="20"/>
        </w:rPr>
        <w:t xml:space="preserve"> </w:t>
      </w:r>
      <w:r>
        <w:rPr>
          <w:rFonts w:ascii="Arial" w:hAnsi="Arial"/>
          <w:sz w:val="20"/>
        </w:rPr>
        <w:t>between</w:t>
      </w:r>
      <w:r>
        <w:rPr>
          <w:rFonts w:ascii="Arial" w:hAnsi="Arial"/>
          <w:spacing w:val="-9"/>
          <w:sz w:val="20"/>
        </w:rPr>
        <w:t xml:space="preserve"> </w:t>
      </w:r>
      <w:r>
        <w:rPr>
          <w:rFonts w:ascii="Arial" w:hAnsi="Arial"/>
          <w:sz w:val="20"/>
        </w:rPr>
        <w:t>different</w:t>
      </w:r>
      <w:r>
        <w:rPr>
          <w:rFonts w:ascii="Arial" w:hAnsi="Arial"/>
          <w:spacing w:val="-8"/>
          <w:sz w:val="20"/>
        </w:rPr>
        <w:t xml:space="preserve"> </w:t>
      </w:r>
      <w:r>
        <w:rPr>
          <w:rFonts w:ascii="Arial" w:hAnsi="Arial"/>
          <w:sz w:val="20"/>
        </w:rPr>
        <w:t>people</w:t>
      </w:r>
      <w:r>
        <w:rPr>
          <w:rFonts w:ascii="Arial" w:hAnsi="Arial"/>
          <w:spacing w:val="-6"/>
          <w:sz w:val="20"/>
        </w:rPr>
        <w:t xml:space="preserve"> </w:t>
      </w:r>
      <w:r>
        <w:rPr>
          <w:rFonts w:ascii="Arial" w:hAnsi="Arial"/>
          <w:sz w:val="20"/>
        </w:rPr>
        <w:t>when</w:t>
      </w:r>
      <w:r>
        <w:rPr>
          <w:rFonts w:ascii="Arial" w:hAnsi="Arial"/>
          <w:spacing w:val="-8"/>
          <w:sz w:val="20"/>
        </w:rPr>
        <w:t xml:space="preserve"> </w:t>
      </w:r>
      <w:r>
        <w:rPr>
          <w:rFonts w:ascii="Arial" w:hAnsi="Arial"/>
          <w:sz w:val="20"/>
        </w:rPr>
        <w:t>carrying</w:t>
      </w:r>
      <w:r>
        <w:rPr>
          <w:rFonts w:ascii="Arial" w:hAnsi="Arial"/>
          <w:spacing w:val="-9"/>
          <w:sz w:val="20"/>
        </w:rPr>
        <w:t xml:space="preserve"> </w:t>
      </w:r>
      <w:r>
        <w:rPr>
          <w:rFonts w:ascii="Arial" w:hAnsi="Arial"/>
          <w:sz w:val="20"/>
        </w:rPr>
        <w:t>out</w:t>
      </w:r>
      <w:r>
        <w:rPr>
          <w:rFonts w:ascii="Arial" w:hAnsi="Arial"/>
          <w:spacing w:val="-8"/>
          <w:sz w:val="20"/>
        </w:rPr>
        <w:t xml:space="preserve"> </w:t>
      </w:r>
      <w:r>
        <w:rPr>
          <w:rFonts w:ascii="Arial" w:hAnsi="Arial"/>
          <w:sz w:val="20"/>
        </w:rPr>
        <w:t>their</w:t>
      </w:r>
      <w:r>
        <w:rPr>
          <w:rFonts w:ascii="Arial" w:hAnsi="Arial"/>
          <w:spacing w:val="-5"/>
          <w:sz w:val="20"/>
        </w:rPr>
        <w:t xml:space="preserve"> </w:t>
      </w:r>
      <w:r>
        <w:rPr>
          <w:rFonts w:ascii="Arial" w:hAnsi="Arial"/>
          <w:spacing w:val="-2"/>
          <w:sz w:val="20"/>
        </w:rPr>
        <w:t>activities</w:t>
      </w:r>
    </w:p>
    <w:p w14:paraId="23D6C2D6" w14:textId="77777777" w:rsidR="00B735E8" w:rsidRDefault="00B735E8">
      <w:pPr>
        <w:spacing w:before="42"/>
        <w:rPr>
          <w:sz w:val="20"/>
        </w:rPr>
      </w:pPr>
    </w:p>
    <w:p w14:paraId="23D6C2D7" w14:textId="77777777" w:rsidR="00B735E8" w:rsidRDefault="008E3F0B">
      <w:pPr>
        <w:ind w:left="1407"/>
        <w:rPr>
          <w:b/>
          <w:sz w:val="20"/>
        </w:rPr>
      </w:pPr>
      <w:r>
        <w:rPr>
          <w:b/>
          <w:sz w:val="20"/>
        </w:rPr>
        <w:t>Types</w:t>
      </w:r>
      <w:r>
        <w:rPr>
          <w:b/>
          <w:spacing w:val="-7"/>
          <w:sz w:val="20"/>
        </w:rPr>
        <w:t xml:space="preserve"> </w:t>
      </w:r>
      <w:r>
        <w:rPr>
          <w:b/>
          <w:sz w:val="20"/>
        </w:rPr>
        <w:t>of</w:t>
      </w:r>
      <w:r>
        <w:rPr>
          <w:b/>
          <w:spacing w:val="-5"/>
          <w:sz w:val="20"/>
        </w:rPr>
        <w:t xml:space="preserve"> </w:t>
      </w:r>
      <w:r>
        <w:rPr>
          <w:b/>
          <w:spacing w:val="-2"/>
          <w:sz w:val="20"/>
        </w:rPr>
        <w:t>discrimination</w:t>
      </w:r>
    </w:p>
    <w:p w14:paraId="23D6C2D8" w14:textId="77777777" w:rsidR="00B735E8" w:rsidRDefault="008E3F0B">
      <w:pPr>
        <w:spacing w:before="19"/>
        <w:ind w:left="1407"/>
        <w:rPr>
          <w:sz w:val="20"/>
        </w:rPr>
      </w:pPr>
      <w:r>
        <w:rPr>
          <w:sz w:val="20"/>
        </w:rPr>
        <w:t>Discrimination</w:t>
      </w:r>
      <w:r>
        <w:rPr>
          <w:spacing w:val="-8"/>
          <w:sz w:val="20"/>
        </w:rPr>
        <w:t xml:space="preserve"> </w:t>
      </w:r>
      <w:r>
        <w:rPr>
          <w:sz w:val="20"/>
        </w:rPr>
        <w:t>can</w:t>
      </w:r>
      <w:r>
        <w:rPr>
          <w:spacing w:val="-7"/>
          <w:sz w:val="20"/>
        </w:rPr>
        <w:t xml:space="preserve"> </w:t>
      </w:r>
      <w:r>
        <w:rPr>
          <w:sz w:val="20"/>
        </w:rPr>
        <w:t>come</w:t>
      </w:r>
      <w:r>
        <w:rPr>
          <w:spacing w:val="-7"/>
          <w:sz w:val="20"/>
        </w:rPr>
        <w:t xml:space="preserve"> </w:t>
      </w:r>
      <w:r>
        <w:rPr>
          <w:sz w:val="20"/>
        </w:rPr>
        <w:t>in</w:t>
      </w:r>
      <w:r>
        <w:rPr>
          <w:spacing w:val="-5"/>
          <w:sz w:val="20"/>
        </w:rPr>
        <w:t xml:space="preserve"> </w:t>
      </w:r>
      <w:r>
        <w:rPr>
          <w:sz w:val="20"/>
        </w:rPr>
        <w:t>one</w:t>
      </w:r>
      <w:r>
        <w:rPr>
          <w:spacing w:val="-6"/>
          <w:sz w:val="20"/>
        </w:rPr>
        <w:t xml:space="preserve"> </w:t>
      </w:r>
      <w:r>
        <w:rPr>
          <w:sz w:val="20"/>
        </w:rPr>
        <w:t>of</w:t>
      </w:r>
      <w:r>
        <w:rPr>
          <w:spacing w:val="-7"/>
          <w:sz w:val="20"/>
        </w:rPr>
        <w:t xml:space="preserve"> </w:t>
      </w:r>
      <w:r>
        <w:rPr>
          <w:sz w:val="20"/>
        </w:rPr>
        <w:t>the</w:t>
      </w:r>
      <w:r>
        <w:rPr>
          <w:spacing w:val="-6"/>
          <w:sz w:val="20"/>
        </w:rPr>
        <w:t xml:space="preserve"> </w:t>
      </w:r>
      <w:r>
        <w:rPr>
          <w:sz w:val="20"/>
        </w:rPr>
        <w:t>following</w:t>
      </w:r>
      <w:r>
        <w:rPr>
          <w:spacing w:val="-8"/>
          <w:sz w:val="20"/>
        </w:rPr>
        <w:t xml:space="preserve"> </w:t>
      </w:r>
      <w:r>
        <w:rPr>
          <w:spacing w:val="-2"/>
          <w:sz w:val="20"/>
        </w:rPr>
        <w:t>forms:</w:t>
      </w:r>
    </w:p>
    <w:p w14:paraId="23D6C2D9" w14:textId="77777777" w:rsidR="00B735E8" w:rsidRDefault="008E3F0B">
      <w:pPr>
        <w:pStyle w:val="ListParagraph"/>
        <w:numPr>
          <w:ilvl w:val="1"/>
          <w:numId w:val="4"/>
        </w:numPr>
        <w:tabs>
          <w:tab w:val="left" w:pos="1699"/>
        </w:tabs>
        <w:spacing w:before="25"/>
        <w:ind w:hanging="283"/>
        <w:rPr>
          <w:rFonts w:ascii="Arial" w:hAnsi="Arial"/>
          <w:sz w:val="20"/>
        </w:rPr>
      </w:pPr>
      <w:r>
        <w:rPr>
          <w:rFonts w:ascii="Arial" w:hAnsi="Arial"/>
          <w:sz w:val="20"/>
        </w:rPr>
        <w:t>direct</w:t>
      </w:r>
      <w:r>
        <w:rPr>
          <w:rFonts w:ascii="Arial" w:hAnsi="Arial"/>
          <w:spacing w:val="-9"/>
          <w:sz w:val="20"/>
        </w:rPr>
        <w:t xml:space="preserve"> </w:t>
      </w:r>
      <w:r>
        <w:rPr>
          <w:rFonts w:ascii="Arial" w:hAnsi="Arial"/>
          <w:sz w:val="20"/>
        </w:rPr>
        <w:t>discrimination</w:t>
      </w:r>
      <w:r>
        <w:rPr>
          <w:rFonts w:ascii="Arial" w:hAnsi="Arial"/>
          <w:spacing w:val="-6"/>
          <w:sz w:val="20"/>
        </w:rPr>
        <w:t xml:space="preserve"> </w:t>
      </w:r>
      <w:r>
        <w:rPr>
          <w:rFonts w:ascii="Arial" w:hAnsi="Arial"/>
          <w:sz w:val="20"/>
        </w:rPr>
        <w:t>-</w:t>
      </w:r>
      <w:r>
        <w:rPr>
          <w:rFonts w:ascii="Arial" w:hAnsi="Arial"/>
          <w:spacing w:val="-8"/>
          <w:sz w:val="20"/>
        </w:rPr>
        <w:t xml:space="preserve"> </w:t>
      </w:r>
      <w:r>
        <w:rPr>
          <w:rFonts w:ascii="Arial" w:hAnsi="Arial"/>
          <w:sz w:val="20"/>
        </w:rPr>
        <w:t>treating</w:t>
      </w:r>
      <w:r>
        <w:rPr>
          <w:rFonts w:ascii="Arial" w:hAnsi="Arial"/>
          <w:spacing w:val="-10"/>
          <w:sz w:val="20"/>
        </w:rPr>
        <w:t xml:space="preserve"> </w:t>
      </w:r>
      <w:r>
        <w:rPr>
          <w:rFonts w:ascii="Arial" w:hAnsi="Arial"/>
          <w:sz w:val="20"/>
        </w:rPr>
        <w:t>someone</w:t>
      </w:r>
      <w:r>
        <w:rPr>
          <w:rFonts w:ascii="Arial" w:hAnsi="Arial"/>
          <w:spacing w:val="-9"/>
          <w:sz w:val="20"/>
        </w:rPr>
        <w:t xml:space="preserve"> </w:t>
      </w:r>
      <w:r>
        <w:rPr>
          <w:rFonts w:ascii="Arial" w:hAnsi="Arial"/>
          <w:sz w:val="20"/>
        </w:rPr>
        <w:t>with</w:t>
      </w:r>
      <w:r>
        <w:rPr>
          <w:rFonts w:ascii="Arial" w:hAnsi="Arial"/>
          <w:spacing w:val="-7"/>
          <w:sz w:val="20"/>
        </w:rPr>
        <w:t xml:space="preserve"> </w:t>
      </w:r>
      <w:r>
        <w:rPr>
          <w:rFonts w:ascii="Arial" w:hAnsi="Arial"/>
          <w:sz w:val="20"/>
        </w:rPr>
        <w:t>a</w:t>
      </w:r>
      <w:r>
        <w:rPr>
          <w:rFonts w:ascii="Arial" w:hAnsi="Arial"/>
          <w:spacing w:val="-9"/>
          <w:sz w:val="20"/>
        </w:rPr>
        <w:t xml:space="preserve"> </w:t>
      </w:r>
      <w:r>
        <w:rPr>
          <w:rFonts w:ascii="Arial" w:hAnsi="Arial"/>
          <w:sz w:val="20"/>
        </w:rPr>
        <w:t>protected</w:t>
      </w:r>
      <w:r>
        <w:rPr>
          <w:rFonts w:ascii="Arial" w:hAnsi="Arial"/>
          <w:spacing w:val="-10"/>
          <w:sz w:val="20"/>
        </w:rPr>
        <w:t xml:space="preserve"> </w:t>
      </w:r>
      <w:r>
        <w:rPr>
          <w:rFonts w:ascii="Arial" w:hAnsi="Arial"/>
          <w:sz w:val="20"/>
        </w:rPr>
        <w:t>characteristic</w:t>
      </w:r>
      <w:r>
        <w:rPr>
          <w:rFonts w:ascii="Arial" w:hAnsi="Arial"/>
          <w:spacing w:val="-8"/>
          <w:sz w:val="20"/>
        </w:rPr>
        <w:t xml:space="preserve"> </w:t>
      </w:r>
      <w:r>
        <w:rPr>
          <w:rFonts w:ascii="Arial" w:hAnsi="Arial"/>
          <w:sz w:val="20"/>
        </w:rPr>
        <w:t>less</w:t>
      </w:r>
      <w:r>
        <w:rPr>
          <w:rFonts w:ascii="Arial" w:hAnsi="Arial"/>
          <w:spacing w:val="-8"/>
          <w:sz w:val="20"/>
        </w:rPr>
        <w:t xml:space="preserve"> </w:t>
      </w:r>
      <w:proofErr w:type="spellStart"/>
      <w:r>
        <w:rPr>
          <w:rFonts w:ascii="Arial" w:hAnsi="Arial"/>
          <w:sz w:val="20"/>
        </w:rPr>
        <w:t>favourably</w:t>
      </w:r>
      <w:proofErr w:type="spellEnd"/>
      <w:r>
        <w:rPr>
          <w:rFonts w:ascii="Arial" w:hAnsi="Arial"/>
          <w:spacing w:val="-8"/>
          <w:sz w:val="20"/>
        </w:rPr>
        <w:t xml:space="preserve"> </w:t>
      </w:r>
      <w:r>
        <w:rPr>
          <w:rFonts w:ascii="Arial" w:hAnsi="Arial"/>
          <w:sz w:val="20"/>
        </w:rPr>
        <w:t>than</w:t>
      </w:r>
      <w:r>
        <w:rPr>
          <w:rFonts w:ascii="Arial" w:hAnsi="Arial"/>
          <w:spacing w:val="-10"/>
          <w:sz w:val="20"/>
        </w:rPr>
        <w:t xml:space="preserve"> </w:t>
      </w:r>
      <w:r>
        <w:rPr>
          <w:rFonts w:ascii="Arial" w:hAnsi="Arial"/>
          <w:spacing w:val="-2"/>
          <w:sz w:val="20"/>
        </w:rPr>
        <w:t>others</w:t>
      </w:r>
    </w:p>
    <w:p w14:paraId="23D6C2DA" w14:textId="77777777" w:rsidR="00B735E8" w:rsidRDefault="008E3F0B">
      <w:pPr>
        <w:pStyle w:val="ListParagraph"/>
        <w:numPr>
          <w:ilvl w:val="1"/>
          <w:numId w:val="4"/>
        </w:numPr>
        <w:tabs>
          <w:tab w:val="left" w:pos="1699"/>
        </w:tabs>
        <w:spacing w:before="22" w:line="266" w:lineRule="auto"/>
        <w:ind w:right="575"/>
        <w:rPr>
          <w:rFonts w:ascii="Arial" w:hAnsi="Arial"/>
          <w:sz w:val="20"/>
        </w:rPr>
      </w:pPr>
      <w:r>
        <w:rPr>
          <w:rFonts w:ascii="Arial" w:hAnsi="Arial"/>
          <w:sz w:val="20"/>
        </w:rPr>
        <w:t>indirect</w:t>
      </w:r>
      <w:r>
        <w:rPr>
          <w:rFonts w:ascii="Arial" w:hAnsi="Arial"/>
          <w:spacing w:val="27"/>
          <w:sz w:val="20"/>
        </w:rPr>
        <w:t xml:space="preserve"> </w:t>
      </w:r>
      <w:r>
        <w:rPr>
          <w:rFonts w:ascii="Arial" w:hAnsi="Arial"/>
          <w:sz w:val="20"/>
        </w:rPr>
        <w:t>discrimination</w:t>
      </w:r>
      <w:r>
        <w:rPr>
          <w:rFonts w:ascii="Arial" w:hAnsi="Arial"/>
          <w:spacing w:val="30"/>
          <w:sz w:val="20"/>
        </w:rPr>
        <w:t xml:space="preserve"> </w:t>
      </w:r>
      <w:r>
        <w:rPr>
          <w:rFonts w:ascii="Arial" w:hAnsi="Arial"/>
          <w:sz w:val="20"/>
        </w:rPr>
        <w:t>-</w:t>
      </w:r>
      <w:r>
        <w:rPr>
          <w:rFonts w:ascii="Arial" w:hAnsi="Arial"/>
          <w:spacing w:val="30"/>
          <w:sz w:val="20"/>
        </w:rPr>
        <w:t xml:space="preserve"> </w:t>
      </w:r>
      <w:r>
        <w:rPr>
          <w:rFonts w:ascii="Arial" w:hAnsi="Arial"/>
          <w:sz w:val="20"/>
        </w:rPr>
        <w:t>putting</w:t>
      </w:r>
      <w:r>
        <w:rPr>
          <w:rFonts w:ascii="Arial" w:hAnsi="Arial"/>
          <w:spacing w:val="27"/>
          <w:sz w:val="20"/>
        </w:rPr>
        <w:t xml:space="preserve"> </w:t>
      </w:r>
      <w:r>
        <w:rPr>
          <w:rFonts w:ascii="Arial" w:hAnsi="Arial"/>
          <w:sz w:val="20"/>
        </w:rPr>
        <w:t>rules</w:t>
      </w:r>
      <w:r>
        <w:rPr>
          <w:rFonts w:ascii="Arial" w:hAnsi="Arial"/>
          <w:spacing w:val="28"/>
          <w:sz w:val="20"/>
        </w:rPr>
        <w:t xml:space="preserve"> </w:t>
      </w:r>
      <w:r>
        <w:rPr>
          <w:rFonts w:ascii="Arial" w:hAnsi="Arial"/>
          <w:sz w:val="20"/>
        </w:rPr>
        <w:t>or</w:t>
      </w:r>
      <w:r>
        <w:rPr>
          <w:rFonts w:ascii="Arial" w:hAnsi="Arial"/>
          <w:spacing w:val="30"/>
          <w:sz w:val="20"/>
        </w:rPr>
        <w:t xml:space="preserve"> </w:t>
      </w:r>
      <w:r>
        <w:rPr>
          <w:rFonts w:ascii="Arial" w:hAnsi="Arial"/>
          <w:sz w:val="20"/>
        </w:rPr>
        <w:t>arrangements</w:t>
      </w:r>
      <w:r>
        <w:rPr>
          <w:rFonts w:ascii="Arial" w:hAnsi="Arial"/>
          <w:spacing w:val="29"/>
          <w:sz w:val="20"/>
        </w:rPr>
        <w:t xml:space="preserve"> </w:t>
      </w:r>
      <w:r>
        <w:rPr>
          <w:rFonts w:ascii="Arial" w:hAnsi="Arial"/>
          <w:sz w:val="20"/>
        </w:rPr>
        <w:t>in</w:t>
      </w:r>
      <w:r>
        <w:rPr>
          <w:rFonts w:ascii="Arial" w:hAnsi="Arial"/>
          <w:spacing w:val="30"/>
          <w:sz w:val="20"/>
        </w:rPr>
        <w:t xml:space="preserve"> </w:t>
      </w:r>
      <w:r>
        <w:rPr>
          <w:rFonts w:ascii="Arial" w:hAnsi="Arial"/>
          <w:sz w:val="20"/>
        </w:rPr>
        <w:t>place</w:t>
      </w:r>
      <w:r>
        <w:rPr>
          <w:rFonts w:ascii="Arial" w:hAnsi="Arial"/>
          <w:spacing w:val="27"/>
          <w:sz w:val="20"/>
        </w:rPr>
        <w:t xml:space="preserve"> </w:t>
      </w:r>
      <w:r>
        <w:rPr>
          <w:rFonts w:ascii="Arial" w:hAnsi="Arial"/>
          <w:sz w:val="20"/>
        </w:rPr>
        <w:t>that</w:t>
      </w:r>
      <w:r>
        <w:rPr>
          <w:rFonts w:ascii="Arial" w:hAnsi="Arial"/>
          <w:spacing w:val="30"/>
          <w:sz w:val="20"/>
        </w:rPr>
        <w:t xml:space="preserve"> </w:t>
      </w:r>
      <w:r>
        <w:rPr>
          <w:rFonts w:ascii="Arial" w:hAnsi="Arial"/>
          <w:sz w:val="20"/>
        </w:rPr>
        <w:t>apply</w:t>
      </w:r>
      <w:r>
        <w:rPr>
          <w:rFonts w:ascii="Arial" w:hAnsi="Arial"/>
          <w:spacing w:val="29"/>
          <w:sz w:val="20"/>
        </w:rPr>
        <w:t xml:space="preserve"> </w:t>
      </w:r>
      <w:r>
        <w:rPr>
          <w:rFonts w:ascii="Arial" w:hAnsi="Arial"/>
          <w:sz w:val="20"/>
        </w:rPr>
        <w:t>to</w:t>
      </w:r>
      <w:r>
        <w:rPr>
          <w:rFonts w:ascii="Arial" w:hAnsi="Arial"/>
          <w:spacing w:val="30"/>
          <w:sz w:val="20"/>
        </w:rPr>
        <w:t xml:space="preserve"> </w:t>
      </w:r>
      <w:r>
        <w:rPr>
          <w:rFonts w:ascii="Arial" w:hAnsi="Arial"/>
          <w:sz w:val="20"/>
        </w:rPr>
        <w:t>everyone,</w:t>
      </w:r>
      <w:r>
        <w:rPr>
          <w:rFonts w:ascii="Arial" w:hAnsi="Arial"/>
          <w:spacing w:val="29"/>
          <w:sz w:val="20"/>
        </w:rPr>
        <w:t xml:space="preserve"> </w:t>
      </w:r>
      <w:r>
        <w:rPr>
          <w:rFonts w:ascii="Arial" w:hAnsi="Arial"/>
          <w:sz w:val="20"/>
        </w:rPr>
        <w:t>but</w:t>
      </w:r>
      <w:r>
        <w:rPr>
          <w:rFonts w:ascii="Arial" w:hAnsi="Arial"/>
          <w:spacing w:val="30"/>
          <w:sz w:val="20"/>
        </w:rPr>
        <w:t xml:space="preserve"> </w:t>
      </w:r>
      <w:r>
        <w:rPr>
          <w:rFonts w:ascii="Arial" w:hAnsi="Arial"/>
          <w:sz w:val="20"/>
        </w:rPr>
        <w:t>that</w:t>
      </w:r>
      <w:r>
        <w:rPr>
          <w:rFonts w:ascii="Arial" w:hAnsi="Arial"/>
          <w:spacing w:val="29"/>
          <w:sz w:val="20"/>
        </w:rPr>
        <w:t xml:space="preserve"> </w:t>
      </w:r>
      <w:r>
        <w:rPr>
          <w:rFonts w:ascii="Arial" w:hAnsi="Arial"/>
          <w:sz w:val="20"/>
        </w:rPr>
        <w:t>put someone with a protected characteristic at an unfair disadvantage</w:t>
      </w:r>
    </w:p>
    <w:p w14:paraId="23D6C2DB" w14:textId="77777777" w:rsidR="00B735E8" w:rsidRDefault="008E3F0B">
      <w:pPr>
        <w:pStyle w:val="ListParagraph"/>
        <w:numPr>
          <w:ilvl w:val="1"/>
          <w:numId w:val="4"/>
        </w:numPr>
        <w:tabs>
          <w:tab w:val="left" w:pos="1699"/>
        </w:tabs>
        <w:spacing w:line="229" w:lineRule="exact"/>
        <w:ind w:hanging="283"/>
        <w:rPr>
          <w:rFonts w:ascii="Arial" w:hAnsi="Arial"/>
          <w:sz w:val="20"/>
        </w:rPr>
      </w:pPr>
      <w:r>
        <w:rPr>
          <w:rFonts w:ascii="Arial" w:hAnsi="Arial"/>
          <w:sz w:val="20"/>
        </w:rPr>
        <w:t>harassment</w:t>
      </w:r>
      <w:r>
        <w:rPr>
          <w:rFonts w:ascii="Arial" w:hAnsi="Arial"/>
          <w:spacing w:val="-12"/>
          <w:sz w:val="20"/>
        </w:rPr>
        <w:t xml:space="preserve"> </w:t>
      </w:r>
      <w:r>
        <w:rPr>
          <w:rFonts w:ascii="Arial" w:hAnsi="Arial"/>
          <w:sz w:val="20"/>
        </w:rPr>
        <w:t>-</w:t>
      </w:r>
      <w:r>
        <w:rPr>
          <w:rFonts w:ascii="Arial" w:hAnsi="Arial"/>
          <w:spacing w:val="-12"/>
          <w:sz w:val="20"/>
        </w:rPr>
        <w:t xml:space="preserve"> </w:t>
      </w:r>
      <w:r>
        <w:rPr>
          <w:rFonts w:ascii="Arial" w:hAnsi="Arial"/>
          <w:sz w:val="20"/>
        </w:rPr>
        <w:t>unwanted</w:t>
      </w:r>
      <w:r>
        <w:rPr>
          <w:rFonts w:ascii="Arial" w:hAnsi="Arial"/>
          <w:spacing w:val="-12"/>
          <w:sz w:val="20"/>
        </w:rPr>
        <w:t xml:space="preserve"> </w:t>
      </w:r>
      <w:proofErr w:type="spellStart"/>
      <w:r>
        <w:rPr>
          <w:rFonts w:ascii="Arial" w:hAnsi="Arial"/>
          <w:sz w:val="20"/>
        </w:rPr>
        <w:t>behaviour</w:t>
      </w:r>
      <w:proofErr w:type="spellEnd"/>
      <w:r>
        <w:rPr>
          <w:rFonts w:ascii="Arial" w:hAnsi="Arial"/>
          <w:spacing w:val="-13"/>
          <w:sz w:val="20"/>
        </w:rPr>
        <w:t xml:space="preserve"> </w:t>
      </w:r>
      <w:r>
        <w:rPr>
          <w:rFonts w:ascii="Arial" w:hAnsi="Arial"/>
          <w:sz w:val="20"/>
        </w:rPr>
        <w:t>linked</w:t>
      </w:r>
      <w:r>
        <w:rPr>
          <w:rFonts w:ascii="Arial" w:hAnsi="Arial"/>
          <w:spacing w:val="-12"/>
          <w:sz w:val="20"/>
        </w:rPr>
        <w:t xml:space="preserve"> </w:t>
      </w:r>
      <w:r>
        <w:rPr>
          <w:rFonts w:ascii="Arial" w:hAnsi="Arial"/>
          <w:sz w:val="20"/>
        </w:rPr>
        <w:t>to</w:t>
      </w:r>
      <w:r>
        <w:rPr>
          <w:rFonts w:ascii="Arial" w:hAnsi="Arial"/>
          <w:spacing w:val="-11"/>
          <w:sz w:val="20"/>
        </w:rPr>
        <w:t xml:space="preserve"> </w:t>
      </w:r>
      <w:r>
        <w:rPr>
          <w:rFonts w:ascii="Arial" w:hAnsi="Arial"/>
          <w:sz w:val="20"/>
        </w:rPr>
        <w:t>a</w:t>
      </w:r>
      <w:r>
        <w:rPr>
          <w:rFonts w:ascii="Arial" w:hAnsi="Arial"/>
          <w:spacing w:val="-12"/>
          <w:sz w:val="20"/>
        </w:rPr>
        <w:t xml:space="preserve"> </w:t>
      </w:r>
      <w:r>
        <w:rPr>
          <w:rFonts w:ascii="Arial" w:hAnsi="Arial"/>
          <w:sz w:val="20"/>
        </w:rPr>
        <w:t>protected</w:t>
      </w:r>
      <w:r>
        <w:rPr>
          <w:rFonts w:ascii="Arial" w:hAnsi="Arial"/>
          <w:spacing w:val="-14"/>
          <w:sz w:val="20"/>
        </w:rPr>
        <w:t xml:space="preserve"> </w:t>
      </w:r>
      <w:r>
        <w:rPr>
          <w:rFonts w:ascii="Arial" w:hAnsi="Arial"/>
          <w:sz w:val="20"/>
        </w:rPr>
        <w:t>characteristic</w:t>
      </w:r>
      <w:r>
        <w:rPr>
          <w:rFonts w:ascii="Arial" w:hAnsi="Arial"/>
          <w:spacing w:val="-13"/>
          <w:sz w:val="20"/>
        </w:rPr>
        <w:t xml:space="preserve"> </w:t>
      </w:r>
      <w:r>
        <w:rPr>
          <w:rFonts w:ascii="Arial" w:hAnsi="Arial"/>
          <w:sz w:val="20"/>
        </w:rPr>
        <w:t>that</w:t>
      </w:r>
      <w:r>
        <w:rPr>
          <w:rFonts w:ascii="Arial" w:hAnsi="Arial"/>
          <w:spacing w:val="-13"/>
          <w:sz w:val="20"/>
        </w:rPr>
        <w:t xml:space="preserve"> </w:t>
      </w:r>
      <w:r>
        <w:rPr>
          <w:rFonts w:ascii="Arial" w:hAnsi="Arial"/>
          <w:sz w:val="20"/>
        </w:rPr>
        <w:t>violates</w:t>
      </w:r>
      <w:r>
        <w:rPr>
          <w:rFonts w:ascii="Arial" w:hAnsi="Arial"/>
          <w:spacing w:val="-10"/>
          <w:sz w:val="20"/>
        </w:rPr>
        <w:t xml:space="preserve"> </w:t>
      </w:r>
      <w:r>
        <w:rPr>
          <w:rFonts w:ascii="Arial" w:hAnsi="Arial"/>
          <w:sz w:val="20"/>
        </w:rPr>
        <w:t>someone’s</w:t>
      </w:r>
      <w:r>
        <w:rPr>
          <w:rFonts w:ascii="Arial" w:hAnsi="Arial"/>
          <w:spacing w:val="-13"/>
          <w:sz w:val="20"/>
        </w:rPr>
        <w:t xml:space="preserve"> </w:t>
      </w:r>
      <w:r>
        <w:rPr>
          <w:rFonts w:ascii="Arial" w:hAnsi="Arial"/>
          <w:sz w:val="20"/>
        </w:rPr>
        <w:t>dignity</w:t>
      </w:r>
      <w:r>
        <w:rPr>
          <w:rFonts w:ascii="Arial" w:hAnsi="Arial"/>
          <w:spacing w:val="-13"/>
          <w:sz w:val="20"/>
        </w:rPr>
        <w:t xml:space="preserve"> </w:t>
      </w:r>
      <w:r>
        <w:rPr>
          <w:rFonts w:ascii="Arial" w:hAnsi="Arial"/>
          <w:spacing w:val="-5"/>
          <w:sz w:val="20"/>
        </w:rPr>
        <w:t>or</w:t>
      </w:r>
    </w:p>
    <w:p w14:paraId="23D6C2DC" w14:textId="77777777" w:rsidR="00B735E8" w:rsidRDefault="008E3F0B">
      <w:pPr>
        <w:spacing w:before="24"/>
        <w:ind w:left="1699"/>
        <w:rPr>
          <w:sz w:val="20"/>
        </w:rPr>
      </w:pPr>
      <w:r>
        <w:rPr>
          <w:sz w:val="20"/>
        </w:rPr>
        <w:t>creates</w:t>
      </w:r>
      <w:r>
        <w:rPr>
          <w:spacing w:val="-8"/>
          <w:sz w:val="20"/>
        </w:rPr>
        <w:t xml:space="preserve"> </w:t>
      </w:r>
      <w:r>
        <w:rPr>
          <w:sz w:val="20"/>
        </w:rPr>
        <w:t>an</w:t>
      </w:r>
      <w:r>
        <w:rPr>
          <w:spacing w:val="-7"/>
          <w:sz w:val="20"/>
        </w:rPr>
        <w:t xml:space="preserve"> </w:t>
      </w:r>
      <w:r>
        <w:rPr>
          <w:sz w:val="20"/>
        </w:rPr>
        <w:t>offensive</w:t>
      </w:r>
      <w:r>
        <w:rPr>
          <w:spacing w:val="-8"/>
          <w:sz w:val="20"/>
        </w:rPr>
        <w:t xml:space="preserve"> </w:t>
      </w:r>
      <w:r>
        <w:rPr>
          <w:sz w:val="20"/>
        </w:rPr>
        <w:t>environment</w:t>
      </w:r>
      <w:r>
        <w:rPr>
          <w:spacing w:val="-8"/>
          <w:sz w:val="20"/>
        </w:rPr>
        <w:t xml:space="preserve"> </w:t>
      </w:r>
      <w:r>
        <w:rPr>
          <w:sz w:val="20"/>
        </w:rPr>
        <w:t>for</w:t>
      </w:r>
      <w:r>
        <w:rPr>
          <w:spacing w:val="-8"/>
          <w:sz w:val="20"/>
        </w:rPr>
        <w:t xml:space="preserve"> </w:t>
      </w:r>
      <w:r>
        <w:rPr>
          <w:spacing w:val="-4"/>
          <w:sz w:val="20"/>
        </w:rPr>
        <w:t>them</w:t>
      </w:r>
    </w:p>
    <w:p w14:paraId="23D6C2DD" w14:textId="77777777" w:rsidR="00B735E8" w:rsidRDefault="008E3F0B">
      <w:pPr>
        <w:pStyle w:val="ListParagraph"/>
        <w:numPr>
          <w:ilvl w:val="1"/>
          <w:numId w:val="4"/>
        </w:numPr>
        <w:tabs>
          <w:tab w:val="left" w:pos="1699"/>
        </w:tabs>
        <w:spacing w:before="25"/>
        <w:ind w:hanging="283"/>
        <w:rPr>
          <w:rFonts w:ascii="Arial" w:hAnsi="Arial"/>
          <w:sz w:val="20"/>
        </w:rPr>
      </w:pPr>
      <w:proofErr w:type="spellStart"/>
      <w:r>
        <w:rPr>
          <w:rFonts w:ascii="Arial" w:hAnsi="Arial"/>
          <w:sz w:val="20"/>
        </w:rPr>
        <w:t>victimisation</w:t>
      </w:r>
      <w:proofErr w:type="spellEnd"/>
      <w:r>
        <w:rPr>
          <w:rFonts w:ascii="Arial" w:hAnsi="Arial"/>
          <w:spacing w:val="53"/>
          <w:w w:val="150"/>
          <w:sz w:val="20"/>
        </w:rPr>
        <w:t xml:space="preserve"> </w:t>
      </w:r>
      <w:r>
        <w:rPr>
          <w:rFonts w:ascii="Arial" w:hAnsi="Arial"/>
          <w:sz w:val="20"/>
        </w:rPr>
        <w:t>-</w:t>
      </w:r>
      <w:r>
        <w:rPr>
          <w:rFonts w:ascii="Arial" w:hAnsi="Arial"/>
          <w:spacing w:val="54"/>
          <w:w w:val="150"/>
          <w:sz w:val="20"/>
        </w:rPr>
        <w:t xml:space="preserve"> </w:t>
      </w:r>
      <w:r>
        <w:rPr>
          <w:rFonts w:ascii="Arial" w:hAnsi="Arial"/>
          <w:sz w:val="20"/>
        </w:rPr>
        <w:t>treating</w:t>
      </w:r>
      <w:r>
        <w:rPr>
          <w:rFonts w:ascii="Arial" w:hAnsi="Arial"/>
          <w:spacing w:val="52"/>
          <w:w w:val="150"/>
          <w:sz w:val="20"/>
        </w:rPr>
        <w:t xml:space="preserve"> </w:t>
      </w:r>
      <w:r>
        <w:rPr>
          <w:rFonts w:ascii="Arial" w:hAnsi="Arial"/>
          <w:sz w:val="20"/>
        </w:rPr>
        <w:t>someone</w:t>
      </w:r>
      <w:r>
        <w:rPr>
          <w:rFonts w:ascii="Arial" w:hAnsi="Arial"/>
          <w:spacing w:val="54"/>
          <w:w w:val="150"/>
          <w:sz w:val="20"/>
        </w:rPr>
        <w:t xml:space="preserve"> </w:t>
      </w:r>
      <w:r>
        <w:rPr>
          <w:rFonts w:ascii="Arial" w:hAnsi="Arial"/>
          <w:sz w:val="20"/>
        </w:rPr>
        <w:t>unfairly</w:t>
      </w:r>
      <w:r>
        <w:rPr>
          <w:rFonts w:ascii="Arial" w:hAnsi="Arial"/>
          <w:spacing w:val="56"/>
          <w:w w:val="150"/>
          <w:sz w:val="20"/>
        </w:rPr>
        <w:t xml:space="preserve"> </w:t>
      </w:r>
      <w:r>
        <w:rPr>
          <w:rFonts w:ascii="Arial" w:hAnsi="Arial"/>
          <w:sz w:val="20"/>
        </w:rPr>
        <w:t>because</w:t>
      </w:r>
      <w:r>
        <w:rPr>
          <w:rFonts w:ascii="Arial" w:hAnsi="Arial"/>
          <w:spacing w:val="54"/>
          <w:w w:val="150"/>
          <w:sz w:val="20"/>
        </w:rPr>
        <w:t xml:space="preserve"> </w:t>
      </w:r>
      <w:r>
        <w:rPr>
          <w:rFonts w:ascii="Arial" w:hAnsi="Arial"/>
          <w:sz w:val="20"/>
        </w:rPr>
        <w:t>they’ve</w:t>
      </w:r>
      <w:r>
        <w:rPr>
          <w:rFonts w:ascii="Arial" w:hAnsi="Arial"/>
          <w:spacing w:val="53"/>
          <w:w w:val="150"/>
          <w:sz w:val="20"/>
        </w:rPr>
        <w:t xml:space="preserve"> </w:t>
      </w:r>
      <w:r>
        <w:rPr>
          <w:rFonts w:ascii="Arial" w:hAnsi="Arial"/>
          <w:sz w:val="20"/>
        </w:rPr>
        <w:t>complained</w:t>
      </w:r>
      <w:r>
        <w:rPr>
          <w:rFonts w:ascii="Arial" w:hAnsi="Arial"/>
          <w:spacing w:val="52"/>
          <w:w w:val="150"/>
          <w:sz w:val="20"/>
        </w:rPr>
        <w:t xml:space="preserve"> </w:t>
      </w:r>
      <w:r>
        <w:rPr>
          <w:rFonts w:ascii="Arial" w:hAnsi="Arial"/>
          <w:sz w:val="20"/>
        </w:rPr>
        <w:t>about</w:t>
      </w:r>
      <w:r>
        <w:rPr>
          <w:rFonts w:ascii="Arial" w:hAnsi="Arial"/>
          <w:spacing w:val="52"/>
          <w:w w:val="150"/>
          <w:sz w:val="20"/>
        </w:rPr>
        <w:t xml:space="preserve"> </w:t>
      </w:r>
      <w:r>
        <w:rPr>
          <w:rFonts w:ascii="Arial" w:hAnsi="Arial"/>
          <w:sz w:val="20"/>
        </w:rPr>
        <w:t>discrimination</w:t>
      </w:r>
      <w:r>
        <w:rPr>
          <w:rFonts w:ascii="Arial" w:hAnsi="Arial"/>
          <w:spacing w:val="54"/>
          <w:w w:val="150"/>
          <w:sz w:val="20"/>
        </w:rPr>
        <w:t xml:space="preserve"> </w:t>
      </w:r>
      <w:r>
        <w:rPr>
          <w:rFonts w:ascii="Arial" w:hAnsi="Arial"/>
          <w:spacing w:val="-5"/>
          <w:sz w:val="20"/>
        </w:rPr>
        <w:t>or</w:t>
      </w:r>
    </w:p>
    <w:p w14:paraId="23D6C2DE" w14:textId="77777777" w:rsidR="00B735E8" w:rsidRDefault="008E3F0B">
      <w:pPr>
        <w:spacing w:before="14"/>
        <w:ind w:left="1699"/>
        <w:rPr>
          <w:sz w:val="20"/>
        </w:rPr>
      </w:pPr>
      <w:r>
        <w:rPr>
          <w:spacing w:val="-2"/>
          <w:sz w:val="20"/>
        </w:rPr>
        <w:t>harassment</w:t>
      </w:r>
    </w:p>
    <w:p w14:paraId="23D6C2DF" w14:textId="77777777" w:rsidR="00B735E8" w:rsidRDefault="00B735E8">
      <w:pPr>
        <w:spacing w:before="35"/>
        <w:rPr>
          <w:sz w:val="20"/>
        </w:rPr>
      </w:pPr>
    </w:p>
    <w:p w14:paraId="23D6C2E0" w14:textId="77777777" w:rsidR="00B735E8" w:rsidRDefault="008E3F0B">
      <w:pPr>
        <w:ind w:left="1407"/>
        <w:rPr>
          <w:b/>
          <w:sz w:val="20"/>
        </w:rPr>
      </w:pPr>
      <w:r>
        <w:rPr>
          <w:b/>
          <w:sz w:val="20"/>
        </w:rPr>
        <w:t>Types</w:t>
      </w:r>
      <w:r>
        <w:rPr>
          <w:b/>
          <w:spacing w:val="-11"/>
          <w:sz w:val="20"/>
        </w:rPr>
        <w:t xml:space="preserve"> </w:t>
      </w:r>
      <w:r>
        <w:rPr>
          <w:b/>
          <w:sz w:val="20"/>
        </w:rPr>
        <w:t>of</w:t>
      </w:r>
      <w:r>
        <w:rPr>
          <w:b/>
          <w:spacing w:val="-9"/>
          <w:sz w:val="20"/>
        </w:rPr>
        <w:t xml:space="preserve"> </w:t>
      </w:r>
      <w:r>
        <w:rPr>
          <w:b/>
          <w:sz w:val="20"/>
        </w:rPr>
        <w:t>discrimination</w:t>
      </w:r>
      <w:r>
        <w:rPr>
          <w:b/>
          <w:spacing w:val="-9"/>
          <w:sz w:val="20"/>
        </w:rPr>
        <w:t xml:space="preserve"> </w:t>
      </w:r>
      <w:r>
        <w:rPr>
          <w:b/>
          <w:sz w:val="20"/>
        </w:rPr>
        <w:t>('protected</w:t>
      </w:r>
      <w:r>
        <w:rPr>
          <w:b/>
          <w:spacing w:val="-10"/>
          <w:sz w:val="20"/>
        </w:rPr>
        <w:t xml:space="preserve"> </w:t>
      </w:r>
      <w:r>
        <w:rPr>
          <w:b/>
          <w:spacing w:val="-2"/>
          <w:sz w:val="20"/>
        </w:rPr>
        <w:t>characteristics')</w:t>
      </w:r>
    </w:p>
    <w:p w14:paraId="23D6C2E1" w14:textId="77777777" w:rsidR="00B735E8" w:rsidRDefault="008E3F0B">
      <w:pPr>
        <w:spacing w:before="20"/>
        <w:ind w:left="1407"/>
        <w:rPr>
          <w:sz w:val="20"/>
        </w:rPr>
      </w:pPr>
      <w:r>
        <w:rPr>
          <w:sz w:val="20"/>
        </w:rPr>
        <w:t>It</w:t>
      </w:r>
      <w:r>
        <w:rPr>
          <w:spacing w:val="-7"/>
          <w:sz w:val="20"/>
        </w:rPr>
        <w:t xml:space="preserve"> </w:t>
      </w:r>
      <w:r>
        <w:rPr>
          <w:sz w:val="20"/>
        </w:rPr>
        <w:t>is</w:t>
      </w:r>
      <w:r>
        <w:rPr>
          <w:spacing w:val="-6"/>
          <w:sz w:val="20"/>
        </w:rPr>
        <w:t xml:space="preserve"> </w:t>
      </w:r>
      <w:r>
        <w:rPr>
          <w:sz w:val="20"/>
        </w:rPr>
        <w:t>against</w:t>
      </w:r>
      <w:r>
        <w:rPr>
          <w:spacing w:val="-7"/>
          <w:sz w:val="20"/>
        </w:rPr>
        <w:t xml:space="preserve"> </w:t>
      </w:r>
      <w:r>
        <w:rPr>
          <w:sz w:val="20"/>
        </w:rPr>
        <w:t>the</w:t>
      </w:r>
      <w:r>
        <w:rPr>
          <w:spacing w:val="-7"/>
          <w:sz w:val="20"/>
        </w:rPr>
        <w:t xml:space="preserve"> </w:t>
      </w:r>
      <w:r>
        <w:rPr>
          <w:sz w:val="20"/>
        </w:rPr>
        <w:t>law</w:t>
      </w:r>
      <w:r>
        <w:rPr>
          <w:spacing w:val="-7"/>
          <w:sz w:val="20"/>
        </w:rPr>
        <w:t xml:space="preserve"> </w:t>
      </w:r>
      <w:r>
        <w:rPr>
          <w:sz w:val="20"/>
        </w:rPr>
        <w:t>to</w:t>
      </w:r>
      <w:r>
        <w:rPr>
          <w:spacing w:val="-5"/>
          <w:sz w:val="20"/>
        </w:rPr>
        <w:t xml:space="preserve"> </w:t>
      </w:r>
      <w:r>
        <w:rPr>
          <w:sz w:val="20"/>
        </w:rPr>
        <w:t>discriminate</w:t>
      </w:r>
      <w:r>
        <w:rPr>
          <w:spacing w:val="-6"/>
          <w:sz w:val="20"/>
        </w:rPr>
        <w:t xml:space="preserve"> </w:t>
      </w:r>
      <w:r>
        <w:rPr>
          <w:sz w:val="20"/>
        </w:rPr>
        <w:t>against</w:t>
      </w:r>
      <w:r>
        <w:rPr>
          <w:spacing w:val="-5"/>
          <w:sz w:val="20"/>
        </w:rPr>
        <w:t xml:space="preserve"> </w:t>
      </w:r>
      <w:r>
        <w:rPr>
          <w:sz w:val="20"/>
        </w:rPr>
        <w:t>anyone</w:t>
      </w:r>
      <w:r>
        <w:rPr>
          <w:spacing w:val="-7"/>
          <w:sz w:val="20"/>
        </w:rPr>
        <w:t xml:space="preserve"> </w:t>
      </w:r>
      <w:r>
        <w:rPr>
          <w:sz w:val="20"/>
        </w:rPr>
        <w:t>because</w:t>
      </w:r>
      <w:r>
        <w:rPr>
          <w:spacing w:val="-7"/>
          <w:sz w:val="20"/>
        </w:rPr>
        <w:t xml:space="preserve"> </w:t>
      </w:r>
      <w:r>
        <w:rPr>
          <w:spacing w:val="-5"/>
          <w:sz w:val="20"/>
        </w:rPr>
        <w:t>of:</w:t>
      </w:r>
    </w:p>
    <w:p w14:paraId="23D6C2E2" w14:textId="77777777" w:rsidR="00B735E8" w:rsidRDefault="008E3F0B">
      <w:pPr>
        <w:pStyle w:val="ListParagraph"/>
        <w:numPr>
          <w:ilvl w:val="1"/>
          <w:numId w:val="4"/>
        </w:numPr>
        <w:tabs>
          <w:tab w:val="left" w:pos="1699"/>
        </w:tabs>
        <w:spacing w:before="22"/>
        <w:ind w:hanging="283"/>
        <w:rPr>
          <w:rFonts w:ascii="Arial" w:hAnsi="Arial"/>
          <w:sz w:val="20"/>
        </w:rPr>
      </w:pPr>
      <w:r>
        <w:rPr>
          <w:rFonts w:ascii="Arial" w:hAnsi="Arial"/>
          <w:spacing w:val="-5"/>
          <w:sz w:val="20"/>
        </w:rPr>
        <w:t>age</w:t>
      </w:r>
    </w:p>
    <w:p w14:paraId="23D6C2E3" w14:textId="77777777" w:rsidR="00B735E8" w:rsidRDefault="008E3F0B">
      <w:pPr>
        <w:pStyle w:val="ListParagraph"/>
        <w:numPr>
          <w:ilvl w:val="1"/>
          <w:numId w:val="4"/>
        </w:numPr>
        <w:tabs>
          <w:tab w:val="left" w:pos="1699"/>
        </w:tabs>
        <w:spacing w:before="24"/>
        <w:ind w:hanging="283"/>
        <w:rPr>
          <w:rFonts w:ascii="Arial" w:hAnsi="Arial"/>
          <w:sz w:val="20"/>
        </w:rPr>
      </w:pPr>
      <w:r>
        <w:rPr>
          <w:rFonts w:ascii="Arial" w:hAnsi="Arial"/>
          <w:sz w:val="20"/>
        </w:rPr>
        <w:t>gender</w:t>
      </w:r>
      <w:r>
        <w:rPr>
          <w:rFonts w:ascii="Arial" w:hAnsi="Arial"/>
          <w:spacing w:val="-10"/>
          <w:sz w:val="20"/>
        </w:rPr>
        <w:t xml:space="preserve"> </w:t>
      </w:r>
      <w:r>
        <w:rPr>
          <w:rFonts w:ascii="Arial" w:hAnsi="Arial"/>
          <w:spacing w:val="-2"/>
          <w:sz w:val="20"/>
        </w:rPr>
        <w:t>reassignment</w:t>
      </w:r>
    </w:p>
    <w:p w14:paraId="23D6C2E4" w14:textId="77777777" w:rsidR="00B735E8" w:rsidRDefault="008E3F0B">
      <w:pPr>
        <w:pStyle w:val="ListParagraph"/>
        <w:numPr>
          <w:ilvl w:val="1"/>
          <w:numId w:val="4"/>
        </w:numPr>
        <w:tabs>
          <w:tab w:val="left" w:pos="1699"/>
        </w:tabs>
        <w:spacing w:before="24"/>
        <w:ind w:hanging="283"/>
        <w:rPr>
          <w:rFonts w:ascii="Arial" w:hAnsi="Arial"/>
          <w:sz w:val="20"/>
        </w:rPr>
      </w:pPr>
      <w:r>
        <w:rPr>
          <w:rFonts w:ascii="Arial" w:hAnsi="Arial"/>
          <w:sz w:val="20"/>
        </w:rPr>
        <w:t>being</w:t>
      </w:r>
      <w:r>
        <w:rPr>
          <w:rFonts w:ascii="Arial" w:hAnsi="Arial"/>
          <w:spacing w:val="-6"/>
          <w:sz w:val="20"/>
        </w:rPr>
        <w:t xml:space="preserve"> </w:t>
      </w:r>
      <w:r>
        <w:rPr>
          <w:rFonts w:ascii="Arial" w:hAnsi="Arial"/>
          <w:sz w:val="20"/>
        </w:rPr>
        <w:t>married</w:t>
      </w:r>
      <w:r>
        <w:rPr>
          <w:rFonts w:ascii="Arial" w:hAnsi="Arial"/>
          <w:spacing w:val="-5"/>
          <w:sz w:val="20"/>
        </w:rPr>
        <w:t xml:space="preserve"> </w:t>
      </w:r>
      <w:r>
        <w:rPr>
          <w:rFonts w:ascii="Arial" w:hAnsi="Arial"/>
          <w:sz w:val="20"/>
        </w:rPr>
        <w:t>or</w:t>
      </w:r>
      <w:r>
        <w:rPr>
          <w:rFonts w:ascii="Arial" w:hAnsi="Arial"/>
          <w:spacing w:val="-3"/>
          <w:sz w:val="20"/>
        </w:rPr>
        <w:t xml:space="preserve"> </w:t>
      </w:r>
      <w:r>
        <w:rPr>
          <w:rFonts w:ascii="Arial" w:hAnsi="Arial"/>
          <w:sz w:val="20"/>
        </w:rPr>
        <w:t>in</w:t>
      </w:r>
      <w:r>
        <w:rPr>
          <w:rFonts w:ascii="Arial" w:hAnsi="Arial"/>
          <w:spacing w:val="-5"/>
          <w:sz w:val="20"/>
        </w:rPr>
        <w:t xml:space="preserve"> </w:t>
      </w:r>
      <w:r>
        <w:rPr>
          <w:rFonts w:ascii="Arial" w:hAnsi="Arial"/>
          <w:sz w:val="20"/>
        </w:rPr>
        <w:t>a</w:t>
      </w:r>
      <w:r>
        <w:rPr>
          <w:rFonts w:ascii="Arial" w:hAnsi="Arial"/>
          <w:spacing w:val="-5"/>
          <w:sz w:val="20"/>
        </w:rPr>
        <w:t xml:space="preserve"> </w:t>
      </w:r>
      <w:r>
        <w:rPr>
          <w:rFonts w:ascii="Arial" w:hAnsi="Arial"/>
          <w:sz w:val="20"/>
        </w:rPr>
        <w:t>civil</w:t>
      </w:r>
      <w:r>
        <w:rPr>
          <w:rFonts w:ascii="Arial" w:hAnsi="Arial"/>
          <w:spacing w:val="-4"/>
          <w:sz w:val="20"/>
        </w:rPr>
        <w:t xml:space="preserve"> </w:t>
      </w:r>
      <w:r>
        <w:rPr>
          <w:rFonts w:ascii="Arial" w:hAnsi="Arial"/>
          <w:spacing w:val="-2"/>
          <w:sz w:val="20"/>
        </w:rPr>
        <w:t>partnership</w:t>
      </w:r>
    </w:p>
    <w:p w14:paraId="23D6C2E5" w14:textId="77777777" w:rsidR="00B735E8" w:rsidRDefault="008E3F0B">
      <w:pPr>
        <w:pStyle w:val="ListParagraph"/>
        <w:numPr>
          <w:ilvl w:val="1"/>
          <w:numId w:val="4"/>
        </w:numPr>
        <w:tabs>
          <w:tab w:val="left" w:pos="1699"/>
        </w:tabs>
        <w:spacing w:before="25"/>
        <w:ind w:hanging="283"/>
        <w:rPr>
          <w:rFonts w:ascii="Arial" w:hAnsi="Arial"/>
          <w:sz w:val="20"/>
        </w:rPr>
      </w:pPr>
      <w:r>
        <w:rPr>
          <w:rFonts w:ascii="Arial" w:hAnsi="Arial"/>
          <w:sz w:val="20"/>
        </w:rPr>
        <w:t>being</w:t>
      </w:r>
      <w:r>
        <w:rPr>
          <w:rFonts w:ascii="Arial" w:hAnsi="Arial"/>
          <w:spacing w:val="-8"/>
          <w:sz w:val="20"/>
        </w:rPr>
        <w:t xml:space="preserve"> </w:t>
      </w:r>
      <w:hyperlink r:id="rId14">
        <w:r>
          <w:rPr>
            <w:rFonts w:ascii="Arial" w:hAnsi="Arial"/>
            <w:sz w:val="20"/>
            <w:u w:val="single" w:color="0000FF"/>
          </w:rPr>
          <w:t>pregna</w:t>
        </w:r>
      </w:hyperlink>
      <w:hyperlink r:id="rId15">
        <w:r>
          <w:rPr>
            <w:rFonts w:ascii="Arial" w:hAnsi="Arial"/>
            <w:sz w:val="20"/>
            <w:u w:val="single" w:color="0000FF"/>
          </w:rPr>
          <w:t>n</w:t>
        </w:r>
      </w:hyperlink>
      <w:hyperlink r:id="rId16">
        <w:r>
          <w:rPr>
            <w:rFonts w:ascii="Arial" w:hAnsi="Arial"/>
            <w:sz w:val="20"/>
            <w:u w:val="single" w:color="0000FF"/>
          </w:rPr>
          <w:t>t</w:t>
        </w:r>
        <w:r>
          <w:rPr>
            <w:rFonts w:ascii="Arial" w:hAnsi="Arial"/>
            <w:spacing w:val="-5"/>
            <w:sz w:val="20"/>
          </w:rPr>
          <w:t xml:space="preserve"> </w:t>
        </w:r>
        <w:r>
          <w:rPr>
            <w:rFonts w:ascii="Arial" w:hAnsi="Arial"/>
            <w:sz w:val="20"/>
          </w:rPr>
          <w:t>o</w:t>
        </w:r>
      </w:hyperlink>
      <w:hyperlink r:id="rId17">
        <w:r>
          <w:rPr>
            <w:rFonts w:ascii="Arial" w:hAnsi="Arial"/>
            <w:sz w:val="20"/>
          </w:rPr>
          <w:t>r</w:t>
        </w:r>
      </w:hyperlink>
      <w:r>
        <w:rPr>
          <w:rFonts w:ascii="Arial" w:hAnsi="Arial"/>
          <w:spacing w:val="-6"/>
          <w:sz w:val="20"/>
        </w:rPr>
        <w:t xml:space="preserve"> </w:t>
      </w:r>
      <w:r>
        <w:rPr>
          <w:rFonts w:ascii="Arial" w:hAnsi="Arial"/>
          <w:sz w:val="20"/>
        </w:rPr>
        <w:t>on</w:t>
      </w:r>
      <w:r>
        <w:rPr>
          <w:rFonts w:ascii="Arial" w:hAnsi="Arial"/>
          <w:spacing w:val="-7"/>
          <w:sz w:val="20"/>
        </w:rPr>
        <w:t xml:space="preserve"> </w:t>
      </w:r>
      <w:r>
        <w:rPr>
          <w:rFonts w:ascii="Arial" w:hAnsi="Arial"/>
          <w:sz w:val="20"/>
        </w:rPr>
        <w:t>maternity</w:t>
      </w:r>
      <w:r>
        <w:rPr>
          <w:rFonts w:ascii="Arial" w:hAnsi="Arial"/>
          <w:spacing w:val="-7"/>
          <w:sz w:val="20"/>
        </w:rPr>
        <w:t xml:space="preserve"> </w:t>
      </w:r>
      <w:r>
        <w:rPr>
          <w:rFonts w:ascii="Arial" w:hAnsi="Arial"/>
          <w:spacing w:val="-4"/>
          <w:sz w:val="20"/>
        </w:rPr>
        <w:t>leave</w:t>
      </w:r>
    </w:p>
    <w:p w14:paraId="23D6C2E6" w14:textId="77777777" w:rsidR="00B735E8" w:rsidRDefault="008E3F0B">
      <w:pPr>
        <w:pStyle w:val="ListParagraph"/>
        <w:numPr>
          <w:ilvl w:val="1"/>
          <w:numId w:val="4"/>
        </w:numPr>
        <w:tabs>
          <w:tab w:val="left" w:pos="1699"/>
        </w:tabs>
        <w:spacing w:before="24"/>
        <w:ind w:hanging="283"/>
        <w:rPr>
          <w:rFonts w:ascii="Arial" w:hAnsi="Arial"/>
          <w:sz w:val="20"/>
        </w:rPr>
      </w:pPr>
      <w:hyperlink r:id="rId18">
        <w:r>
          <w:rPr>
            <w:rFonts w:ascii="Arial" w:hAnsi="Arial"/>
            <w:spacing w:val="-2"/>
            <w:sz w:val="20"/>
            <w:u w:val="single" w:color="0000FF"/>
          </w:rPr>
          <w:t>disabil</w:t>
        </w:r>
      </w:hyperlink>
      <w:hyperlink r:id="rId19">
        <w:r>
          <w:rPr>
            <w:rFonts w:ascii="Arial" w:hAnsi="Arial"/>
            <w:spacing w:val="-2"/>
            <w:sz w:val="20"/>
            <w:u w:val="single" w:color="0000FF"/>
          </w:rPr>
          <w:t>i</w:t>
        </w:r>
      </w:hyperlink>
      <w:hyperlink r:id="rId20">
        <w:r>
          <w:rPr>
            <w:rFonts w:ascii="Arial" w:hAnsi="Arial"/>
            <w:spacing w:val="-2"/>
            <w:sz w:val="20"/>
            <w:u w:val="single" w:color="0000FF"/>
          </w:rPr>
          <w:t>ty</w:t>
        </w:r>
      </w:hyperlink>
    </w:p>
    <w:p w14:paraId="23D6C2E7" w14:textId="77777777" w:rsidR="00B735E8" w:rsidRDefault="008E3F0B">
      <w:pPr>
        <w:pStyle w:val="ListParagraph"/>
        <w:numPr>
          <w:ilvl w:val="1"/>
          <w:numId w:val="4"/>
        </w:numPr>
        <w:tabs>
          <w:tab w:val="left" w:pos="1699"/>
        </w:tabs>
        <w:spacing w:before="17"/>
        <w:ind w:hanging="283"/>
        <w:rPr>
          <w:rFonts w:ascii="Arial" w:hAnsi="Arial"/>
          <w:sz w:val="20"/>
        </w:rPr>
      </w:pPr>
      <w:r>
        <w:rPr>
          <w:rFonts w:ascii="Arial" w:hAnsi="Arial"/>
          <w:sz w:val="20"/>
        </w:rPr>
        <w:t>race</w:t>
      </w:r>
      <w:r>
        <w:rPr>
          <w:rFonts w:ascii="Arial" w:hAnsi="Arial"/>
          <w:spacing w:val="-9"/>
          <w:sz w:val="20"/>
        </w:rPr>
        <w:t xml:space="preserve"> </w:t>
      </w:r>
      <w:r>
        <w:rPr>
          <w:rFonts w:ascii="Arial" w:hAnsi="Arial"/>
          <w:sz w:val="20"/>
        </w:rPr>
        <w:t>including</w:t>
      </w:r>
      <w:r>
        <w:rPr>
          <w:rFonts w:ascii="Arial" w:hAnsi="Arial"/>
          <w:spacing w:val="-10"/>
          <w:sz w:val="20"/>
        </w:rPr>
        <w:t xml:space="preserve"> </w:t>
      </w:r>
      <w:proofErr w:type="spellStart"/>
      <w:r>
        <w:rPr>
          <w:rFonts w:ascii="Arial" w:hAnsi="Arial"/>
          <w:sz w:val="20"/>
        </w:rPr>
        <w:t>colour</w:t>
      </w:r>
      <w:proofErr w:type="spellEnd"/>
      <w:r>
        <w:rPr>
          <w:rFonts w:ascii="Arial" w:hAnsi="Arial"/>
          <w:sz w:val="20"/>
        </w:rPr>
        <w:t>,</w:t>
      </w:r>
      <w:r>
        <w:rPr>
          <w:rFonts w:ascii="Arial" w:hAnsi="Arial"/>
          <w:spacing w:val="-8"/>
          <w:sz w:val="20"/>
        </w:rPr>
        <w:t xml:space="preserve"> </w:t>
      </w:r>
      <w:r>
        <w:rPr>
          <w:rFonts w:ascii="Arial" w:hAnsi="Arial"/>
          <w:sz w:val="20"/>
        </w:rPr>
        <w:t>nationality,</w:t>
      </w:r>
      <w:r>
        <w:rPr>
          <w:rFonts w:ascii="Arial" w:hAnsi="Arial"/>
          <w:spacing w:val="-9"/>
          <w:sz w:val="20"/>
        </w:rPr>
        <w:t xml:space="preserve"> </w:t>
      </w:r>
      <w:r>
        <w:rPr>
          <w:rFonts w:ascii="Arial" w:hAnsi="Arial"/>
          <w:sz w:val="20"/>
        </w:rPr>
        <w:t>ethnic</w:t>
      </w:r>
      <w:r>
        <w:rPr>
          <w:rFonts w:ascii="Arial" w:hAnsi="Arial"/>
          <w:spacing w:val="-8"/>
          <w:sz w:val="20"/>
        </w:rPr>
        <w:t xml:space="preserve"> </w:t>
      </w:r>
      <w:r>
        <w:rPr>
          <w:rFonts w:ascii="Arial" w:hAnsi="Arial"/>
          <w:sz w:val="20"/>
        </w:rPr>
        <w:t>or</w:t>
      </w:r>
      <w:r>
        <w:rPr>
          <w:rFonts w:ascii="Arial" w:hAnsi="Arial"/>
          <w:spacing w:val="-8"/>
          <w:sz w:val="20"/>
        </w:rPr>
        <w:t xml:space="preserve"> </w:t>
      </w:r>
      <w:r>
        <w:rPr>
          <w:rFonts w:ascii="Arial" w:hAnsi="Arial"/>
          <w:sz w:val="20"/>
        </w:rPr>
        <w:t>national</w:t>
      </w:r>
      <w:r>
        <w:rPr>
          <w:rFonts w:ascii="Arial" w:hAnsi="Arial"/>
          <w:spacing w:val="-10"/>
          <w:sz w:val="20"/>
        </w:rPr>
        <w:t xml:space="preserve"> </w:t>
      </w:r>
      <w:r>
        <w:rPr>
          <w:rFonts w:ascii="Arial" w:hAnsi="Arial"/>
          <w:spacing w:val="-2"/>
          <w:sz w:val="20"/>
        </w:rPr>
        <w:t>origin</w:t>
      </w:r>
    </w:p>
    <w:p w14:paraId="23D6C2E8" w14:textId="77777777" w:rsidR="00B735E8" w:rsidRDefault="008E3F0B">
      <w:pPr>
        <w:pStyle w:val="ListParagraph"/>
        <w:numPr>
          <w:ilvl w:val="1"/>
          <w:numId w:val="4"/>
        </w:numPr>
        <w:tabs>
          <w:tab w:val="left" w:pos="1699"/>
        </w:tabs>
        <w:spacing w:before="25"/>
        <w:ind w:hanging="283"/>
        <w:rPr>
          <w:rFonts w:ascii="Arial" w:hAnsi="Arial"/>
          <w:sz w:val="20"/>
        </w:rPr>
      </w:pPr>
      <w:r>
        <w:rPr>
          <w:rFonts w:ascii="Arial" w:hAnsi="Arial"/>
          <w:sz w:val="20"/>
        </w:rPr>
        <w:t>religion</w:t>
      </w:r>
      <w:r>
        <w:rPr>
          <w:rFonts w:ascii="Arial" w:hAnsi="Arial"/>
          <w:spacing w:val="-9"/>
          <w:sz w:val="20"/>
        </w:rPr>
        <w:t xml:space="preserve"> </w:t>
      </w:r>
      <w:r>
        <w:rPr>
          <w:rFonts w:ascii="Arial" w:hAnsi="Arial"/>
          <w:sz w:val="20"/>
        </w:rPr>
        <w:t>or</w:t>
      </w:r>
      <w:r>
        <w:rPr>
          <w:rFonts w:ascii="Arial" w:hAnsi="Arial"/>
          <w:spacing w:val="-7"/>
          <w:sz w:val="20"/>
        </w:rPr>
        <w:t xml:space="preserve"> </w:t>
      </w:r>
      <w:r>
        <w:rPr>
          <w:rFonts w:ascii="Arial" w:hAnsi="Arial"/>
          <w:spacing w:val="-2"/>
          <w:sz w:val="20"/>
        </w:rPr>
        <w:t>belief</w:t>
      </w:r>
    </w:p>
    <w:p w14:paraId="23D6C2E9" w14:textId="77777777" w:rsidR="00B735E8" w:rsidRDefault="008E3F0B">
      <w:pPr>
        <w:pStyle w:val="ListParagraph"/>
        <w:numPr>
          <w:ilvl w:val="1"/>
          <w:numId w:val="4"/>
        </w:numPr>
        <w:tabs>
          <w:tab w:val="left" w:pos="1699"/>
        </w:tabs>
        <w:spacing w:before="25"/>
        <w:ind w:hanging="283"/>
        <w:rPr>
          <w:rFonts w:ascii="Arial" w:hAnsi="Arial"/>
          <w:sz w:val="20"/>
        </w:rPr>
      </w:pPr>
      <w:r>
        <w:rPr>
          <w:rFonts w:ascii="Arial" w:hAnsi="Arial"/>
          <w:spacing w:val="-5"/>
          <w:sz w:val="20"/>
        </w:rPr>
        <w:t>sex</w:t>
      </w:r>
    </w:p>
    <w:p w14:paraId="23D6C2EA" w14:textId="77777777" w:rsidR="00B735E8" w:rsidRDefault="008E3F0B">
      <w:pPr>
        <w:pStyle w:val="ListParagraph"/>
        <w:numPr>
          <w:ilvl w:val="1"/>
          <w:numId w:val="4"/>
        </w:numPr>
        <w:tabs>
          <w:tab w:val="left" w:pos="1699"/>
        </w:tabs>
        <w:spacing w:before="22"/>
        <w:ind w:hanging="283"/>
        <w:rPr>
          <w:rFonts w:ascii="Arial" w:hAnsi="Arial"/>
          <w:sz w:val="20"/>
        </w:rPr>
      </w:pPr>
      <w:r>
        <w:rPr>
          <w:rFonts w:ascii="Arial" w:hAnsi="Arial"/>
          <w:sz w:val="20"/>
        </w:rPr>
        <w:t>sexual</w:t>
      </w:r>
      <w:r>
        <w:rPr>
          <w:rFonts w:ascii="Arial" w:hAnsi="Arial"/>
          <w:spacing w:val="-9"/>
          <w:sz w:val="20"/>
        </w:rPr>
        <w:t xml:space="preserve"> </w:t>
      </w:r>
      <w:r>
        <w:rPr>
          <w:rFonts w:ascii="Arial" w:hAnsi="Arial"/>
          <w:spacing w:val="-2"/>
          <w:sz w:val="20"/>
        </w:rPr>
        <w:t>orientation</w:t>
      </w:r>
    </w:p>
    <w:p w14:paraId="23D6C2EB" w14:textId="77777777" w:rsidR="00B735E8" w:rsidRDefault="008E3F0B">
      <w:pPr>
        <w:spacing w:before="24"/>
        <w:ind w:left="1407"/>
        <w:rPr>
          <w:sz w:val="20"/>
        </w:rPr>
      </w:pPr>
      <w:r>
        <w:rPr>
          <w:sz w:val="20"/>
        </w:rPr>
        <w:t>These</w:t>
      </w:r>
      <w:r>
        <w:rPr>
          <w:spacing w:val="-8"/>
          <w:sz w:val="20"/>
        </w:rPr>
        <w:t xml:space="preserve"> </w:t>
      </w:r>
      <w:r>
        <w:rPr>
          <w:sz w:val="20"/>
        </w:rPr>
        <w:t>are</w:t>
      </w:r>
      <w:r>
        <w:rPr>
          <w:spacing w:val="-8"/>
          <w:sz w:val="20"/>
        </w:rPr>
        <w:t xml:space="preserve"> </w:t>
      </w:r>
      <w:r>
        <w:rPr>
          <w:sz w:val="20"/>
        </w:rPr>
        <w:t>called</w:t>
      </w:r>
      <w:r>
        <w:rPr>
          <w:spacing w:val="-7"/>
          <w:sz w:val="20"/>
        </w:rPr>
        <w:t xml:space="preserve"> </w:t>
      </w:r>
      <w:r>
        <w:rPr>
          <w:sz w:val="20"/>
        </w:rPr>
        <w:t>‘protected</w:t>
      </w:r>
      <w:r>
        <w:rPr>
          <w:spacing w:val="-6"/>
          <w:sz w:val="20"/>
        </w:rPr>
        <w:t xml:space="preserve"> </w:t>
      </w:r>
      <w:proofErr w:type="gramStart"/>
      <w:r>
        <w:rPr>
          <w:spacing w:val="-2"/>
          <w:sz w:val="20"/>
        </w:rPr>
        <w:t>characteristics’</w:t>
      </w:r>
      <w:proofErr w:type="gramEnd"/>
      <w:r>
        <w:rPr>
          <w:spacing w:val="-2"/>
          <w:sz w:val="20"/>
        </w:rPr>
        <w:t>.</w:t>
      </w:r>
    </w:p>
    <w:p w14:paraId="23D6C2EC" w14:textId="77777777" w:rsidR="00B735E8" w:rsidRDefault="00B735E8">
      <w:pPr>
        <w:spacing w:before="35"/>
        <w:rPr>
          <w:sz w:val="20"/>
        </w:rPr>
      </w:pPr>
    </w:p>
    <w:p w14:paraId="23D6C2ED" w14:textId="77777777" w:rsidR="00B735E8" w:rsidRDefault="008E3F0B">
      <w:pPr>
        <w:ind w:left="1407"/>
        <w:rPr>
          <w:sz w:val="20"/>
        </w:rPr>
      </w:pPr>
      <w:r>
        <w:rPr>
          <w:sz w:val="20"/>
        </w:rPr>
        <w:t>You’re</w:t>
      </w:r>
      <w:r>
        <w:rPr>
          <w:spacing w:val="-9"/>
          <w:sz w:val="20"/>
        </w:rPr>
        <w:t xml:space="preserve"> </w:t>
      </w:r>
      <w:r>
        <w:rPr>
          <w:sz w:val="20"/>
        </w:rPr>
        <w:t>protected</w:t>
      </w:r>
      <w:r>
        <w:rPr>
          <w:spacing w:val="-9"/>
          <w:sz w:val="20"/>
        </w:rPr>
        <w:t xml:space="preserve"> </w:t>
      </w:r>
      <w:r>
        <w:rPr>
          <w:sz w:val="20"/>
        </w:rPr>
        <w:t>from</w:t>
      </w:r>
      <w:r>
        <w:rPr>
          <w:spacing w:val="-7"/>
          <w:sz w:val="20"/>
        </w:rPr>
        <w:t xml:space="preserve"> </w:t>
      </w:r>
      <w:r>
        <w:rPr>
          <w:spacing w:val="-2"/>
          <w:sz w:val="20"/>
        </w:rPr>
        <w:t>discrimination:</w:t>
      </w:r>
    </w:p>
    <w:p w14:paraId="23D6C2EE" w14:textId="77777777" w:rsidR="00B735E8" w:rsidRDefault="008E3F0B">
      <w:pPr>
        <w:pStyle w:val="ListParagraph"/>
        <w:numPr>
          <w:ilvl w:val="1"/>
          <w:numId w:val="4"/>
        </w:numPr>
        <w:tabs>
          <w:tab w:val="left" w:pos="1699"/>
        </w:tabs>
        <w:spacing w:before="15"/>
        <w:ind w:hanging="283"/>
        <w:rPr>
          <w:rFonts w:ascii="Arial" w:hAnsi="Arial"/>
          <w:sz w:val="20"/>
        </w:rPr>
      </w:pPr>
      <w:r>
        <w:rPr>
          <w:rFonts w:ascii="Arial" w:hAnsi="Arial"/>
          <w:sz w:val="20"/>
        </w:rPr>
        <w:t>at</w:t>
      </w:r>
      <w:r>
        <w:rPr>
          <w:rFonts w:ascii="Arial" w:hAnsi="Arial"/>
          <w:spacing w:val="-3"/>
          <w:sz w:val="20"/>
        </w:rPr>
        <w:t xml:space="preserve"> </w:t>
      </w:r>
      <w:r>
        <w:rPr>
          <w:rFonts w:ascii="Arial" w:hAnsi="Arial"/>
          <w:spacing w:val="-4"/>
          <w:sz w:val="20"/>
        </w:rPr>
        <w:t>work</w:t>
      </w:r>
    </w:p>
    <w:p w14:paraId="23D6C2EF" w14:textId="77777777" w:rsidR="00B735E8" w:rsidRDefault="00B735E8">
      <w:pPr>
        <w:rPr>
          <w:sz w:val="20"/>
        </w:rPr>
      </w:pPr>
    </w:p>
    <w:p w14:paraId="23D6C2F0" w14:textId="77777777" w:rsidR="00B735E8" w:rsidRDefault="00B735E8">
      <w:pPr>
        <w:rPr>
          <w:sz w:val="20"/>
        </w:rPr>
      </w:pPr>
    </w:p>
    <w:p w14:paraId="23D6C2F1" w14:textId="77777777" w:rsidR="00B735E8" w:rsidRDefault="00B735E8">
      <w:pPr>
        <w:spacing w:before="148"/>
        <w:rPr>
          <w:sz w:val="2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6"/>
        <w:gridCol w:w="1111"/>
        <w:gridCol w:w="1116"/>
        <w:gridCol w:w="1111"/>
        <w:gridCol w:w="1114"/>
        <w:gridCol w:w="1111"/>
        <w:gridCol w:w="1114"/>
        <w:gridCol w:w="1111"/>
        <w:gridCol w:w="1111"/>
        <w:gridCol w:w="1111"/>
      </w:tblGrid>
      <w:tr w:rsidR="00B735E8" w14:paraId="23D6C2FC" w14:textId="77777777">
        <w:trPr>
          <w:trHeight w:val="367"/>
        </w:trPr>
        <w:tc>
          <w:tcPr>
            <w:tcW w:w="1116" w:type="dxa"/>
            <w:tcBorders>
              <w:top w:val="nil"/>
            </w:tcBorders>
          </w:tcPr>
          <w:p w14:paraId="23D6C2F2" w14:textId="77777777" w:rsidR="00B735E8" w:rsidRDefault="008E3F0B">
            <w:pPr>
              <w:pStyle w:val="TableParagraph"/>
              <w:ind w:left="115"/>
              <w:rPr>
                <w:b/>
                <w:sz w:val="24"/>
              </w:rPr>
            </w:pPr>
            <w:r>
              <w:rPr>
                <w:b/>
                <w:spacing w:val="-2"/>
                <w:sz w:val="24"/>
              </w:rPr>
              <w:t>Issued</w:t>
            </w:r>
          </w:p>
        </w:tc>
        <w:tc>
          <w:tcPr>
            <w:tcW w:w="1111" w:type="dxa"/>
            <w:tcBorders>
              <w:top w:val="nil"/>
            </w:tcBorders>
          </w:tcPr>
          <w:p w14:paraId="23D6C2F3"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1</w:t>
            </w:r>
          </w:p>
        </w:tc>
        <w:tc>
          <w:tcPr>
            <w:tcW w:w="1116" w:type="dxa"/>
            <w:tcBorders>
              <w:top w:val="nil"/>
            </w:tcBorders>
          </w:tcPr>
          <w:p w14:paraId="23D6C2F4" w14:textId="77777777" w:rsidR="00B735E8" w:rsidRDefault="008E3F0B">
            <w:pPr>
              <w:pStyle w:val="TableParagraph"/>
              <w:ind w:left="115"/>
              <w:rPr>
                <w:b/>
                <w:sz w:val="24"/>
              </w:rPr>
            </w:pPr>
            <w:r>
              <w:rPr>
                <w:b/>
                <w:sz w:val="24"/>
              </w:rPr>
              <w:t>Rev</w:t>
            </w:r>
            <w:r>
              <w:rPr>
                <w:b/>
                <w:spacing w:val="-1"/>
                <w:sz w:val="24"/>
              </w:rPr>
              <w:t xml:space="preserve"> </w:t>
            </w:r>
            <w:r>
              <w:rPr>
                <w:b/>
                <w:spacing w:val="-10"/>
                <w:sz w:val="24"/>
              </w:rPr>
              <w:t>2</w:t>
            </w:r>
          </w:p>
        </w:tc>
        <w:tc>
          <w:tcPr>
            <w:tcW w:w="1111" w:type="dxa"/>
            <w:tcBorders>
              <w:top w:val="nil"/>
            </w:tcBorders>
          </w:tcPr>
          <w:p w14:paraId="23D6C2F5"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3</w:t>
            </w:r>
          </w:p>
        </w:tc>
        <w:tc>
          <w:tcPr>
            <w:tcW w:w="1114" w:type="dxa"/>
            <w:tcBorders>
              <w:top w:val="nil"/>
            </w:tcBorders>
          </w:tcPr>
          <w:p w14:paraId="23D6C2F6"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19</w:t>
            </w:r>
          </w:p>
        </w:tc>
        <w:tc>
          <w:tcPr>
            <w:tcW w:w="1111" w:type="dxa"/>
            <w:tcBorders>
              <w:top w:val="nil"/>
            </w:tcBorders>
          </w:tcPr>
          <w:p w14:paraId="23D6C2F7" w14:textId="77777777" w:rsidR="00B735E8" w:rsidRDefault="008E3F0B">
            <w:pPr>
              <w:pStyle w:val="TableParagraph"/>
              <w:ind w:left="46"/>
              <w:rPr>
                <w:b/>
                <w:sz w:val="24"/>
              </w:rPr>
            </w:pPr>
            <w:r>
              <w:rPr>
                <w:b/>
                <w:sz w:val="24"/>
              </w:rPr>
              <w:t>Rev</w:t>
            </w:r>
            <w:r>
              <w:rPr>
                <w:b/>
                <w:spacing w:val="-1"/>
                <w:sz w:val="24"/>
              </w:rPr>
              <w:t xml:space="preserve"> </w:t>
            </w:r>
            <w:r>
              <w:rPr>
                <w:b/>
                <w:spacing w:val="-5"/>
                <w:sz w:val="24"/>
              </w:rPr>
              <w:t>19</w:t>
            </w:r>
          </w:p>
        </w:tc>
        <w:tc>
          <w:tcPr>
            <w:tcW w:w="1114" w:type="dxa"/>
            <w:tcBorders>
              <w:top w:val="nil"/>
            </w:tcBorders>
          </w:tcPr>
          <w:p w14:paraId="23D6C2F8" w14:textId="77777777" w:rsidR="00B735E8" w:rsidRDefault="008E3F0B">
            <w:pPr>
              <w:pStyle w:val="TableParagraph"/>
              <w:ind w:left="46"/>
              <w:rPr>
                <w:b/>
                <w:sz w:val="24"/>
              </w:rPr>
            </w:pPr>
            <w:r>
              <w:rPr>
                <w:b/>
                <w:sz w:val="24"/>
              </w:rPr>
              <w:t>Rev</w:t>
            </w:r>
            <w:r>
              <w:rPr>
                <w:b/>
                <w:spacing w:val="-1"/>
                <w:sz w:val="24"/>
              </w:rPr>
              <w:t xml:space="preserve"> </w:t>
            </w:r>
            <w:r>
              <w:rPr>
                <w:b/>
                <w:spacing w:val="-10"/>
                <w:sz w:val="24"/>
              </w:rPr>
              <w:t>6</w:t>
            </w:r>
          </w:p>
        </w:tc>
        <w:tc>
          <w:tcPr>
            <w:tcW w:w="1111" w:type="dxa"/>
            <w:tcBorders>
              <w:top w:val="nil"/>
            </w:tcBorders>
          </w:tcPr>
          <w:p w14:paraId="23D6C2F9" w14:textId="77777777" w:rsidR="00B735E8" w:rsidRDefault="008E3F0B">
            <w:pPr>
              <w:pStyle w:val="TableParagraph"/>
              <w:ind w:left="111"/>
              <w:rPr>
                <w:b/>
                <w:sz w:val="24"/>
              </w:rPr>
            </w:pPr>
            <w:r>
              <w:rPr>
                <w:b/>
                <w:sz w:val="24"/>
              </w:rPr>
              <w:t>Rev</w:t>
            </w:r>
            <w:r>
              <w:rPr>
                <w:b/>
                <w:spacing w:val="-1"/>
                <w:sz w:val="24"/>
              </w:rPr>
              <w:t xml:space="preserve"> </w:t>
            </w:r>
            <w:r>
              <w:rPr>
                <w:b/>
                <w:spacing w:val="-10"/>
                <w:sz w:val="24"/>
              </w:rPr>
              <w:t>7</w:t>
            </w:r>
          </w:p>
        </w:tc>
        <w:tc>
          <w:tcPr>
            <w:tcW w:w="1111" w:type="dxa"/>
            <w:tcBorders>
              <w:top w:val="nil"/>
            </w:tcBorders>
          </w:tcPr>
          <w:p w14:paraId="23D6C2FA" w14:textId="77777777" w:rsidR="00B735E8" w:rsidRDefault="008E3F0B">
            <w:pPr>
              <w:pStyle w:val="TableParagraph"/>
              <w:ind w:left="114"/>
              <w:rPr>
                <w:b/>
                <w:sz w:val="24"/>
              </w:rPr>
            </w:pPr>
            <w:r>
              <w:rPr>
                <w:b/>
                <w:sz w:val="24"/>
              </w:rPr>
              <w:t>Rev</w:t>
            </w:r>
            <w:r>
              <w:rPr>
                <w:b/>
                <w:spacing w:val="-1"/>
                <w:sz w:val="24"/>
              </w:rPr>
              <w:t xml:space="preserve"> </w:t>
            </w:r>
            <w:r>
              <w:rPr>
                <w:b/>
                <w:spacing w:val="-10"/>
                <w:sz w:val="24"/>
              </w:rPr>
              <w:t>8</w:t>
            </w:r>
          </w:p>
        </w:tc>
        <w:tc>
          <w:tcPr>
            <w:tcW w:w="1111" w:type="dxa"/>
            <w:tcBorders>
              <w:top w:val="nil"/>
            </w:tcBorders>
          </w:tcPr>
          <w:p w14:paraId="23D6C2FB" w14:textId="77777777" w:rsidR="00B735E8" w:rsidRDefault="008E3F0B">
            <w:pPr>
              <w:pStyle w:val="TableParagraph"/>
              <w:ind w:left="117"/>
              <w:rPr>
                <w:b/>
                <w:sz w:val="24"/>
              </w:rPr>
            </w:pPr>
            <w:r>
              <w:rPr>
                <w:b/>
                <w:sz w:val="24"/>
              </w:rPr>
              <w:t>Rev</w:t>
            </w:r>
            <w:r>
              <w:rPr>
                <w:b/>
                <w:spacing w:val="-1"/>
                <w:sz w:val="24"/>
              </w:rPr>
              <w:t xml:space="preserve"> </w:t>
            </w:r>
            <w:r>
              <w:rPr>
                <w:b/>
                <w:spacing w:val="-10"/>
                <w:sz w:val="24"/>
              </w:rPr>
              <w:t>9</w:t>
            </w:r>
          </w:p>
        </w:tc>
      </w:tr>
      <w:tr w:rsidR="00B735E8" w14:paraId="23D6C307" w14:textId="77777777">
        <w:trPr>
          <w:trHeight w:val="427"/>
        </w:trPr>
        <w:tc>
          <w:tcPr>
            <w:tcW w:w="1116" w:type="dxa"/>
          </w:tcPr>
          <w:p w14:paraId="23D6C2FD" w14:textId="77777777" w:rsidR="00B735E8" w:rsidRDefault="008E3F0B">
            <w:pPr>
              <w:pStyle w:val="TableParagraph"/>
              <w:ind w:left="115"/>
              <w:rPr>
                <w:b/>
                <w:sz w:val="24"/>
              </w:rPr>
            </w:pPr>
            <w:r>
              <w:rPr>
                <w:b/>
                <w:spacing w:val="-2"/>
                <w:sz w:val="24"/>
              </w:rPr>
              <w:t>22.10.10</w:t>
            </w:r>
          </w:p>
        </w:tc>
        <w:tc>
          <w:tcPr>
            <w:tcW w:w="1111" w:type="dxa"/>
          </w:tcPr>
          <w:p w14:paraId="23D6C2FE" w14:textId="77777777" w:rsidR="00B735E8" w:rsidRDefault="008E3F0B">
            <w:pPr>
              <w:pStyle w:val="TableParagraph"/>
              <w:ind w:left="113"/>
              <w:rPr>
                <w:b/>
                <w:sz w:val="24"/>
              </w:rPr>
            </w:pPr>
            <w:r>
              <w:rPr>
                <w:b/>
                <w:spacing w:val="-2"/>
                <w:sz w:val="24"/>
              </w:rPr>
              <w:t>17.12.10</w:t>
            </w:r>
          </w:p>
        </w:tc>
        <w:tc>
          <w:tcPr>
            <w:tcW w:w="1116" w:type="dxa"/>
          </w:tcPr>
          <w:p w14:paraId="23D6C2FF" w14:textId="77777777" w:rsidR="00B735E8" w:rsidRDefault="008E3F0B">
            <w:pPr>
              <w:pStyle w:val="TableParagraph"/>
              <w:ind w:left="115"/>
              <w:rPr>
                <w:b/>
                <w:sz w:val="24"/>
              </w:rPr>
            </w:pPr>
            <w:r>
              <w:rPr>
                <w:b/>
                <w:spacing w:val="-2"/>
                <w:sz w:val="24"/>
              </w:rPr>
              <w:t>19.12.11</w:t>
            </w:r>
          </w:p>
        </w:tc>
        <w:tc>
          <w:tcPr>
            <w:tcW w:w="1111" w:type="dxa"/>
          </w:tcPr>
          <w:p w14:paraId="23D6C300" w14:textId="77777777" w:rsidR="00B735E8" w:rsidRDefault="008E3F0B">
            <w:pPr>
              <w:pStyle w:val="TableParagraph"/>
              <w:ind w:left="113"/>
              <w:rPr>
                <w:b/>
                <w:sz w:val="24"/>
              </w:rPr>
            </w:pPr>
            <w:r>
              <w:rPr>
                <w:b/>
                <w:spacing w:val="-2"/>
                <w:sz w:val="24"/>
              </w:rPr>
              <w:t>06.01.12</w:t>
            </w:r>
          </w:p>
        </w:tc>
        <w:tc>
          <w:tcPr>
            <w:tcW w:w="1114" w:type="dxa"/>
          </w:tcPr>
          <w:p w14:paraId="23D6C301" w14:textId="77777777" w:rsidR="00B735E8" w:rsidRDefault="008E3F0B">
            <w:pPr>
              <w:pStyle w:val="TableParagraph"/>
              <w:ind w:left="111"/>
              <w:rPr>
                <w:b/>
                <w:sz w:val="24"/>
              </w:rPr>
            </w:pPr>
            <w:r>
              <w:rPr>
                <w:b/>
                <w:spacing w:val="-2"/>
                <w:sz w:val="24"/>
              </w:rPr>
              <w:t>15.03.13</w:t>
            </w:r>
          </w:p>
        </w:tc>
        <w:tc>
          <w:tcPr>
            <w:tcW w:w="1111" w:type="dxa"/>
          </w:tcPr>
          <w:p w14:paraId="23D6C302" w14:textId="77777777" w:rsidR="00B735E8" w:rsidRDefault="008E3F0B">
            <w:pPr>
              <w:pStyle w:val="TableParagraph"/>
              <w:ind w:left="111"/>
              <w:rPr>
                <w:b/>
                <w:sz w:val="24"/>
              </w:rPr>
            </w:pPr>
            <w:r>
              <w:rPr>
                <w:b/>
                <w:spacing w:val="-2"/>
                <w:sz w:val="24"/>
              </w:rPr>
              <w:t>17.10.13</w:t>
            </w:r>
          </w:p>
        </w:tc>
        <w:tc>
          <w:tcPr>
            <w:tcW w:w="1114" w:type="dxa"/>
          </w:tcPr>
          <w:p w14:paraId="23D6C303" w14:textId="77777777" w:rsidR="00B735E8" w:rsidRDefault="008E3F0B">
            <w:pPr>
              <w:pStyle w:val="TableParagraph"/>
              <w:ind w:left="114"/>
              <w:rPr>
                <w:b/>
                <w:sz w:val="24"/>
              </w:rPr>
            </w:pPr>
            <w:r>
              <w:rPr>
                <w:b/>
                <w:spacing w:val="-2"/>
                <w:sz w:val="24"/>
              </w:rPr>
              <w:t>08.11.13</w:t>
            </w:r>
          </w:p>
        </w:tc>
        <w:tc>
          <w:tcPr>
            <w:tcW w:w="1111" w:type="dxa"/>
          </w:tcPr>
          <w:p w14:paraId="23D6C304" w14:textId="77777777" w:rsidR="00B735E8" w:rsidRDefault="008E3F0B">
            <w:pPr>
              <w:pStyle w:val="TableParagraph"/>
              <w:ind w:left="111"/>
              <w:rPr>
                <w:b/>
                <w:sz w:val="24"/>
              </w:rPr>
            </w:pPr>
            <w:r>
              <w:rPr>
                <w:b/>
                <w:spacing w:val="-2"/>
                <w:sz w:val="24"/>
              </w:rPr>
              <w:t>02.02.14</w:t>
            </w:r>
          </w:p>
        </w:tc>
        <w:tc>
          <w:tcPr>
            <w:tcW w:w="1111" w:type="dxa"/>
          </w:tcPr>
          <w:p w14:paraId="23D6C305" w14:textId="77777777" w:rsidR="00B735E8" w:rsidRDefault="008E3F0B">
            <w:pPr>
              <w:pStyle w:val="TableParagraph"/>
              <w:ind w:left="114"/>
              <w:rPr>
                <w:b/>
                <w:sz w:val="24"/>
              </w:rPr>
            </w:pPr>
            <w:r>
              <w:rPr>
                <w:b/>
                <w:spacing w:val="-2"/>
                <w:sz w:val="24"/>
              </w:rPr>
              <w:t>11.07.14</w:t>
            </w:r>
          </w:p>
        </w:tc>
        <w:tc>
          <w:tcPr>
            <w:tcW w:w="1111" w:type="dxa"/>
          </w:tcPr>
          <w:p w14:paraId="23D6C306" w14:textId="77777777" w:rsidR="00B735E8" w:rsidRDefault="008E3F0B">
            <w:pPr>
              <w:pStyle w:val="TableParagraph"/>
              <w:ind w:left="117"/>
              <w:rPr>
                <w:b/>
                <w:sz w:val="24"/>
              </w:rPr>
            </w:pPr>
            <w:r>
              <w:rPr>
                <w:b/>
                <w:spacing w:val="-2"/>
                <w:sz w:val="24"/>
              </w:rPr>
              <w:t>26.06.15</w:t>
            </w:r>
          </w:p>
        </w:tc>
      </w:tr>
      <w:tr w:rsidR="00B735E8" w14:paraId="23D6C312" w14:textId="77777777">
        <w:trPr>
          <w:trHeight w:val="426"/>
        </w:trPr>
        <w:tc>
          <w:tcPr>
            <w:tcW w:w="1116" w:type="dxa"/>
          </w:tcPr>
          <w:p w14:paraId="23D6C308"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10</w:t>
            </w:r>
          </w:p>
        </w:tc>
        <w:tc>
          <w:tcPr>
            <w:tcW w:w="1111" w:type="dxa"/>
          </w:tcPr>
          <w:p w14:paraId="23D6C309" w14:textId="77777777" w:rsidR="00B735E8" w:rsidRDefault="008E3F0B">
            <w:pPr>
              <w:pStyle w:val="TableParagraph"/>
              <w:ind w:left="113"/>
              <w:rPr>
                <w:b/>
                <w:sz w:val="24"/>
              </w:rPr>
            </w:pPr>
            <w:r>
              <w:rPr>
                <w:b/>
                <w:sz w:val="24"/>
              </w:rPr>
              <w:t>Rev</w:t>
            </w:r>
            <w:r>
              <w:rPr>
                <w:b/>
                <w:spacing w:val="-1"/>
                <w:sz w:val="24"/>
              </w:rPr>
              <w:t xml:space="preserve"> </w:t>
            </w:r>
            <w:r>
              <w:rPr>
                <w:b/>
                <w:spacing w:val="-5"/>
                <w:sz w:val="24"/>
              </w:rPr>
              <w:t>11</w:t>
            </w:r>
          </w:p>
        </w:tc>
        <w:tc>
          <w:tcPr>
            <w:tcW w:w="1116" w:type="dxa"/>
          </w:tcPr>
          <w:p w14:paraId="23D6C30A"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12</w:t>
            </w:r>
          </w:p>
        </w:tc>
        <w:tc>
          <w:tcPr>
            <w:tcW w:w="1111" w:type="dxa"/>
          </w:tcPr>
          <w:p w14:paraId="23D6C30B" w14:textId="77777777" w:rsidR="00B735E8" w:rsidRDefault="008E3F0B">
            <w:pPr>
              <w:pStyle w:val="TableParagraph"/>
              <w:ind w:left="48"/>
              <w:rPr>
                <w:b/>
                <w:sz w:val="24"/>
              </w:rPr>
            </w:pPr>
            <w:r>
              <w:rPr>
                <w:b/>
                <w:sz w:val="24"/>
              </w:rPr>
              <w:t>Rev</w:t>
            </w:r>
            <w:r>
              <w:rPr>
                <w:b/>
                <w:spacing w:val="-1"/>
                <w:sz w:val="24"/>
              </w:rPr>
              <w:t xml:space="preserve"> </w:t>
            </w:r>
            <w:r>
              <w:rPr>
                <w:b/>
                <w:spacing w:val="-5"/>
                <w:sz w:val="24"/>
              </w:rPr>
              <w:t>13</w:t>
            </w:r>
          </w:p>
        </w:tc>
        <w:tc>
          <w:tcPr>
            <w:tcW w:w="1114" w:type="dxa"/>
          </w:tcPr>
          <w:p w14:paraId="23D6C30C" w14:textId="77777777" w:rsidR="00B735E8" w:rsidRDefault="008E3F0B">
            <w:pPr>
              <w:pStyle w:val="TableParagraph"/>
              <w:ind w:left="116"/>
              <w:rPr>
                <w:b/>
                <w:sz w:val="24"/>
              </w:rPr>
            </w:pPr>
            <w:r>
              <w:rPr>
                <w:b/>
                <w:sz w:val="24"/>
              </w:rPr>
              <w:t>Rev</w:t>
            </w:r>
            <w:r>
              <w:rPr>
                <w:b/>
                <w:spacing w:val="-5"/>
                <w:sz w:val="24"/>
              </w:rPr>
              <w:t xml:space="preserve"> 14</w:t>
            </w:r>
          </w:p>
        </w:tc>
        <w:tc>
          <w:tcPr>
            <w:tcW w:w="1111" w:type="dxa"/>
          </w:tcPr>
          <w:p w14:paraId="23D6C30D"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15</w:t>
            </w:r>
          </w:p>
        </w:tc>
        <w:tc>
          <w:tcPr>
            <w:tcW w:w="1114" w:type="dxa"/>
          </w:tcPr>
          <w:p w14:paraId="23D6C30E"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16</w:t>
            </w:r>
          </w:p>
        </w:tc>
        <w:tc>
          <w:tcPr>
            <w:tcW w:w="1111" w:type="dxa"/>
          </w:tcPr>
          <w:p w14:paraId="23D6C30F"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17</w:t>
            </w:r>
          </w:p>
        </w:tc>
        <w:tc>
          <w:tcPr>
            <w:tcW w:w="1111" w:type="dxa"/>
          </w:tcPr>
          <w:p w14:paraId="23D6C310" w14:textId="77777777" w:rsidR="00B735E8" w:rsidRDefault="008E3F0B">
            <w:pPr>
              <w:pStyle w:val="TableParagraph"/>
              <w:ind w:left="126"/>
              <w:rPr>
                <w:b/>
                <w:sz w:val="24"/>
              </w:rPr>
            </w:pPr>
            <w:r>
              <w:rPr>
                <w:b/>
                <w:sz w:val="24"/>
              </w:rPr>
              <w:t>Rev</w:t>
            </w:r>
            <w:r>
              <w:rPr>
                <w:b/>
                <w:spacing w:val="-1"/>
                <w:sz w:val="24"/>
              </w:rPr>
              <w:t xml:space="preserve"> </w:t>
            </w:r>
            <w:r>
              <w:rPr>
                <w:b/>
                <w:spacing w:val="-5"/>
                <w:sz w:val="24"/>
              </w:rPr>
              <w:t>18</w:t>
            </w:r>
          </w:p>
        </w:tc>
        <w:tc>
          <w:tcPr>
            <w:tcW w:w="1111" w:type="dxa"/>
          </w:tcPr>
          <w:p w14:paraId="23D6C311" w14:textId="77777777" w:rsidR="00B735E8" w:rsidRDefault="008E3F0B">
            <w:pPr>
              <w:pStyle w:val="TableParagraph"/>
              <w:ind w:left="117"/>
              <w:rPr>
                <w:b/>
                <w:sz w:val="24"/>
              </w:rPr>
            </w:pPr>
            <w:r>
              <w:rPr>
                <w:b/>
                <w:sz w:val="24"/>
              </w:rPr>
              <w:t>Rev</w:t>
            </w:r>
            <w:r>
              <w:rPr>
                <w:b/>
                <w:spacing w:val="-1"/>
                <w:sz w:val="24"/>
              </w:rPr>
              <w:t xml:space="preserve"> </w:t>
            </w:r>
            <w:r>
              <w:rPr>
                <w:b/>
                <w:spacing w:val="-5"/>
                <w:sz w:val="24"/>
              </w:rPr>
              <w:t>19</w:t>
            </w:r>
          </w:p>
        </w:tc>
      </w:tr>
      <w:tr w:rsidR="00B735E8" w14:paraId="23D6C31D" w14:textId="77777777">
        <w:trPr>
          <w:trHeight w:val="431"/>
        </w:trPr>
        <w:tc>
          <w:tcPr>
            <w:tcW w:w="1116" w:type="dxa"/>
          </w:tcPr>
          <w:p w14:paraId="23D6C313" w14:textId="77777777" w:rsidR="00B735E8" w:rsidRDefault="008E3F0B">
            <w:pPr>
              <w:pStyle w:val="TableParagraph"/>
              <w:ind w:left="115"/>
              <w:rPr>
                <w:b/>
                <w:sz w:val="24"/>
              </w:rPr>
            </w:pPr>
            <w:r>
              <w:rPr>
                <w:b/>
                <w:spacing w:val="-2"/>
                <w:sz w:val="24"/>
              </w:rPr>
              <w:t>15.07.16</w:t>
            </w:r>
          </w:p>
        </w:tc>
        <w:tc>
          <w:tcPr>
            <w:tcW w:w="1111" w:type="dxa"/>
          </w:tcPr>
          <w:p w14:paraId="23D6C314" w14:textId="77777777" w:rsidR="00B735E8" w:rsidRDefault="008E3F0B">
            <w:pPr>
              <w:pStyle w:val="TableParagraph"/>
              <w:ind w:left="113"/>
              <w:rPr>
                <w:b/>
                <w:sz w:val="24"/>
              </w:rPr>
            </w:pPr>
            <w:r>
              <w:rPr>
                <w:b/>
                <w:spacing w:val="-2"/>
                <w:sz w:val="24"/>
              </w:rPr>
              <w:t>14.06.17</w:t>
            </w:r>
          </w:p>
        </w:tc>
        <w:tc>
          <w:tcPr>
            <w:tcW w:w="1116" w:type="dxa"/>
          </w:tcPr>
          <w:p w14:paraId="23D6C315" w14:textId="77777777" w:rsidR="00B735E8" w:rsidRDefault="008E3F0B">
            <w:pPr>
              <w:pStyle w:val="TableParagraph"/>
              <w:ind w:left="115"/>
              <w:rPr>
                <w:b/>
                <w:sz w:val="24"/>
              </w:rPr>
            </w:pPr>
            <w:r>
              <w:rPr>
                <w:b/>
                <w:spacing w:val="-2"/>
                <w:sz w:val="24"/>
              </w:rPr>
              <w:t>30.04.18</w:t>
            </w:r>
          </w:p>
        </w:tc>
        <w:tc>
          <w:tcPr>
            <w:tcW w:w="1111" w:type="dxa"/>
          </w:tcPr>
          <w:p w14:paraId="23D6C316" w14:textId="77777777" w:rsidR="00B735E8" w:rsidRDefault="008E3F0B">
            <w:pPr>
              <w:pStyle w:val="TableParagraph"/>
              <w:ind w:left="113"/>
              <w:rPr>
                <w:b/>
                <w:sz w:val="24"/>
              </w:rPr>
            </w:pPr>
            <w:r>
              <w:rPr>
                <w:b/>
                <w:spacing w:val="-2"/>
                <w:sz w:val="24"/>
              </w:rPr>
              <w:t>10.09.18</w:t>
            </w:r>
          </w:p>
        </w:tc>
        <w:tc>
          <w:tcPr>
            <w:tcW w:w="1114" w:type="dxa"/>
          </w:tcPr>
          <w:p w14:paraId="23D6C317" w14:textId="77777777" w:rsidR="00B735E8" w:rsidRDefault="008E3F0B">
            <w:pPr>
              <w:pStyle w:val="TableParagraph"/>
              <w:ind w:left="111"/>
              <w:rPr>
                <w:b/>
                <w:sz w:val="24"/>
              </w:rPr>
            </w:pPr>
            <w:r>
              <w:rPr>
                <w:b/>
                <w:spacing w:val="-2"/>
                <w:sz w:val="24"/>
              </w:rPr>
              <w:t>3.07.19</w:t>
            </w:r>
          </w:p>
        </w:tc>
        <w:tc>
          <w:tcPr>
            <w:tcW w:w="1111" w:type="dxa"/>
          </w:tcPr>
          <w:p w14:paraId="23D6C318" w14:textId="77777777" w:rsidR="00B735E8" w:rsidRDefault="008E3F0B">
            <w:pPr>
              <w:pStyle w:val="TableParagraph"/>
              <w:ind w:left="128"/>
              <w:rPr>
                <w:b/>
                <w:sz w:val="24"/>
              </w:rPr>
            </w:pPr>
            <w:r>
              <w:rPr>
                <w:b/>
                <w:spacing w:val="-2"/>
                <w:sz w:val="24"/>
              </w:rPr>
              <w:t>3.7.20</w:t>
            </w:r>
          </w:p>
        </w:tc>
        <w:tc>
          <w:tcPr>
            <w:tcW w:w="1114" w:type="dxa"/>
          </w:tcPr>
          <w:p w14:paraId="23D6C319" w14:textId="77777777" w:rsidR="00B735E8" w:rsidRDefault="008E3F0B">
            <w:pPr>
              <w:pStyle w:val="TableParagraph"/>
              <w:ind w:left="114"/>
              <w:rPr>
                <w:b/>
                <w:sz w:val="24"/>
              </w:rPr>
            </w:pPr>
            <w:r>
              <w:rPr>
                <w:b/>
                <w:spacing w:val="-2"/>
                <w:sz w:val="24"/>
              </w:rPr>
              <w:t>10.9.21</w:t>
            </w:r>
          </w:p>
        </w:tc>
        <w:tc>
          <w:tcPr>
            <w:tcW w:w="1111" w:type="dxa"/>
          </w:tcPr>
          <w:p w14:paraId="23D6C31A" w14:textId="77777777" w:rsidR="00B735E8" w:rsidRDefault="008E3F0B">
            <w:pPr>
              <w:pStyle w:val="TableParagraph"/>
              <w:ind w:left="111"/>
              <w:rPr>
                <w:b/>
                <w:sz w:val="24"/>
              </w:rPr>
            </w:pPr>
            <w:r>
              <w:rPr>
                <w:b/>
                <w:spacing w:val="-2"/>
                <w:sz w:val="24"/>
              </w:rPr>
              <w:t>31.8.22</w:t>
            </w:r>
          </w:p>
        </w:tc>
        <w:tc>
          <w:tcPr>
            <w:tcW w:w="1111" w:type="dxa"/>
          </w:tcPr>
          <w:p w14:paraId="23D6C31B" w14:textId="77777777" w:rsidR="00B735E8" w:rsidRDefault="008E3F0B">
            <w:pPr>
              <w:pStyle w:val="TableParagraph"/>
              <w:ind w:left="114"/>
              <w:rPr>
                <w:b/>
                <w:sz w:val="24"/>
              </w:rPr>
            </w:pPr>
            <w:r>
              <w:rPr>
                <w:b/>
                <w:spacing w:val="-2"/>
                <w:sz w:val="24"/>
              </w:rPr>
              <w:t>13.07.23</w:t>
            </w:r>
          </w:p>
        </w:tc>
        <w:tc>
          <w:tcPr>
            <w:tcW w:w="1111" w:type="dxa"/>
          </w:tcPr>
          <w:p w14:paraId="23D6C31C" w14:textId="77777777" w:rsidR="00B735E8" w:rsidRDefault="008E3F0B">
            <w:pPr>
              <w:pStyle w:val="TableParagraph"/>
              <w:ind w:left="117"/>
              <w:rPr>
                <w:b/>
                <w:sz w:val="24"/>
              </w:rPr>
            </w:pPr>
            <w:r>
              <w:rPr>
                <w:b/>
                <w:spacing w:val="-2"/>
                <w:sz w:val="24"/>
              </w:rPr>
              <w:t>11.6.24</w:t>
            </w:r>
          </w:p>
        </w:tc>
      </w:tr>
      <w:tr w:rsidR="00AC364C" w14:paraId="23D6C328" w14:textId="77777777">
        <w:trPr>
          <w:trHeight w:val="431"/>
        </w:trPr>
        <w:tc>
          <w:tcPr>
            <w:tcW w:w="1116" w:type="dxa"/>
          </w:tcPr>
          <w:p w14:paraId="23D6C31E" w14:textId="77777777" w:rsidR="00AC364C" w:rsidRDefault="00AC364C" w:rsidP="00AC364C">
            <w:pPr>
              <w:pStyle w:val="TableParagraph"/>
              <w:ind w:left="115"/>
              <w:rPr>
                <w:b/>
                <w:sz w:val="24"/>
              </w:rPr>
            </w:pPr>
            <w:r>
              <w:rPr>
                <w:b/>
                <w:sz w:val="24"/>
              </w:rPr>
              <w:t>Rev</w:t>
            </w:r>
            <w:r>
              <w:rPr>
                <w:b/>
                <w:spacing w:val="-1"/>
                <w:sz w:val="24"/>
              </w:rPr>
              <w:t xml:space="preserve"> </w:t>
            </w:r>
            <w:r>
              <w:rPr>
                <w:b/>
                <w:spacing w:val="-5"/>
                <w:sz w:val="24"/>
              </w:rPr>
              <w:t>20</w:t>
            </w:r>
          </w:p>
        </w:tc>
        <w:tc>
          <w:tcPr>
            <w:tcW w:w="1111" w:type="dxa"/>
          </w:tcPr>
          <w:p w14:paraId="23D6C31F" w14:textId="081164A5" w:rsidR="00AC364C" w:rsidRDefault="00AC364C" w:rsidP="00AC364C">
            <w:pPr>
              <w:pStyle w:val="TableParagraph"/>
              <w:ind w:left="113"/>
              <w:rPr>
                <w:b/>
                <w:sz w:val="24"/>
              </w:rPr>
            </w:pPr>
            <w:r>
              <w:rPr>
                <w:b/>
                <w:sz w:val="24"/>
              </w:rPr>
              <w:t>Rev 21</w:t>
            </w:r>
          </w:p>
        </w:tc>
        <w:tc>
          <w:tcPr>
            <w:tcW w:w="1116" w:type="dxa"/>
          </w:tcPr>
          <w:p w14:paraId="23D6C320" w14:textId="1E4ED4D3" w:rsidR="00AC364C" w:rsidRDefault="00AC364C" w:rsidP="00AC364C">
            <w:pPr>
              <w:pStyle w:val="TableParagraph"/>
              <w:spacing w:before="0"/>
              <w:rPr>
                <w:rFonts w:ascii="Times New Roman"/>
                <w:sz w:val="20"/>
              </w:rPr>
            </w:pPr>
            <w:r w:rsidRPr="00185B82">
              <w:rPr>
                <w:b/>
                <w:bCs/>
                <w:sz w:val="24"/>
                <w:szCs w:val="24"/>
              </w:rPr>
              <w:t>Rev 22</w:t>
            </w:r>
          </w:p>
        </w:tc>
        <w:tc>
          <w:tcPr>
            <w:tcW w:w="1111" w:type="dxa"/>
          </w:tcPr>
          <w:p w14:paraId="23D6C321" w14:textId="77777777" w:rsidR="00AC364C" w:rsidRDefault="00AC364C" w:rsidP="00AC364C">
            <w:pPr>
              <w:pStyle w:val="TableParagraph"/>
              <w:spacing w:before="0"/>
              <w:rPr>
                <w:rFonts w:ascii="Times New Roman"/>
                <w:sz w:val="20"/>
              </w:rPr>
            </w:pPr>
          </w:p>
        </w:tc>
        <w:tc>
          <w:tcPr>
            <w:tcW w:w="1114" w:type="dxa"/>
          </w:tcPr>
          <w:p w14:paraId="23D6C322" w14:textId="77777777" w:rsidR="00AC364C" w:rsidRDefault="00AC364C" w:rsidP="00AC364C">
            <w:pPr>
              <w:pStyle w:val="TableParagraph"/>
              <w:spacing w:before="0"/>
              <w:rPr>
                <w:rFonts w:ascii="Times New Roman"/>
                <w:sz w:val="20"/>
              </w:rPr>
            </w:pPr>
          </w:p>
        </w:tc>
        <w:tc>
          <w:tcPr>
            <w:tcW w:w="1111" w:type="dxa"/>
          </w:tcPr>
          <w:p w14:paraId="23D6C323" w14:textId="77777777" w:rsidR="00AC364C" w:rsidRDefault="00AC364C" w:rsidP="00AC364C">
            <w:pPr>
              <w:pStyle w:val="TableParagraph"/>
              <w:spacing w:before="0"/>
              <w:rPr>
                <w:rFonts w:ascii="Times New Roman"/>
                <w:sz w:val="20"/>
              </w:rPr>
            </w:pPr>
          </w:p>
        </w:tc>
        <w:tc>
          <w:tcPr>
            <w:tcW w:w="1114" w:type="dxa"/>
          </w:tcPr>
          <w:p w14:paraId="23D6C324" w14:textId="77777777" w:rsidR="00AC364C" w:rsidRDefault="00AC364C" w:rsidP="00AC364C">
            <w:pPr>
              <w:pStyle w:val="TableParagraph"/>
              <w:spacing w:before="0"/>
              <w:rPr>
                <w:rFonts w:ascii="Times New Roman"/>
                <w:sz w:val="20"/>
              </w:rPr>
            </w:pPr>
          </w:p>
        </w:tc>
        <w:tc>
          <w:tcPr>
            <w:tcW w:w="1111" w:type="dxa"/>
          </w:tcPr>
          <w:p w14:paraId="23D6C325" w14:textId="77777777" w:rsidR="00AC364C" w:rsidRDefault="00AC364C" w:rsidP="00AC364C">
            <w:pPr>
              <w:pStyle w:val="TableParagraph"/>
              <w:spacing w:before="0"/>
              <w:rPr>
                <w:rFonts w:ascii="Times New Roman"/>
                <w:sz w:val="20"/>
              </w:rPr>
            </w:pPr>
          </w:p>
        </w:tc>
        <w:tc>
          <w:tcPr>
            <w:tcW w:w="1111" w:type="dxa"/>
          </w:tcPr>
          <w:p w14:paraId="23D6C326" w14:textId="77777777" w:rsidR="00AC364C" w:rsidRDefault="00AC364C" w:rsidP="00AC364C">
            <w:pPr>
              <w:pStyle w:val="TableParagraph"/>
              <w:spacing w:before="0"/>
              <w:rPr>
                <w:rFonts w:ascii="Times New Roman"/>
                <w:sz w:val="20"/>
              </w:rPr>
            </w:pPr>
          </w:p>
        </w:tc>
        <w:tc>
          <w:tcPr>
            <w:tcW w:w="1111" w:type="dxa"/>
          </w:tcPr>
          <w:p w14:paraId="23D6C327" w14:textId="77777777" w:rsidR="00AC364C" w:rsidRDefault="00AC364C" w:rsidP="00AC364C">
            <w:pPr>
              <w:pStyle w:val="TableParagraph"/>
              <w:spacing w:before="0"/>
              <w:rPr>
                <w:rFonts w:ascii="Times New Roman"/>
                <w:sz w:val="20"/>
              </w:rPr>
            </w:pPr>
          </w:p>
        </w:tc>
      </w:tr>
      <w:tr w:rsidR="00AC364C" w14:paraId="23D6C333" w14:textId="77777777">
        <w:trPr>
          <w:trHeight w:val="431"/>
        </w:trPr>
        <w:tc>
          <w:tcPr>
            <w:tcW w:w="1116" w:type="dxa"/>
          </w:tcPr>
          <w:p w14:paraId="23D6C329" w14:textId="77777777" w:rsidR="00AC364C" w:rsidRDefault="00AC364C" w:rsidP="00AC364C">
            <w:pPr>
              <w:pStyle w:val="TableParagraph"/>
              <w:spacing w:before="7"/>
              <w:ind w:left="115"/>
              <w:rPr>
                <w:b/>
                <w:sz w:val="24"/>
              </w:rPr>
            </w:pPr>
            <w:r>
              <w:rPr>
                <w:b/>
                <w:spacing w:val="-2"/>
                <w:sz w:val="24"/>
              </w:rPr>
              <w:t>10.7.25</w:t>
            </w:r>
          </w:p>
        </w:tc>
        <w:tc>
          <w:tcPr>
            <w:tcW w:w="1111" w:type="dxa"/>
          </w:tcPr>
          <w:p w14:paraId="23D6C32A" w14:textId="5147760C" w:rsidR="00AC364C" w:rsidRDefault="00AC364C" w:rsidP="00AC364C">
            <w:pPr>
              <w:pStyle w:val="TableParagraph"/>
              <w:spacing w:before="0"/>
              <w:rPr>
                <w:rFonts w:ascii="Times New Roman"/>
                <w:sz w:val="20"/>
              </w:rPr>
            </w:pPr>
            <w:r>
              <w:rPr>
                <w:b/>
                <w:spacing w:val="-2"/>
                <w:sz w:val="24"/>
              </w:rPr>
              <w:t>12.11.25</w:t>
            </w:r>
          </w:p>
        </w:tc>
        <w:tc>
          <w:tcPr>
            <w:tcW w:w="1116" w:type="dxa"/>
          </w:tcPr>
          <w:p w14:paraId="23D6C32B" w14:textId="3D888A91" w:rsidR="00AC364C" w:rsidRDefault="00AC364C" w:rsidP="00AC364C">
            <w:pPr>
              <w:pStyle w:val="TableParagraph"/>
              <w:spacing w:before="0"/>
              <w:rPr>
                <w:rFonts w:ascii="Times New Roman"/>
                <w:sz w:val="20"/>
              </w:rPr>
            </w:pPr>
            <w:r w:rsidRPr="00185B82">
              <w:rPr>
                <w:b/>
                <w:bCs/>
                <w:sz w:val="24"/>
                <w:szCs w:val="24"/>
              </w:rPr>
              <w:t>16.07.26</w:t>
            </w:r>
          </w:p>
        </w:tc>
        <w:tc>
          <w:tcPr>
            <w:tcW w:w="1111" w:type="dxa"/>
          </w:tcPr>
          <w:p w14:paraId="23D6C32C" w14:textId="77777777" w:rsidR="00AC364C" w:rsidRDefault="00AC364C" w:rsidP="00AC364C">
            <w:pPr>
              <w:pStyle w:val="TableParagraph"/>
              <w:spacing w:before="0"/>
              <w:rPr>
                <w:rFonts w:ascii="Times New Roman"/>
                <w:sz w:val="20"/>
              </w:rPr>
            </w:pPr>
          </w:p>
        </w:tc>
        <w:tc>
          <w:tcPr>
            <w:tcW w:w="1114" w:type="dxa"/>
          </w:tcPr>
          <w:p w14:paraId="23D6C32D" w14:textId="77777777" w:rsidR="00AC364C" w:rsidRDefault="00AC364C" w:rsidP="00AC364C">
            <w:pPr>
              <w:pStyle w:val="TableParagraph"/>
              <w:spacing w:before="0"/>
              <w:rPr>
                <w:rFonts w:ascii="Times New Roman"/>
                <w:sz w:val="20"/>
              </w:rPr>
            </w:pPr>
          </w:p>
        </w:tc>
        <w:tc>
          <w:tcPr>
            <w:tcW w:w="1111" w:type="dxa"/>
          </w:tcPr>
          <w:p w14:paraId="23D6C32E" w14:textId="77777777" w:rsidR="00AC364C" w:rsidRDefault="00AC364C" w:rsidP="00AC364C">
            <w:pPr>
              <w:pStyle w:val="TableParagraph"/>
              <w:spacing w:before="0"/>
              <w:rPr>
                <w:rFonts w:ascii="Times New Roman"/>
                <w:sz w:val="20"/>
              </w:rPr>
            </w:pPr>
          </w:p>
        </w:tc>
        <w:tc>
          <w:tcPr>
            <w:tcW w:w="1114" w:type="dxa"/>
          </w:tcPr>
          <w:p w14:paraId="23D6C32F" w14:textId="77777777" w:rsidR="00AC364C" w:rsidRDefault="00AC364C" w:rsidP="00AC364C">
            <w:pPr>
              <w:pStyle w:val="TableParagraph"/>
              <w:spacing w:before="0"/>
              <w:rPr>
                <w:rFonts w:ascii="Times New Roman"/>
                <w:sz w:val="20"/>
              </w:rPr>
            </w:pPr>
          </w:p>
        </w:tc>
        <w:tc>
          <w:tcPr>
            <w:tcW w:w="1111" w:type="dxa"/>
          </w:tcPr>
          <w:p w14:paraId="23D6C330" w14:textId="77777777" w:rsidR="00AC364C" w:rsidRDefault="00AC364C" w:rsidP="00AC364C">
            <w:pPr>
              <w:pStyle w:val="TableParagraph"/>
              <w:spacing w:before="0"/>
              <w:rPr>
                <w:rFonts w:ascii="Times New Roman"/>
                <w:sz w:val="20"/>
              </w:rPr>
            </w:pPr>
          </w:p>
        </w:tc>
        <w:tc>
          <w:tcPr>
            <w:tcW w:w="1111" w:type="dxa"/>
          </w:tcPr>
          <w:p w14:paraId="23D6C331" w14:textId="77777777" w:rsidR="00AC364C" w:rsidRDefault="00AC364C" w:rsidP="00AC364C">
            <w:pPr>
              <w:pStyle w:val="TableParagraph"/>
              <w:spacing w:before="0"/>
              <w:rPr>
                <w:rFonts w:ascii="Times New Roman"/>
                <w:sz w:val="20"/>
              </w:rPr>
            </w:pPr>
          </w:p>
        </w:tc>
        <w:tc>
          <w:tcPr>
            <w:tcW w:w="1111" w:type="dxa"/>
          </w:tcPr>
          <w:p w14:paraId="23D6C332" w14:textId="77777777" w:rsidR="00AC364C" w:rsidRDefault="00AC364C" w:rsidP="00AC364C">
            <w:pPr>
              <w:pStyle w:val="TableParagraph"/>
              <w:spacing w:before="0"/>
              <w:rPr>
                <w:rFonts w:ascii="Times New Roman"/>
                <w:sz w:val="20"/>
              </w:rPr>
            </w:pPr>
          </w:p>
        </w:tc>
      </w:tr>
    </w:tbl>
    <w:p w14:paraId="23D6C334" w14:textId="77777777" w:rsidR="00B735E8" w:rsidRDefault="00B735E8">
      <w:pPr>
        <w:pStyle w:val="TableParagraph"/>
        <w:rPr>
          <w:rFonts w:ascii="Times New Roman"/>
          <w:sz w:val="20"/>
        </w:rPr>
        <w:sectPr w:rsidR="00B735E8">
          <w:pgSz w:w="11910" w:h="16840"/>
          <w:pgMar w:top="2900" w:right="283" w:bottom="0" w:left="283" w:header="746" w:footer="0" w:gutter="0"/>
          <w:cols w:space="720"/>
        </w:sectPr>
      </w:pPr>
    </w:p>
    <w:p w14:paraId="23D6C335" w14:textId="77777777" w:rsidR="00B735E8" w:rsidRDefault="00B735E8">
      <w:pPr>
        <w:rPr>
          <w:sz w:val="20"/>
        </w:rPr>
      </w:pPr>
    </w:p>
    <w:p w14:paraId="23D6C336" w14:textId="77777777" w:rsidR="00B735E8" w:rsidRDefault="00B735E8">
      <w:pPr>
        <w:spacing w:before="79"/>
        <w:rPr>
          <w:sz w:val="20"/>
        </w:rPr>
      </w:pPr>
    </w:p>
    <w:p w14:paraId="23D6C337" w14:textId="77777777" w:rsidR="00B735E8" w:rsidRDefault="008E3F0B">
      <w:pPr>
        <w:pStyle w:val="ListParagraph"/>
        <w:numPr>
          <w:ilvl w:val="1"/>
          <w:numId w:val="4"/>
        </w:numPr>
        <w:tabs>
          <w:tab w:val="left" w:pos="1699"/>
        </w:tabs>
        <w:ind w:hanging="283"/>
        <w:rPr>
          <w:rFonts w:ascii="Arial" w:hAnsi="Arial"/>
          <w:sz w:val="20"/>
        </w:rPr>
      </w:pPr>
      <w:r>
        <w:rPr>
          <w:rFonts w:ascii="Arial" w:hAnsi="Arial"/>
          <w:sz w:val="20"/>
        </w:rPr>
        <w:t>in</w:t>
      </w:r>
      <w:r>
        <w:rPr>
          <w:rFonts w:ascii="Arial" w:hAnsi="Arial"/>
          <w:spacing w:val="-5"/>
          <w:sz w:val="20"/>
        </w:rPr>
        <w:t xml:space="preserve"> </w:t>
      </w:r>
      <w:r>
        <w:rPr>
          <w:rFonts w:ascii="Arial" w:hAnsi="Arial"/>
          <w:spacing w:val="-2"/>
          <w:sz w:val="20"/>
        </w:rPr>
        <w:t>education</w:t>
      </w:r>
    </w:p>
    <w:p w14:paraId="23D6C338" w14:textId="77777777" w:rsidR="00B735E8" w:rsidRDefault="008E3F0B">
      <w:pPr>
        <w:pStyle w:val="ListParagraph"/>
        <w:numPr>
          <w:ilvl w:val="1"/>
          <w:numId w:val="4"/>
        </w:numPr>
        <w:tabs>
          <w:tab w:val="left" w:pos="1699"/>
        </w:tabs>
        <w:spacing w:before="25"/>
        <w:ind w:hanging="283"/>
        <w:rPr>
          <w:rFonts w:ascii="Arial" w:hAnsi="Arial"/>
          <w:sz w:val="20"/>
        </w:rPr>
      </w:pPr>
      <w:r>
        <w:rPr>
          <w:rFonts w:ascii="Arial" w:hAnsi="Arial"/>
          <w:sz w:val="20"/>
        </w:rPr>
        <w:t>as</w:t>
      </w:r>
      <w:r>
        <w:rPr>
          <w:rFonts w:ascii="Arial" w:hAnsi="Arial"/>
          <w:spacing w:val="-2"/>
          <w:sz w:val="20"/>
        </w:rPr>
        <w:t xml:space="preserve"> </w:t>
      </w:r>
      <w:r>
        <w:rPr>
          <w:rFonts w:ascii="Arial" w:hAnsi="Arial"/>
          <w:sz w:val="20"/>
        </w:rPr>
        <w:t>a</w:t>
      </w:r>
      <w:r>
        <w:rPr>
          <w:rFonts w:ascii="Arial" w:hAnsi="Arial"/>
          <w:spacing w:val="-4"/>
          <w:sz w:val="20"/>
        </w:rPr>
        <w:t xml:space="preserve"> </w:t>
      </w:r>
      <w:r>
        <w:rPr>
          <w:rFonts w:ascii="Arial" w:hAnsi="Arial"/>
          <w:spacing w:val="-2"/>
          <w:sz w:val="20"/>
        </w:rPr>
        <w:t>consumer</w:t>
      </w:r>
    </w:p>
    <w:p w14:paraId="23D6C339" w14:textId="77777777" w:rsidR="00B735E8" w:rsidRDefault="008E3F0B">
      <w:pPr>
        <w:pStyle w:val="ListParagraph"/>
        <w:numPr>
          <w:ilvl w:val="1"/>
          <w:numId w:val="4"/>
        </w:numPr>
        <w:tabs>
          <w:tab w:val="left" w:pos="1699"/>
        </w:tabs>
        <w:spacing w:before="22"/>
        <w:ind w:hanging="283"/>
        <w:rPr>
          <w:rFonts w:ascii="Arial" w:hAnsi="Arial"/>
          <w:sz w:val="20"/>
        </w:rPr>
      </w:pPr>
      <w:r>
        <w:rPr>
          <w:rFonts w:ascii="Arial" w:hAnsi="Arial"/>
          <w:sz w:val="20"/>
        </w:rPr>
        <w:t>when</w:t>
      </w:r>
      <w:r>
        <w:rPr>
          <w:rFonts w:ascii="Arial" w:hAnsi="Arial"/>
          <w:spacing w:val="-8"/>
          <w:sz w:val="20"/>
        </w:rPr>
        <w:t xml:space="preserve"> </w:t>
      </w:r>
      <w:r>
        <w:rPr>
          <w:rFonts w:ascii="Arial" w:hAnsi="Arial"/>
          <w:sz w:val="20"/>
        </w:rPr>
        <w:t>using</w:t>
      </w:r>
      <w:r>
        <w:rPr>
          <w:rFonts w:ascii="Arial" w:hAnsi="Arial"/>
          <w:spacing w:val="-8"/>
          <w:sz w:val="20"/>
        </w:rPr>
        <w:t xml:space="preserve"> </w:t>
      </w:r>
      <w:r>
        <w:rPr>
          <w:rFonts w:ascii="Arial" w:hAnsi="Arial"/>
          <w:sz w:val="20"/>
        </w:rPr>
        <w:t>public</w:t>
      </w:r>
      <w:r>
        <w:rPr>
          <w:rFonts w:ascii="Arial" w:hAnsi="Arial"/>
          <w:spacing w:val="-7"/>
          <w:sz w:val="20"/>
        </w:rPr>
        <w:t xml:space="preserve"> </w:t>
      </w:r>
      <w:r>
        <w:rPr>
          <w:rFonts w:ascii="Arial" w:hAnsi="Arial"/>
          <w:spacing w:val="-2"/>
          <w:sz w:val="20"/>
        </w:rPr>
        <w:t>services</w:t>
      </w:r>
    </w:p>
    <w:p w14:paraId="23D6C33A" w14:textId="77777777" w:rsidR="00B735E8" w:rsidRDefault="008E3F0B">
      <w:pPr>
        <w:pStyle w:val="ListParagraph"/>
        <w:numPr>
          <w:ilvl w:val="1"/>
          <w:numId w:val="4"/>
        </w:numPr>
        <w:tabs>
          <w:tab w:val="left" w:pos="1699"/>
        </w:tabs>
        <w:spacing w:before="24"/>
        <w:ind w:hanging="283"/>
        <w:rPr>
          <w:rFonts w:ascii="Arial" w:hAnsi="Arial"/>
          <w:sz w:val="20"/>
        </w:rPr>
      </w:pPr>
      <w:r>
        <w:rPr>
          <w:rFonts w:ascii="Arial" w:hAnsi="Arial"/>
          <w:sz w:val="20"/>
        </w:rPr>
        <w:t>when</w:t>
      </w:r>
      <w:r>
        <w:rPr>
          <w:rFonts w:ascii="Arial" w:hAnsi="Arial"/>
          <w:spacing w:val="-6"/>
          <w:sz w:val="20"/>
        </w:rPr>
        <w:t xml:space="preserve"> </w:t>
      </w:r>
      <w:r>
        <w:rPr>
          <w:rFonts w:ascii="Arial" w:hAnsi="Arial"/>
          <w:sz w:val="20"/>
        </w:rPr>
        <w:t>buying</w:t>
      </w:r>
      <w:r>
        <w:rPr>
          <w:rFonts w:ascii="Arial" w:hAnsi="Arial"/>
          <w:spacing w:val="-8"/>
          <w:sz w:val="20"/>
        </w:rPr>
        <w:t xml:space="preserve"> </w:t>
      </w:r>
      <w:r>
        <w:rPr>
          <w:rFonts w:ascii="Arial" w:hAnsi="Arial"/>
          <w:sz w:val="20"/>
        </w:rPr>
        <w:t>or</w:t>
      </w:r>
      <w:r>
        <w:rPr>
          <w:rFonts w:ascii="Arial" w:hAnsi="Arial"/>
          <w:spacing w:val="-7"/>
          <w:sz w:val="20"/>
        </w:rPr>
        <w:t xml:space="preserve"> </w:t>
      </w:r>
      <w:r>
        <w:rPr>
          <w:rFonts w:ascii="Arial" w:hAnsi="Arial"/>
          <w:sz w:val="20"/>
        </w:rPr>
        <w:t>renting</w:t>
      </w:r>
      <w:r>
        <w:rPr>
          <w:rFonts w:ascii="Arial" w:hAnsi="Arial"/>
          <w:spacing w:val="-6"/>
          <w:sz w:val="20"/>
        </w:rPr>
        <w:t xml:space="preserve"> </w:t>
      </w:r>
      <w:r>
        <w:rPr>
          <w:rFonts w:ascii="Arial" w:hAnsi="Arial"/>
          <w:spacing w:val="-2"/>
          <w:sz w:val="20"/>
        </w:rPr>
        <w:t>property</w:t>
      </w:r>
    </w:p>
    <w:p w14:paraId="23D6C33B" w14:textId="77777777" w:rsidR="00B735E8" w:rsidRDefault="008E3F0B">
      <w:pPr>
        <w:pStyle w:val="ListParagraph"/>
        <w:numPr>
          <w:ilvl w:val="1"/>
          <w:numId w:val="4"/>
        </w:numPr>
        <w:tabs>
          <w:tab w:val="left" w:pos="1699"/>
        </w:tabs>
        <w:spacing w:before="25"/>
        <w:ind w:hanging="283"/>
        <w:rPr>
          <w:rFonts w:ascii="Arial" w:hAnsi="Arial"/>
          <w:sz w:val="20"/>
        </w:rPr>
      </w:pPr>
      <w:r>
        <w:rPr>
          <w:rFonts w:ascii="Arial" w:hAnsi="Arial"/>
          <w:sz w:val="20"/>
        </w:rPr>
        <w:t>as</w:t>
      </w:r>
      <w:r>
        <w:rPr>
          <w:rFonts w:ascii="Arial" w:hAnsi="Arial"/>
          <w:spacing w:val="-4"/>
          <w:sz w:val="20"/>
        </w:rPr>
        <w:t xml:space="preserve"> </w:t>
      </w:r>
      <w:r>
        <w:rPr>
          <w:rFonts w:ascii="Arial" w:hAnsi="Arial"/>
          <w:sz w:val="20"/>
        </w:rPr>
        <w:t>a</w:t>
      </w:r>
      <w:r>
        <w:rPr>
          <w:rFonts w:ascii="Arial" w:hAnsi="Arial"/>
          <w:spacing w:val="-5"/>
          <w:sz w:val="20"/>
        </w:rPr>
        <w:t xml:space="preserve"> </w:t>
      </w:r>
      <w:r>
        <w:rPr>
          <w:rFonts w:ascii="Arial" w:hAnsi="Arial"/>
          <w:sz w:val="20"/>
        </w:rPr>
        <w:t>member</w:t>
      </w:r>
      <w:r>
        <w:rPr>
          <w:rFonts w:ascii="Arial" w:hAnsi="Arial"/>
          <w:spacing w:val="-5"/>
          <w:sz w:val="20"/>
        </w:rPr>
        <w:t xml:space="preserve"> </w:t>
      </w:r>
      <w:r>
        <w:rPr>
          <w:rFonts w:ascii="Arial" w:hAnsi="Arial"/>
          <w:sz w:val="20"/>
        </w:rPr>
        <w:t>or</w:t>
      </w:r>
      <w:r>
        <w:rPr>
          <w:rFonts w:ascii="Arial" w:hAnsi="Arial"/>
          <w:spacing w:val="-3"/>
          <w:sz w:val="20"/>
        </w:rPr>
        <w:t xml:space="preserve"> </w:t>
      </w:r>
      <w:r>
        <w:rPr>
          <w:rFonts w:ascii="Arial" w:hAnsi="Arial"/>
          <w:sz w:val="20"/>
        </w:rPr>
        <w:t>guest</w:t>
      </w:r>
      <w:r>
        <w:rPr>
          <w:rFonts w:ascii="Arial" w:hAnsi="Arial"/>
          <w:spacing w:val="-5"/>
          <w:sz w:val="20"/>
        </w:rPr>
        <w:t xml:space="preserve"> </w:t>
      </w:r>
      <w:r>
        <w:rPr>
          <w:rFonts w:ascii="Arial" w:hAnsi="Arial"/>
          <w:sz w:val="20"/>
        </w:rPr>
        <w:t>of</w:t>
      </w:r>
      <w:r>
        <w:rPr>
          <w:rFonts w:ascii="Arial" w:hAnsi="Arial"/>
          <w:spacing w:val="-2"/>
          <w:sz w:val="20"/>
        </w:rPr>
        <w:t xml:space="preserve"> </w:t>
      </w:r>
      <w:r>
        <w:rPr>
          <w:rFonts w:ascii="Arial" w:hAnsi="Arial"/>
          <w:sz w:val="20"/>
        </w:rPr>
        <w:t>a</w:t>
      </w:r>
      <w:r>
        <w:rPr>
          <w:rFonts w:ascii="Arial" w:hAnsi="Arial"/>
          <w:spacing w:val="-3"/>
          <w:sz w:val="20"/>
        </w:rPr>
        <w:t xml:space="preserve"> </w:t>
      </w:r>
      <w:r>
        <w:rPr>
          <w:rFonts w:ascii="Arial" w:hAnsi="Arial"/>
          <w:sz w:val="20"/>
        </w:rPr>
        <w:t>private</w:t>
      </w:r>
      <w:r>
        <w:rPr>
          <w:rFonts w:ascii="Arial" w:hAnsi="Arial"/>
          <w:spacing w:val="-5"/>
          <w:sz w:val="20"/>
        </w:rPr>
        <w:t xml:space="preserve"> </w:t>
      </w:r>
      <w:r>
        <w:rPr>
          <w:rFonts w:ascii="Arial" w:hAnsi="Arial"/>
          <w:sz w:val="20"/>
        </w:rPr>
        <w:t>club</w:t>
      </w:r>
      <w:r>
        <w:rPr>
          <w:rFonts w:ascii="Arial" w:hAnsi="Arial"/>
          <w:spacing w:val="-4"/>
          <w:sz w:val="20"/>
        </w:rPr>
        <w:t xml:space="preserve"> </w:t>
      </w:r>
      <w:r>
        <w:rPr>
          <w:rFonts w:ascii="Arial" w:hAnsi="Arial"/>
          <w:sz w:val="20"/>
        </w:rPr>
        <w:t>or</w:t>
      </w:r>
      <w:r>
        <w:rPr>
          <w:rFonts w:ascii="Arial" w:hAnsi="Arial"/>
          <w:spacing w:val="-4"/>
          <w:sz w:val="20"/>
        </w:rPr>
        <w:t xml:space="preserve"> </w:t>
      </w:r>
      <w:r>
        <w:rPr>
          <w:rFonts w:ascii="Arial" w:hAnsi="Arial"/>
          <w:spacing w:val="-2"/>
          <w:sz w:val="20"/>
        </w:rPr>
        <w:t>association</w:t>
      </w:r>
    </w:p>
    <w:p w14:paraId="23D6C33C" w14:textId="77777777" w:rsidR="00B735E8" w:rsidRDefault="00B735E8">
      <w:pPr>
        <w:spacing w:before="39"/>
        <w:rPr>
          <w:sz w:val="20"/>
        </w:rPr>
      </w:pPr>
    </w:p>
    <w:p w14:paraId="23D6C33D" w14:textId="77777777" w:rsidR="00B735E8" w:rsidRDefault="008E3F0B">
      <w:pPr>
        <w:ind w:left="1407"/>
        <w:rPr>
          <w:sz w:val="20"/>
        </w:rPr>
      </w:pPr>
      <w:r>
        <w:rPr>
          <w:sz w:val="20"/>
        </w:rPr>
        <w:t>You’re</w:t>
      </w:r>
      <w:r>
        <w:rPr>
          <w:spacing w:val="-7"/>
          <w:sz w:val="20"/>
        </w:rPr>
        <w:t xml:space="preserve"> </w:t>
      </w:r>
      <w:r>
        <w:rPr>
          <w:sz w:val="20"/>
        </w:rPr>
        <w:t>legally</w:t>
      </w:r>
      <w:r>
        <w:rPr>
          <w:spacing w:val="-8"/>
          <w:sz w:val="20"/>
        </w:rPr>
        <w:t xml:space="preserve"> </w:t>
      </w:r>
      <w:r>
        <w:rPr>
          <w:sz w:val="20"/>
        </w:rPr>
        <w:t>protected</w:t>
      </w:r>
      <w:r>
        <w:rPr>
          <w:spacing w:val="-9"/>
          <w:sz w:val="20"/>
        </w:rPr>
        <w:t xml:space="preserve"> </w:t>
      </w:r>
      <w:r>
        <w:rPr>
          <w:sz w:val="20"/>
        </w:rPr>
        <w:t>from</w:t>
      </w:r>
      <w:r>
        <w:rPr>
          <w:spacing w:val="-8"/>
          <w:sz w:val="20"/>
        </w:rPr>
        <w:t xml:space="preserve"> </w:t>
      </w:r>
      <w:r>
        <w:rPr>
          <w:sz w:val="20"/>
        </w:rPr>
        <w:t>discrimination</w:t>
      </w:r>
      <w:r>
        <w:rPr>
          <w:spacing w:val="-8"/>
          <w:sz w:val="20"/>
        </w:rPr>
        <w:t xml:space="preserve"> </w:t>
      </w:r>
      <w:r>
        <w:rPr>
          <w:sz w:val="20"/>
        </w:rPr>
        <w:t>by</w:t>
      </w:r>
      <w:r>
        <w:rPr>
          <w:spacing w:val="-8"/>
          <w:sz w:val="20"/>
        </w:rPr>
        <w:t xml:space="preserve"> </w:t>
      </w:r>
      <w:r>
        <w:rPr>
          <w:sz w:val="20"/>
        </w:rPr>
        <w:t>the</w:t>
      </w:r>
      <w:r>
        <w:rPr>
          <w:spacing w:val="-2"/>
          <w:sz w:val="20"/>
        </w:rPr>
        <w:t xml:space="preserve"> </w:t>
      </w:r>
      <w:hyperlink r:id="rId21">
        <w:r>
          <w:rPr>
            <w:sz w:val="20"/>
            <w:u w:val="single" w:color="0000FF"/>
          </w:rPr>
          <w:t>Equality</w:t>
        </w:r>
        <w:r>
          <w:rPr>
            <w:spacing w:val="-8"/>
            <w:sz w:val="20"/>
            <w:u w:val="single" w:color="0000FF"/>
          </w:rPr>
          <w:t xml:space="preserve"> </w:t>
        </w:r>
        <w:r>
          <w:rPr>
            <w:sz w:val="20"/>
            <w:u w:val="single" w:color="0000FF"/>
          </w:rPr>
          <w:t>Act</w:t>
        </w:r>
      </w:hyperlink>
      <w:r>
        <w:rPr>
          <w:spacing w:val="-5"/>
          <w:sz w:val="20"/>
          <w:u w:val="single" w:color="0000FF"/>
        </w:rPr>
        <w:t xml:space="preserve"> </w:t>
      </w:r>
      <w:hyperlink r:id="rId22">
        <w:r>
          <w:rPr>
            <w:spacing w:val="-2"/>
            <w:sz w:val="20"/>
            <w:u w:val="single" w:color="0000FF"/>
          </w:rPr>
          <w:t>20</w:t>
        </w:r>
      </w:hyperlink>
      <w:hyperlink r:id="rId23">
        <w:r>
          <w:rPr>
            <w:spacing w:val="-2"/>
            <w:sz w:val="20"/>
            <w:u w:val="single" w:color="0000FF"/>
          </w:rPr>
          <w:t>1</w:t>
        </w:r>
      </w:hyperlink>
      <w:hyperlink r:id="rId24">
        <w:r>
          <w:rPr>
            <w:spacing w:val="-2"/>
            <w:sz w:val="20"/>
            <w:u w:val="single" w:color="0000FF"/>
          </w:rPr>
          <w:t>0</w:t>
        </w:r>
      </w:hyperlink>
      <w:hyperlink r:id="rId25">
        <w:r>
          <w:rPr>
            <w:spacing w:val="-2"/>
            <w:sz w:val="20"/>
          </w:rPr>
          <w:t>.</w:t>
        </w:r>
      </w:hyperlink>
    </w:p>
    <w:p w14:paraId="23D6C33E" w14:textId="77777777" w:rsidR="00B735E8" w:rsidRDefault="00B735E8">
      <w:pPr>
        <w:spacing w:before="35"/>
        <w:rPr>
          <w:sz w:val="20"/>
        </w:rPr>
      </w:pPr>
    </w:p>
    <w:p w14:paraId="23D6C33F" w14:textId="77777777" w:rsidR="00B735E8" w:rsidRDefault="008E3F0B">
      <w:pPr>
        <w:ind w:left="1407"/>
        <w:rPr>
          <w:sz w:val="20"/>
        </w:rPr>
      </w:pPr>
      <w:r>
        <w:rPr>
          <w:sz w:val="20"/>
        </w:rPr>
        <w:t>You’re</w:t>
      </w:r>
      <w:r>
        <w:rPr>
          <w:spacing w:val="-10"/>
          <w:sz w:val="20"/>
        </w:rPr>
        <w:t xml:space="preserve"> </w:t>
      </w:r>
      <w:r>
        <w:rPr>
          <w:sz w:val="20"/>
        </w:rPr>
        <w:t>also</w:t>
      </w:r>
      <w:r>
        <w:rPr>
          <w:spacing w:val="-11"/>
          <w:sz w:val="20"/>
        </w:rPr>
        <w:t xml:space="preserve"> </w:t>
      </w:r>
      <w:r>
        <w:rPr>
          <w:sz w:val="20"/>
        </w:rPr>
        <w:t>protected</w:t>
      </w:r>
      <w:r>
        <w:rPr>
          <w:spacing w:val="-10"/>
          <w:sz w:val="20"/>
        </w:rPr>
        <w:t xml:space="preserve"> </w:t>
      </w:r>
      <w:r>
        <w:rPr>
          <w:sz w:val="20"/>
        </w:rPr>
        <w:t>from</w:t>
      </w:r>
      <w:r>
        <w:rPr>
          <w:spacing w:val="-6"/>
          <w:sz w:val="20"/>
        </w:rPr>
        <w:t xml:space="preserve"> </w:t>
      </w:r>
      <w:r>
        <w:rPr>
          <w:sz w:val="20"/>
        </w:rPr>
        <w:t>discrimination</w:t>
      </w:r>
      <w:r>
        <w:rPr>
          <w:spacing w:val="-9"/>
          <w:sz w:val="20"/>
        </w:rPr>
        <w:t xml:space="preserve"> </w:t>
      </w:r>
      <w:r>
        <w:rPr>
          <w:spacing w:val="-5"/>
          <w:sz w:val="20"/>
        </w:rPr>
        <w:t>if:</w:t>
      </w:r>
    </w:p>
    <w:p w14:paraId="23D6C340" w14:textId="77777777" w:rsidR="00B735E8" w:rsidRDefault="008E3F0B">
      <w:pPr>
        <w:pStyle w:val="ListParagraph"/>
        <w:numPr>
          <w:ilvl w:val="1"/>
          <w:numId w:val="4"/>
        </w:numPr>
        <w:tabs>
          <w:tab w:val="left" w:pos="1699"/>
        </w:tabs>
        <w:spacing w:before="15"/>
        <w:ind w:hanging="283"/>
        <w:rPr>
          <w:rFonts w:ascii="Arial" w:hAnsi="Arial"/>
          <w:sz w:val="20"/>
        </w:rPr>
      </w:pPr>
      <w:r>
        <w:rPr>
          <w:rFonts w:ascii="Arial" w:hAnsi="Arial"/>
          <w:sz w:val="20"/>
        </w:rPr>
        <w:t>you’re</w:t>
      </w:r>
      <w:r>
        <w:rPr>
          <w:rFonts w:ascii="Arial" w:hAnsi="Arial"/>
          <w:spacing w:val="7"/>
          <w:sz w:val="20"/>
        </w:rPr>
        <w:t xml:space="preserve"> </w:t>
      </w:r>
      <w:r>
        <w:rPr>
          <w:rFonts w:ascii="Arial" w:hAnsi="Arial"/>
          <w:sz w:val="20"/>
        </w:rPr>
        <w:t>associated</w:t>
      </w:r>
      <w:r>
        <w:rPr>
          <w:rFonts w:ascii="Arial" w:hAnsi="Arial"/>
          <w:spacing w:val="8"/>
          <w:sz w:val="20"/>
        </w:rPr>
        <w:t xml:space="preserve"> </w:t>
      </w:r>
      <w:r>
        <w:rPr>
          <w:rFonts w:ascii="Arial" w:hAnsi="Arial"/>
          <w:sz w:val="20"/>
        </w:rPr>
        <w:t>with</w:t>
      </w:r>
      <w:r>
        <w:rPr>
          <w:rFonts w:ascii="Arial" w:hAnsi="Arial"/>
          <w:spacing w:val="7"/>
          <w:sz w:val="20"/>
        </w:rPr>
        <w:t xml:space="preserve"> </w:t>
      </w:r>
      <w:r>
        <w:rPr>
          <w:rFonts w:ascii="Arial" w:hAnsi="Arial"/>
          <w:sz w:val="20"/>
        </w:rPr>
        <w:t>someone</w:t>
      </w:r>
      <w:r>
        <w:rPr>
          <w:rFonts w:ascii="Arial" w:hAnsi="Arial"/>
          <w:spacing w:val="8"/>
          <w:sz w:val="20"/>
        </w:rPr>
        <w:t xml:space="preserve"> </w:t>
      </w:r>
      <w:r>
        <w:rPr>
          <w:rFonts w:ascii="Arial" w:hAnsi="Arial"/>
          <w:sz w:val="20"/>
        </w:rPr>
        <w:t>who</w:t>
      </w:r>
      <w:r>
        <w:rPr>
          <w:rFonts w:ascii="Arial" w:hAnsi="Arial"/>
          <w:spacing w:val="8"/>
          <w:sz w:val="20"/>
        </w:rPr>
        <w:t xml:space="preserve"> </w:t>
      </w:r>
      <w:r>
        <w:rPr>
          <w:rFonts w:ascii="Arial" w:hAnsi="Arial"/>
          <w:sz w:val="20"/>
        </w:rPr>
        <w:t>has</w:t>
      </w:r>
      <w:r>
        <w:rPr>
          <w:rFonts w:ascii="Arial" w:hAnsi="Arial"/>
          <w:spacing w:val="7"/>
          <w:sz w:val="20"/>
        </w:rPr>
        <w:t xml:space="preserve"> </w:t>
      </w:r>
      <w:r>
        <w:rPr>
          <w:rFonts w:ascii="Arial" w:hAnsi="Arial"/>
          <w:sz w:val="20"/>
        </w:rPr>
        <w:t>a</w:t>
      </w:r>
      <w:r>
        <w:rPr>
          <w:rFonts w:ascii="Arial" w:hAnsi="Arial"/>
          <w:spacing w:val="8"/>
          <w:sz w:val="20"/>
        </w:rPr>
        <w:t xml:space="preserve"> </w:t>
      </w:r>
      <w:r>
        <w:rPr>
          <w:rFonts w:ascii="Arial" w:hAnsi="Arial"/>
          <w:sz w:val="20"/>
        </w:rPr>
        <w:t>protected</w:t>
      </w:r>
      <w:r>
        <w:rPr>
          <w:rFonts w:ascii="Arial" w:hAnsi="Arial"/>
          <w:spacing w:val="9"/>
          <w:sz w:val="20"/>
        </w:rPr>
        <w:t xml:space="preserve"> </w:t>
      </w:r>
      <w:r>
        <w:rPr>
          <w:rFonts w:ascii="Arial" w:hAnsi="Arial"/>
          <w:sz w:val="20"/>
        </w:rPr>
        <w:t>characteristic,</w:t>
      </w:r>
      <w:r>
        <w:rPr>
          <w:rFonts w:ascii="Arial" w:hAnsi="Arial"/>
          <w:spacing w:val="8"/>
          <w:sz w:val="20"/>
        </w:rPr>
        <w:t xml:space="preserve"> </w:t>
      </w:r>
      <w:r>
        <w:rPr>
          <w:rFonts w:ascii="Arial" w:hAnsi="Arial"/>
          <w:sz w:val="20"/>
        </w:rPr>
        <w:t>for</w:t>
      </w:r>
      <w:r>
        <w:rPr>
          <w:rFonts w:ascii="Arial" w:hAnsi="Arial"/>
          <w:spacing w:val="9"/>
          <w:sz w:val="20"/>
        </w:rPr>
        <w:t xml:space="preserve"> </w:t>
      </w:r>
      <w:r>
        <w:rPr>
          <w:rFonts w:ascii="Arial" w:hAnsi="Arial"/>
          <w:sz w:val="20"/>
        </w:rPr>
        <w:t>example</w:t>
      </w:r>
      <w:r>
        <w:rPr>
          <w:rFonts w:ascii="Arial" w:hAnsi="Arial"/>
          <w:spacing w:val="10"/>
          <w:sz w:val="20"/>
        </w:rPr>
        <w:t xml:space="preserve"> </w:t>
      </w:r>
      <w:r>
        <w:rPr>
          <w:rFonts w:ascii="Arial" w:hAnsi="Arial"/>
          <w:sz w:val="20"/>
        </w:rPr>
        <w:t>a</w:t>
      </w:r>
      <w:r>
        <w:rPr>
          <w:rFonts w:ascii="Arial" w:hAnsi="Arial"/>
          <w:spacing w:val="6"/>
          <w:sz w:val="20"/>
        </w:rPr>
        <w:t xml:space="preserve"> </w:t>
      </w:r>
      <w:r>
        <w:rPr>
          <w:rFonts w:ascii="Arial" w:hAnsi="Arial"/>
          <w:sz w:val="20"/>
        </w:rPr>
        <w:t>family</w:t>
      </w:r>
      <w:r>
        <w:rPr>
          <w:rFonts w:ascii="Arial" w:hAnsi="Arial"/>
          <w:spacing w:val="7"/>
          <w:sz w:val="20"/>
        </w:rPr>
        <w:t xml:space="preserve"> </w:t>
      </w:r>
      <w:r>
        <w:rPr>
          <w:rFonts w:ascii="Arial" w:hAnsi="Arial"/>
          <w:sz w:val="20"/>
        </w:rPr>
        <w:t>member</w:t>
      </w:r>
      <w:r>
        <w:rPr>
          <w:rFonts w:ascii="Arial" w:hAnsi="Arial"/>
          <w:spacing w:val="7"/>
          <w:sz w:val="20"/>
        </w:rPr>
        <w:t xml:space="preserve"> </w:t>
      </w:r>
      <w:r>
        <w:rPr>
          <w:rFonts w:ascii="Arial" w:hAnsi="Arial"/>
          <w:spacing w:val="-5"/>
          <w:sz w:val="20"/>
        </w:rPr>
        <w:t>or</w:t>
      </w:r>
    </w:p>
    <w:p w14:paraId="23D6C341" w14:textId="77777777" w:rsidR="00B735E8" w:rsidRDefault="008E3F0B">
      <w:pPr>
        <w:spacing w:before="17"/>
        <w:ind w:left="1699"/>
        <w:rPr>
          <w:sz w:val="20"/>
        </w:rPr>
      </w:pPr>
      <w:r>
        <w:rPr>
          <w:spacing w:val="-2"/>
          <w:sz w:val="20"/>
        </w:rPr>
        <w:t>friend</w:t>
      </w:r>
    </w:p>
    <w:p w14:paraId="23D6C342" w14:textId="77777777" w:rsidR="00B735E8" w:rsidRDefault="008E3F0B">
      <w:pPr>
        <w:pStyle w:val="ListParagraph"/>
        <w:numPr>
          <w:ilvl w:val="1"/>
          <w:numId w:val="4"/>
        </w:numPr>
        <w:tabs>
          <w:tab w:val="left" w:pos="1699"/>
        </w:tabs>
        <w:spacing w:before="17"/>
        <w:ind w:hanging="283"/>
        <w:rPr>
          <w:rFonts w:ascii="Arial" w:hAnsi="Arial"/>
          <w:sz w:val="20"/>
        </w:rPr>
      </w:pPr>
      <w:r>
        <w:rPr>
          <w:rFonts w:ascii="Arial" w:hAnsi="Arial"/>
          <w:sz w:val="20"/>
        </w:rPr>
        <w:t>you’ve</w:t>
      </w:r>
      <w:r>
        <w:rPr>
          <w:rFonts w:ascii="Arial" w:hAnsi="Arial"/>
          <w:spacing w:val="-10"/>
          <w:sz w:val="20"/>
        </w:rPr>
        <w:t xml:space="preserve"> </w:t>
      </w:r>
      <w:r>
        <w:rPr>
          <w:rFonts w:ascii="Arial" w:hAnsi="Arial"/>
          <w:sz w:val="20"/>
        </w:rPr>
        <w:t>complained</w:t>
      </w:r>
      <w:r>
        <w:rPr>
          <w:rFonts w:ascii="Arial" w:hAnsi="Arial"/>
          <w:spacing w:val="-8"/>
          <w:sz w:val="20"/>
        </w:rPr>
        <w:t xml:space="preserve"> </w:t>
      </w:r>
      <w:r>
        <w:rPr>
          <w:rFonts w:ascii="Arial" w:hAnsi="Arial"/>
          <w:sz w:val="20"/>
        </w:rPr>
        <w:t>about</w:t>
      </w:r>
      <w:r>
        <w:rPr>
          <w:rFonts w:ascii="Arial" w:hAnsi="Arial"/>
          <w:spacing w:val="-10"/>
          <w:sz w:val="20"/>
        </w:rPr>
        <w:t xml:space="preserve"> </w:t>
      </w:r>
      <w:r>
        <w:rPr>
          <w:rFonts w:ascii="Arial" w:hAnsi="Arial"/>
          <w:sz w:val="20"/>
        </w:rPr>
        <w:t>discrimination</w:t>
      </w:r>
      <w:r>
        <w:rPr>
          <w:rFonts w:ascii="Arial" w:hAnsi="Arial"/>
          <w:spacing w:val="-10"/>
          <w:sz w:val="20"/>
        </w:rPr>
        <w:t xml:space="preserve"> </w:t>
      </w:r>
      <w:r>
        <w:rPr>
          <w:rFonts w:ascii="Arial" w:hAnsi="Arial"/>
          <w:sz w:val="20"/>
        </w:rPr>
        <w:t>or</w:t>
      </w:r>
      <w:r>
        <w:rPr>
          <w:rFonts w:ascii="Arial" w:hAnsi="Arial"/>
          <w:spacing w:val="-9"/>
          <w:sz w:val="20"/>
        </w:rPr>
        <w:t xml:space="preserve"> </w:t>
      </w:r>
      <w:r>
        <w:rPr>
          <w:rFonts w:ascii="Arial" w:hAnsi="Arial"/>
          <w:sz w:val="20"/>
        </w:rPr>
        <w:t>supported</w:t>
      </w:r>
      <w:r>
        <w:rPr>
          <w:rFonts w:ascii="Arial" w:hAnsi="Arial"/>
          <w:spacing w:val="-10"/>
          <w:sz w:val="20"/>
        </w:rPr>
        <w:t xml:space="preserve"> </w:t>
      </w:r>
      <w:r>
        <w:rPr>
          <w:rFonts w:ascii="Arial" w:hAnsi="Arial"/>
          <w:sz w:val="20"/>
        </w:rPr>
        <w:t>someone</w:t>
      </w:r>
      <w:r>
        <w:rPr>
          <w:rFonts w:ascii="Arial" w:hAnsi="Arial"/>
          <w:spacing w:val="-9"/>
          <w:sz w:val="20"/>
        </w:rPr>
        <w:t xml:space="preserve"> </w:t>
      </w:r>
      <w:r>
        <w:rPr>
          <w:rFonts w:ascii="Arial" w:hAnsi="Arial"/>
          <w:sz w:val="20"/>
        </w:rPr>
        <w:t>else’s</w:t>
      </w:r>
      <w:r>
        <w:rPr>
          <w:rFonts w:ascii="Arial" w:hAnsi="Arial"/>
          <w:spacing w:val="-9"/>
          <w:sz w:val="20"/>
        </w:rPr>
        <w:t xml:space="preserve"> </w:t>
      </w:r>
      <w:r>
        <w:rPr>
          <w:rFonts w:ascii="Arial" w:hAnsi="Arial"/>
          <w:spacing w:val="-2"/>
          <w:sz w:val="20"/>
        </w:rPr>
        <w:t>claim</w:t>
      </w:r>
    </w:p>
    <w:p w14:paraId="23D6C343" w14:textId="77777777" w:rsidR="00B735E8" w:rsidRDefault="00B735E8">
      <w:pPr>
        <w:spacing w:before="32"/>
        <w:rPr>
          <w:sz w:val="20"/>
        </w:rPr>
      </w:pPr>
    </w:p>
    <w:p w14:paraId="23D6C344" w14:textId="77777777" w:rsidR="00B735E8" w:rsidRDefault="008E3F0B">
      <w:pPr>
        <w:ind w:left="1255"/>
        <w:rPr>
          <w:b/>
          <w:sz w:val="20"/>
        </w:rPr>
      </w:pPr>
      <w:r>
        <w:rPr>
          <w:b/>
          <w:spacing w:val="-2"/>
          <w:sz w:val="20"/>
        </w:rPr>
        <w:t>Reasonable</w:t>
      </w:r>
      <w:r>
        <w:rPr>
          <w:b/>
          <w:spacing w:val="5"/>
          <w:sz w:val="20"/>
        </w:rPr>
        <w:t xml:space="preserve"> </w:t>
      </w:r>
      <w:r>
        <w:rPr>
          <w:b/>
          <w:spacing w:val="-2"/>
          <w:sz w:val="20"/>
        </w:rPr>
        <w:t>Adjustment</w:t>
      </w:r>
    </w:p>
    <w:p w14:paraId="23D6C345" w14:textId="77777777" w:rsidR="00B735E8" w:rsidRDefault="00B735E8">
      <w:pPr>
        <w:spacing w:before="34"/>
        <w:rPr>
          <w:b/>
          <w:sz w:val="20"/>
        </w:rPr>
      </w:pPr>
    </w:p>
    <w:p w14:paraId="23D6C346" w14:textId="77777777" w:rsidR="00B735E8" w:rsidRDefault="008E3F0B">
      <w:pPr>
        <w:spacing w:before="1" w:line="264" w:lineRule="auto"/>
        <w:ind w:left="1416" w:right="577" w:hanging="10"/>
        <w:jc w:val="both"/>
        <w:rPr>
          <w:sz w:val="20"/>
        </w:rPr>
      </w:pPr>
      <w:r>
        <w:rPr>
          <w:sz w:val="20"/>
        </w:rPr>
        <w:t>The</w:t>
      </w:r>
      <w:r>
        <w:rPr>
          <w:spacing w:val="-3"/>
          <w:sz w:val="20"/>
        </w:rPr>
        <w:t xml:space="preserve"> </w:t>
      </w:r>
      <w:r>
        <w:rPr>
          <w:sz w:val="20"/>
        </w:rPr>
        <w:t>Equality</w:t>
      </w:r>
      <w:r>
        <w:rPr>
          <w:spacing w:val="-1"/>
          <w:sz w:val="20"/>
        </w:rPr>
        <w:t xml:space="preserve"> </w:t>
      </w:r>
      <w:r>
        <w:rPr>
          <w:sz w:val="20"/>
        </w:rPr>
        <w:t>Act</w:t>
      </w:r>
      <w:r>
        <w:rPr>
          <w:spacing w:val="-2"/>
          <w:sz w:val="20"/>
        </w:rPr>
        <w:t xml:space="preserve"> </w:t>
      </w:r>
      <w:r>
        <w:rPr>
          <w:sz w:val="20"/>
        </w:rPr>
        <w:t>2010</w:t>
      </w:r>
      <w:r>
        <w:rPr>
          <w:spacing w:val="-2"/>
          <w:sz w:val="20"/>
        </w:rPr>
        <w:t xml:space="preserve"> </w:t>
      </w:r>
      <w:r>
        <w:rPr>
          <w:sz w:val="20"/>
        </w:rPr>
        <w:t>requires</w:t>
      </w:r>
      <w:r>
        <w:rPr>
          <w:spacing w:val="-1"/>
          <w:sz w:val="20"/>
        </w:rPr>
        <w:t xml:space="preserve"> </w:t>
      </w:r>
      <w:r>
        <w:rPr>
          <w:sz w:val="20"/>
        </w:rPr>
        <w:t>reasonable</w:t>
      </w:r>
      <w:r>
        <w:rPr>
          <w:spacing w:val="-2"/>
          <w:sz w:val="20"/>
        </w:rPr>
        <w:t xml:space="preserve"> </w:t>
      </w:r>
      <w:r>
        <w:rPr>
          <w:sz w:val="20"/>
        </w:rPr>
        <w:t>adjustment to</w:t>
      </w:r>
      <w:r>
        <w:rPr>
          <w:spacing w:val="-2"/>
          <w:sz w:val="20"/>
        </w:rPr>
        <w:t xml:space="preserve"> </w:t>
      </w:r>
      <w:r>
        <w:rPr>
          <w:sz w:val="20"/>
        </w:rPr>
        <w:t>be made</w:t>
      </w:r>
      <w:r>
        <w:rPr>
          <w:spacing w:val="-3"/>
          <w:sz w:val="20"/>
        </w:rPr>
        <w:t xml:space="preserve"> </w:t>
      </w:r>
      <w:r>
        <w:rPr>
          <w:sz w:val="20"/>
        </w:rPr>
        <w:t>for</w:t>
      </w:r>
      <w:r>
        <w:rPr>
          <w:spacing w:val="-1"/>
          <w:sz w:val="20"/>
        </w:rPr>
        <w:t xml:space="preserve"> </w:t>
      </w:r>
      <w:r>
        <w:rPr>
          <w:sz w:val="20"/>
        </w:rPr>
        <w:t>someone with a</w:t>
      </w:r>
      <w:r>
        <w:rPr>
          <w:spacing w:val="-2"/>
          <w:sz w:val="20"/>
        </w:rPr>
        <w:t xml:space="preserve"> </w:t>
      </w:r>
      <w:r>
        <w:rPr>
          <w:sz w:val="20"/>
        </w:rPr>
        <w:t>disability.</w:t>
      </w:r>
      <w:r>
        <w:rPr>
          <w:spacing w:val="-2"/>
          <w:sz w:val="20"/>
        </w:rPr>
        <w:t xml:space="preserve"> </w:t>
      </w:r>
      <w:r>
        <w:rPr>
          <w:sz w:val="20"/>
        </w:rPr>
        <w:t>The duty to make reasonable adjustment comprises three requirements. For education providers, these requirements are to take reasonable steps to:</w:t>
      </w:r>
    </w:p>
    <w:p w14:paraId="23D6C347" w14:textId="77777777" w:rsidR="00B735E8" w:rsidRDefault="008E3F0B">
      <w:pPr>
        <w:pStyle w:val="ListParagraph"/>
        <w:numPr>
          <w:ilvl w:val="1"/>
          <w:numId w:val="4"/>
        </w:numPr>
        <w:tabs>
          <w:tab w:val="left" w:pos="1699"/>
        </w:tabs>
        <w:spacing w:before="1" w:line="266" w:lineRule="auto"/>
        <w:ind w:right="578"/>
        <w:jc w:val="both"/>
        <w:rPr>
          <w:rFonts w:ascii="Arial" w:hAnsi="Arial"/>
          <w:sz w:val="20"/>
        </w:rPr>
      </w:pPr>
      <w:r>
        <w:rPr>
          <w:rFonts w:ascii="Arial" w:hAnsi="Arial"/>
          <w:sz w:val="20"/>
        </w:rPr>
        <w:t>avoid the substantial disadvantage where a provision, criterion or practice puts disabled learners at a substa</w:t>
      </w:r>
      <w:r>
        <w:rPr>
          <w:rFonts w:ascii="Arial" w:hAnsi="Arial"/>
          <w:sz w:val="20"/>
        </w:rPr>
        <w:t>ntial disadvantage compared to those who are not disabled;</w:t>
      </w:r>
    </w:p>
    <w:p w14:paraId="23D6C348" w14:textId="77777777" w:rsidR="00B735E8" w:rsidRDefault="008E3F0B">
      <w:pPr>
        <w:pStyle w:val="ListParagraph"/>
        <w:numPr>
          <w:ilvl w:val="1"/>
          <w:numId w:val="4"/>
        </w:numPr>
        <w:tabs>
          <w:tab w:val="left" w:pos="1699"/>
        </w:tabs>
        <w:spacing w:line="266" w:lineRule="auto"/>
        <w:ind w:right="574"/>
        <w:jc w:val="both"/>
        <w:rPr>
          <w:rFonts w:ascii="Arial" w:hAnsi="Arial"/>
          <w:sz w:val="20"/>
        </w:rPr>
      </w:pPr>
      <w:r>
        <w:rPr>
          <w:rFonts w:ascii="Arial" w:hAnsi="Arial"/>
          <w:sz w:val="20"/>
        </w:rPr>
        <w:t>remove or alter a physical feature or provide a reasonable means of avoiding such a feature where it puts disabled learners at a substantial disadvantage compared to those who are not disabled;</w:t>
      </w:r>
    </w:p>
    <w:p w14:paraId="23D6C349" w14:textId="77777777" w:rsidR="00B735E8" w:rsidRDefault="008E3F0B">
      <w:pPr>
        <w:pStyle w:val="ListParagraph"/>
        <w:numPr>
          <w:ilvl w:val="1"/>
          <w:numId w:val="4"/>
        </w:numPr>
        <w:tabs>
          <w:tab w:val="left" w:pos="1699"/>
        </w:tabs>
        <w:spacing w:line="266" w:lineRule="auto"/>
        <w:ind w:right="573"/>
        <w:jc w:val="both"/>
        <w:rPr>
          <w:rFonts w:ascii="Arial" w:hAnsi="Arial"/>
          <w:sz w:val="20"/>
        </w:rPr>
      </w:pPr>
      <w:r>
        <w:rPr>
          <w:rFonts w:ascii="Arial" w:hAnsi="Arial"/>
          <w:sz w:val="20"/>
        </w:rPr>
        <w:t>pro</w:t>
      </w:r>
      <w:r>
        <w:rPr>
          <w:rFonts w:ascii="Arial" w:hAnsi="Arial"/>
          <w:sz w:val="20"/>
        </w:rPr>
        <w:t>vide</w:t>
      </w:r>
      <w:r>
        <w:rPr>
          <w:rFonts w:ascii="Arial" w:hAnsi="Arial"/>
          <w:spacing w:val="-4"/>
          <w:sz w:val="20"/>
        </w:rPr>
        <w:t xml:space="preserve"> </w:t>
      </w:r>
      <w:r>
        <w:rPr>
          <w:rFonts w:ascii="Arial" w:hAnsi="Arial"/>
          <w:sz w:val="20"/>
        </w:rPr>
        <w:t>an</w:t>
      </w:r>
      <w:r>
        <w:rPr>
          <w:rFonts w:ascii="Arial" w:hAnsi="Arial"/>
          <w:spacing w:val="-3"/>
          <w:sz w:val="20"/>
        </w:rPr>
        <w:t xml:space="preserve"> </w:t>
      </w:r>
      <w:r>
        <w:rPr>
          <w:rFonts w:ascii="Arial" w:hAnsi="Arial"/>
          <w:sz w:val="20"/>
        </w:rPr>
        <w:t>auxiliary</w:t>
      </w:r>
      <w:r>
        <w:rPr>
          <w:rFonts w:ascii="Arial" w:hAnsi="Arial"/>
          <w:spacing w:val="-4"/>
          <w:sz w:val="20"/>
        </w:rPr>
        <w:t xml:space="preserve"> </w:t>
      </w:r>
      <w:r>
        <w:rPr>
          <w:rFonts w:ascii="Arial" w:hAnsi="Arial"/>
          <w:sz w:val="20"/>
        </w:rPr>
        <w:t>aid</w:t>
      </w:r>
      <w:r>
        <w:rPr>
          <w:rFonts w:ascii="Arial" w:hAnsi="Arial"/>
          <w:spacing w:val="-3"/>
          <w:sz w:val="20"/>
        </w:rPr>
        <w:t xml:space="preserve"> </w:t>
      </w:r>
      <w:r>
        <w:rPr>
          <w:rFonts w:ascii="Arial" w:hAnsi="Arial"/>
          <w:sz w:val="20"/>
        </w:rPr>
        <w:t>where</w:t>
      </w:r>
      <w:r>
        <w:rPr>
          <w:rFonts w:ascii="Arial" w:hAnsi="Arial"/>
          <w:spacing w:val="-5"/>
          <w:sz w:val="20"/>
        </w:rPr>
        <w:t xml:space="preserve"> </w:t>
      </w:r>
      <w:r>
        <w:rPr>
          <w:rFonts w:ascii="Arial" w:hAnsi="Arial"/>
          <w:sz w:val="20"/>
        </w:rPr>
        <w:t>disabled</w:t>
      </w:r>
      <w:r>
        <w:rPr>
          <w:rFonts w:ascii="Arial" w:hAnsi="Arial"/>
          <w:spacing w:val="-3"/>
          <w:sz w:val="20"/>
        </w:rPr>
        <w:t xml:space="preserve"> </w:t>
      </w:r>
      <w:r>
        <w:rPr>
          <w:rFonts w:ascii="Arial" w:hAnsi="Arial"/>
          <w:sz w:val="20"/>
        </w:rPr>
        <w:t>learners</w:t>
      </w:r>
      <w:r>
        <w:rPr>
          <w:rFonts w:ascii="Arial" w:hAnsi="Arial"/>
          <w:spacing w:val="-4"/>
          <w:sz w:val="20"/>
        </w:rPr>
        <w:t xml:space="preserve"> </w:t>
      </w:r>
      <w:r>
        <w:rPr>
          <w:rFonts w:ascii="Arial" w:hAnsi="Arial"/>
          <w:sz w:val="20"/>
        </w:rPr>
        <w:t>would,</w:t>
      </w:r>
      <w:r>
        <w:rPr>
          <w:rFonts w:ascii="Arial" w:hAnsi="Arial"/>
          <w:spacing w:val="-5"/>
          <w:sz w:val="20"/>
        </w:rPr>
        <w:t xml:space="preserve"> </w:t>
      </w:r>
      <w:r>
        <w:rPr>
          <w:rFonts w:ascii="Arial" w:hAnsi="Arial"/>
          <w:sz w:val="20"/>
        </w:rPr>
        <w:t>but</w:t>
      </w:r>
      <w:r>
        <w:rPr>
          <w:rFonts w:ascii="Arial" w:hAnsi="Arial"/>
          <w:spacing w:val="-5"/>
          <w:sz w:val="20"/>
        </w:rPr>
        <w:t xml:space="preserve"> </w:t>
      </w:r>
      <w:r>
        <w:rPr>
          <w:rFonts w:ascii="Arial" w:hAnsi="Arial"/>
          <w:sz w:val="20"/>
        </w:rPr>
        <w:t>for</w:t>
      </w:r>
      <w:r>
        <w:rPr>
          <w:rFonts w:ascii="Arial" w:hAnsi="Arial"/>
          <w:spacing w:val="-5"/>
          <w:sz w:val="20"/>
        </w:rPr>
        <w:t xml:space="preserve"> </w:t>
      </w:r>
      <w:r>
        <w:rPr>
          <w:rFonts w:ascii="Arial" w:hAnsi="Arial"/>
          <w:sz w:val="20"/>
        </w:rPr>
        <w:t>the</w:t>
      </w:r>
      <w:r>
        <w:rPr>
          <w:rFonts w:ascii="Arial" w:hAnsi="Arial"/>
          <w:spacing w:val="-4"/>
          <w:sz w:val="20"/>
        </w:rPr>
        <w:t xml:space="preserve"> </w:t>
      </w:r>
      <w:r>
        <w:rPr>
          <w:rFonts w:ascii="Arial" w:hAnsi="Arial"/>
          <w:sz w:val="20"/>
        </w:rPr>
        <w:t>provision</w:t>
      </w:r>
      <w:r>
        <w:rPr>
          <w:rFonts w:ascii="Arial" w:hAnsi="Arial"/>
          <w:spacing w:val="-4"/>
          <w:sz w:val="20"/>
        </w:rPr>
        <w:t xml:space="preserve"> </w:t>
      </w:r>
      <w:r>
        <w:rPr>
          <w:rFonts w:ascii="Arial" w:hAnsi="Arial"/>
          <w:sz w:val="20"/>
        </w:rPr>
        <w:t>of</w:t>
      </w:r>
      <w:r>
        <w:rPr>
          <w:rFonts w:ascii="Arial" w:hAnsi="Arial"/>
          <w:spacing w:val="-4"/>
          <w:sz w:val="20"/>
        </w:rPr>
        <w:t xml:space="preserve"> </w:t>
      </w:r>
      <w:r>
        <w:rPr>
          <w:rFonts w:ascii="Arial" w:hAnsi="Arial"/>
          <w:sz w:val="20"/>
        </w:rPr>
        <w:t>such</w:t>
      </w:r>
      <w:r>
        <w:rPr>
          <w:rFonts w:ascii="Arial" w:hAnsi="Arial"/>
          <w:spacing w:val="-6"/>
          <w:sz w:val="20"/>
        </w:rPr>
        <w:t xml:space="preserve"> </w:t>
      </w:r>
      <w:r>
        <w:rPr>
          <w:rFonts w:ascii="Arial" w:hAnsi="Arial"/>
          <w:sz w:val="20"/>
        </w:rPr>
        <w:t>an</w:t>
      </w:r>
      <w:r>
        <w:rPr>
          <w:rFonts w:ascii="Arial" w:hAnsi="Arial"/>
          <w:spacing w:val="-3"/>
          <w:sz w:val="20"/>
        </w:rPr>
        <w:t xml:space="preserve"> </w:t>
      </w:r>
      <w:r>
        <w:rPr>
          <w:rFonts w:ascii="Arial" w:hAnsi="Arial"/>
          <w:sz w:val="20"/>
        </w:rPr>
        <w:t>auxiliary</w:t>
      </w:r>
      <w:r>
        <w:rPr>
          <w:rFonts w:ascii="Arial" w:hAnsi="Arial"/>
          <w:spacing w:val="-4"/>
          <w:sz w:val="20"/>
        </w:rPr>
        <w:t xml:space="preserve"> </w:t>
      </w:r>
      <w:r>
        <w:rPr>
          <w:rFonts w:ascii="Arial" w:hAnsi="Arial"/>
          <w:sz w:val="20"/>
        </w:rPr>
        <w:t>aid,</w:t>
      </w:r>
      <w:r>
        <w:rPr>
          <w:rFonts w:ascii="Arial" w:hAnsi="Arial"/>
          <w:spacing w:val="-4"/>
          <w:sz w:val="20"/>
        </w:rPr>
        <w:t xml:space="preserve"> </w:t>
      </w:r>
      <w:r>
        <w:rPr>
          <w:rFonts w:ascii="Arial" w:hAnsi="Arial"/>
          <w:sz w:val="20"/>
        </w:rPr>
        <w:t>be put at a substantial disadvantage</w:t>
      </w:r>
      <w:r>
        <w:rPr>
          <w:rFonts w:ascii="Arial" w:hAnsi="Arial"/>
          <w:spacing w:val="-1"/>
          <w:sz w:val="20"/>
        </w:rPr>
        <w:t xml:space="preserve"> </w:t>
      </w:r>
      <w:r>
        <w:rPr>
          <w:rFonts w:ascii="Arial" w:hAnsi="Arial"/>
          <w:sz w:val="20"/>
        </w:rPr>
        <w:t>compared</w:t>
      </w:r>
      <w:r>
        <w:rPr>
          <w:rFonts w:ascii="Arial" w:hAnsi="Arial"/>
          <w:spacing w:val="-1"/>
          <w:sz w:val="20"/>
        </w:rPr>
        <w:t xml:space="preserve"> </w:t>
      </w:r>
      <w:r>
        <w:rPr>
          <w:rFonts w:ascii="Arial" w:hAnsi="Arial"/>
          <w:sz w:val="20"/>
        </w:rPr>
        <w:t>to those who are not disabled.</w:t>
      </w:r>
      <w:r>
        <w:rPr>
          <w:rFonts w:ascii="Arial" w:hAnsi="Arial"/>
          <w:spacing w:val="40"/>
          <w:sz w:val="20"/>
        </w:rPr>
        <w:t xml:space="preserve"> </w:t>
      </w:r>
      <w:r>
        <w:rPr>
          <w:rFonts w:ascii="Arial" w:hAnsi="Arial"/>
          <w:sz w:val="20"/>
        </w:rPr>
        <w:t xml:space="preserve">Examples of auxiliary aids </w:t>
      </w:r>
      <w:r>
        <w:rPr>
          <w:rFonts w:ascii="Arial" w:hAnsi="Arial"/>
          <w:spacing w:val="-4"/>
          <w:sz w:val="20"/>
        </w:rPr>
        <w:t>are:</w:t>
      </w:r>
    </w:p>
    <w:p w14:paraId="23D6C34A" w14:textId="77777777" w:rsidR="00B735E8" w:rsidRDefault="008E3F0B">
      <w:pPr>
        <w:pStyle w:val="ListParagraph"/>
        <w:numPr>
          <w:ilvl w:val="2"/>
          <w:numId w:val="4"/>
        </w:numPr>
        <w:tabs>
          <w:tab w:val="left" w:pos="2266"/>
        </w:tabs>
        <w:spacing w:line="263" w:lineRule="exact"/>
        <w:ind w:hanging="567"/>
        <w:rPr>
          <w:rFonts w:ascii="Arial" w:hAnsi="Arial"/>
          <w:sz w:val="20"/>
        </w:rPr>
      </w:pPr>
      <w:r>
        <w:rPr>
          <w:rFonts w:ascii="Arial" w:hAnsi="Arial"/>
          <w:sz w:val="20"/>
        </w:rPr>
        <w:t>qualified</w:t>
      </w:r>
      <w:r>
        <w:rPr>
          <w:rFonts w:ascii="Arial" w:hAnsi="Arial"/>
          <w:spacing w:val="-13"/>
          <w:sz w:val="20"/>
        </w:rPr>
        <w:t xml:space="preserve"> </w:t>
      </w:r>
      <w:r>
        <w:rPr>
          <w:rFonts w:ascii="Arial" w:hAnsi="Arial"/>
          <w:spacing w:val="-2"/>
          <w:sz w:val="20"/>
        </w:rPr>
        <w:t>interpreters/notetakers</w:t>
      </w:r>
    </w:p>
    <w:p w14:paraId="23D6C34B" w14:textId="77777777" w:rsidR="00B735E8" w:rsidRDefault="008E3F0B">
      <w:pPr>
        <w:pStyle w:val="ListParagraph"/>
        <w:numPr>
          <w:ilvl w:val="2"/>
          <w:numId w:val="4"/>
        </w:numPr>
        <w:tabs>
          <w:tab w:val="left" w:pos="2266"/>
        </w:tabs>
        <w:spacing w:line="260" w:lineRule="exact"/>
        <w:ind w:hanging="567"/>
        <w:rPr>
          <w:rFonts w:ascii="Arial" w:hAnsi="Arial"/>
          <w:sz w:val="20"/>
        </w:rPr>
      </w:pPr>
      <w:r>
        <w:rPr>
          <w:rFonts w:ascii="Arial" w:hAnsi="Arial"/>
          <w:sz w:val="20"/>
        </w:rPr>
        <w:t>screen</w:t>
      </w:r>
      <w:r>
        <w:rPr>
          <w:rFonts w:ascii="Arial" w:hAnsi="Arial"/>
          <w:spacing w:val="-9"/>
          <w:sz w:val="20"/>
        </w:rPr>
        <w:t xml:space="preserve"> </w:t>
      </w:r>
      <w:r>
        <w:rPr>
          <w:rFonts w:ascii="Arial" w:hAnsi="Arial"/>
          <w:spacing w:val="-2"/>
          <w:sz w:val="20"/>
        </w:rPr>
        <w:t>readers</w:t>
      </w:r>
    </w:p>
    <w:p w14:paraId="23D6C34C" w14:textId="77777777" w:rsidR="00B735E8" w:rsidRDefault="008E3F0B">
      <w:pPr>
        <w:pStyle w:val="ListParagraph"/>
        <w:numPr>
          <w:ilvl w:val="2"/>
          <w:numId w:val="4"/>
        </w:numPr>
        <w:tabs>
          <w:tab w:val="left" w:pos="2266"/>
        </w:tabs>
        <w:spacing w:line="260" w:lineRule="exact"/>
        <w:ind w:hanging="567"/>
        <w:rPr>
          <w:rFonts w:ascii="Arial" w:hAnsi="Arial"/>
          <w:sz w:val="20"/>
        </w:rPr>
      </w:pPr>
      <w:r>
        <w:rPr>
          <w:rFonts w:ascii="Arial" w:hAnsi="Arial"/>
          <w:sz w:val="20"/>
        </w:rPr>
        <w:t>Computer</w:t>
      </w:r>
      <w:r>
        <w:rPr>
          <w:rFonts w:ascii="Arial" w:hAnsi="Arial"/>
          <w:spacing w:val="-11"/>
          <w:sz w:val="20"/>
        </w:rPr>
        <w:t xml:space="preserve"> </w:t>
      </w:r>
      <w:r>
        <w:rPr>
          <w:rFonts w:ascii="Arial" w:hAnsi="Arial"/>
          <w:sz w:val="20"/>
        </w:rPr>
        <w:t>Aided</w:t>
      </w:r>
      <w:r>
        <w:rPr>
          <w:rFonts w:ascii="Arial" w:hAnsi="Arial"/>
          <w:spacing w:val="-11"/>
          <w:sz w:val="20"/>
        </w:rPr>
        <w:t xml:space="preserve"> </w:t>
      </w:r>
      <w:r>
        <w:rPr>
          <w:rFonts w:ascii="Arial" w:hAnsi="Arial"/>
          <w:sz w:val="20"/>
        </w:rPr>
        <w:t>Real-Time</w:t>
      </w:r>
      <w:r>
        <w:rPr>
          <w:rFonts w:ascii="Arial" w:hAnsi="Arial"/>
          <w:spacing w:val="-11"/>
          <w:sz w:val="20"/>
        </w:rPr>
        <w:t xml:space="preserve"> </w:t>
      </w:r>
      <w:r>
        <w:rPr>
          <w:rFonts w:ascii="Arial" w:hAnsi="Arial"/>
          <w:sz w:val="20"/>
        </w:rPr>
        <w:t>Transcription</w:t>
      </w:r>
      <w:r>
        <w:rPr>
          <w:rFonts w:ascii="Arial" w:hAnsi="Arial"/>
          <w:spacing w:val="-12"/>
          <w:sz w:val="20"/>
        </w:rPr>
        <w:t xml:space="preserve"> </w:t>
      </w:r>
      <w:r>
        <w:rPr>
          <w:rFonts w:ascii="Arial" w:hAnsi="Arial"/>
          <w:spacing w:val="-2"/>
          <w:sz w:val="20"/>
        </w:rPr>
        <w:t>(CART)</w:t>
      </w:r>
    </w:p>
    <w:p w14:paraId="23D6C34D" w14:textId="77777777" w:rsidR="00B735E8" w:rsidRDefault="008E3F0B">
      <w:pPr>
        <w:pStyle w:val="ListParagraph"/>
        <w:numPr>
          <w:ilvl w:val="2"/>
          <w:numId w:val="4"/>
        </w:numPr>
        <w:tabs>
          <w:tab w:val="left" w:pos="2266"/>
        </w:tabs>
        <w:spacing w:line="260" w:lineRule="exact"/>
        <w:ind w:hanging="567"/>
        <w:rPr>
          <w:rFonts w:ascii="Arial" w:hAnsi="Arial"/>
          <w:sz w:val="20"/>
        </w:rPr>
      </w:pPr>
      <w:r>
        <w:rPr>
          <w:rFonts w:ascii="Arial" w:hAnsi="Arial"/>
          <w:sz w:val="20"/>
        </w:rPr>
        <w:t>Written</w:t>
      </w:r>
      <w:r>
        <w:rPr>
          <w:rFonts w:ascii="Arial" w:hAnsi="Arial"/>
          <w:spacing w:val="-10"/>
          <w:sz w:val="20"/>
        </w:rPr>
        <w:t xml:space="preserve"> </w:t>
      </w:r>
      <w:r>
        <w:rPr>
          <w:rFonts w:ascii="Arial" w:hAnsi="Arial"/>
          <w:spacing w:val="-2"/>
          <w:sz w:val="20"/>
        </w:rPr>
        <w:t>materials</w:t>
      </w:r>
    </w:p>
    <w:p w14:paraId="23D6C34E" w14:textId="77777777" w:rsidR="00B735E8" w:rsidRDefault="008E3F0B">
      <w:pPr>
        <w:pStyle w:val="ListParagraph"/>
        <w:numPr>
          <w:ilvl w:val="2"/>
          <w:numId w:val="4"/>
        </w:numPr>
        <w:tabs>
          <w:tab w:val="left" w:pos="2266"/>
        </w:tabs>
        <w:spacing w:line="260" w:lineRule="exact"/>
        <w:ind w:hanging="567"/>
        <w:rPr>
          <w:rFonts w:ascii="Arial" w:hAnsi="Arial"/>
          <w:sz w:val="20"/>
        </w:rPr>
      </w:pPr>
      <w:r>
        <w:rPr>
          <w:rFonts w:ascii="Arial" w:hAnsi="Arial"/>
          <w:sz w:val="20"/>
        </w:rPr>
        <w:t>Video</w:t>
      </w:r>
      <w:r>
        <w:rPr>
          <w:rFonts w:ascii="Arial" w:hAnsi="Arial"/>
          <w:spacing w:val="-11"/>
          <w:sz w:val="20"/>
        </w:rPr>
        <w:t xml:space="preserve"> </w:t>
      </w:r>
      <w:r>
        <w:rPr>
          <w:rFonts w:ascii="Arial" w:hAnsi="Arial"/>
          <w:sz w:val="20"/>
        </w:rPr>
        <w:t>interpreting</w:t>
      </w:r>
      <w:r>
        <w:rPr>
          <w:rFonts w:ascii="Arial" w:hAnsi="Arial"/>
          <w:spacing w:val="-13"/>
          <w:sz w:val="20"/>
        </w:rPr>
        <w:t xml:space="preserve"> </w:t>
      </w:r>
      <w:r>
        <w:rPr>
          <w:rFonts w:ascii="Arial" w:hAnsi="Arial"/>
          <w:spacing w:val="-2"/>
          <w:sz w:val="20"/>
        </w:rPr>
        <w:t>services</w:t>
      </w:r>
    </w:p>
    <w:p w14:paraId="23D6C34F" w14:textId="77777777" w:rsidR="00B735E8" w:rsidRDefault="008E3F0B">
      <w:pPr>
        <w:pStyle w:val="ListParagraph"/>
        <w:numPr>
          <w:ilvl w:val="2"/>
          <w:numId w:val="4"/>
        </w:numPr>
        <w:tabs>
          <w:tab w:val="left" w:pos="2266"/>
        </w:tabs>
        <w:spacing w:line="260" w:lineRule="exact"/>
        <w:ind w:hanging="567"/>
        <w:rPr>
          <w:rFonts w:ascii="Arial" w:hAnsi="Arial"/>
          <w:sz w:val="20"/>
        </w:rPr>
      </w:pPr>
      <w:r>
        <w:rPr>
          <w:rFonts w:ascii="Arial" w:hAnsi="Arial"/>
          <w:spacing w:val="-2"/>
          <w:sz w:val="20"/>
        </w:rPr>
        <w:t>Email</w:t>
      </w:r>
    </w:p>
    <w:p w14:paraId="23D6C350" w14:textId="77777777" w:rsidR="00B735E8" w:rsidRDefault="008E3F0B">
      <w:pPr>
        <w:pStyle w:val="ListParagraph"/>
        <w:numPr>
          <w:ilvl w:val="2"/>
          <w:numId w:val="4"/>
        </w:numPr>
        <w:tabs>
          <w:tab w:val="left" w:pos="2266"/>
        </w:tabs>
        <w:spacing w:line="261" w:lineRule="exact"/>
        <w:ind w:hanging="567"/>
        <w:rPr>
          <w:rFonts w:ascii="Arial" w:hAnsi="Arial"/>
          <w:sz w:val="20"/>
        </w:rPr>
      </w:pPr>
      <w:r>
        <w:rPr>
          <w:rFonts w:ascii="Arial" w:hAnsi="Arial"/>
          <w:sz w:val="20"/>
        </w:rPr>
        <w:t>Text</w:t>
      </w:r>
      <w:r>
        <w:rPr>
          <w:rFonts w:ascii="Arial" w:hAnsi="Arial"/>
          <w:spacing w:val="-5"/>
          <w:sz w:val="20"/>
        </w:rPr>
        <w:t xml:space="preserve"> </w:t>
      </w:r>
      <w:r>
        <w:rPr>
          <w:rFonts w:ascii="Arial" w:hAnsi="Arial"/>
          <w:spacing w:val="-2"/>
          <w:sz w:val="20"/>
        </w:rPr>
        <w:t>messaging</w:t>
      </w:r>
    </w:p>
    <w:p w14:paraId="23D6C351" w14:textId="77777777" w:rsidR="00B735E8" w:rsidRDefault="008E3F0B">
      <w:pPr>
        <w:pStyle w:val="ListParagraph"/>
        <w:numPr>
          <w:ilvl w:val="2"/>
          <w:numId w:val="4"/>
        </w:numPr>
        <w:tabs>
          <w:tab w:val="left" w:pos="2266"/>
        </w:tabs>
        <w:spacing w:line="261" w:lineRule="exact"/>
        <w:ind w:hanging="567"/>
        <w:rPr>
          <w:rFonts w:ascii="Arial" w:hAnsi="Arial"/>
          <w:sz w:val="20"/>
        </w:rPr>
      </w:pPr>
      <w:r>
        <w:rPr>
          <w:rFonts w:ascii="Arial" w:hAnsi="Arial"/>
          <w:spacing w:val="-2"/>
          <w:sz w:val="20"/>
        </w:rPr>
        <w:t>Qualified</w:t>
      </w:r>
      <w:r>
        <w:rPr>
          <w:rFonts w:ascii="Arial" w:hAnsi="Arial"/>
          <w:spacing w:val="3"/>
          <w:sz w:val="20"/>
        </w:rPr>
        <w:t xml:space="preserve"> </w:t>
      </w:r>
      <w:r>
        <w:rPr>
          <w:rFonts w:ascii="Arial" w:hAnsi="Arial"/>
          <w:spacing w:val="-2"/>
          <w:sz w:val="20"/>
        </w:rPr>
        <w:t>readers</w:t>
      </w:r>
    </w:p>
    <w:p w14:paraId="23D6C352" w14:textId="77777777" w:rsidR="00B735E8" w:rsidRDefault="008E3F0B">
      <w:pPr>
        <w:pStyle w:val="ListParagraph"/>
        <w:numPr>
          <w:ilvl w:val="2"/>
          <w:numId w:val="4"/>
        </w:numPr>
        <w:tabs>
          <w:tab w:val="left" w:pos="2266"/>
        </w:tabs>
        <w:spacing w:line="260" w:lineRule="exact"/>
        <w:ind w:hanging="567"/>
        <w:rPr>
          <w:rFonts w:ascii="Arial" w:hAnsi="Arial"/>
          <w:sz w:val="20"/>
        </w:rPr>
      </w:pPr>
      <w:r>
        <w:rPr>
          <w:rFonts w:ascii="Arial" w:hAnsi="Arial"/>
          <w:sz w:val="20"/>
        </w:rPr>
        <w:t>Taped</w:t>
      </w:r>
      <w:r>
        <w:rPr>
          <w:rFonts w:ascii="Arial" w:hAnsi="Arial"/>
          <w:spacing w:val="-9"/>
          <w:sz w:val="20"/>
        </w:rPr>
        <w:t xml:space="preserve"> </w:t>
      </w:r>
      <w:r>
        <w:rPr>
          <w:rFonts w:ascii="Arial" w:hAnsi="Arial"/>
          <w:spacing w:val="-2"/>
          <w:sz w:val="20"/>
        </w:rPr>
        <w:t>texts</w:t>
      </w:r>
    </w:p>
    <w:p w14:paraId="23D6C353" w14:textId="77777777" w:rsidR="00B735E8" w:rsidRDefault="008E3F0B">
      <w:pPr>
        <w:pStyle w:val="ListParagraph"/>
        <w:numPr>
          <w:ilvl w:val="2"/>
          <w:numId w:val="4"/>
        </w:numPr>
        <w:tabs>
          <w:tab w:val="left" w:pos="2266"/>
        </w:tabs>
        <w:spacing w:line="260" w:lineRule="exact"/>
        <w:ind w:hanging="567"/>
        <w:rPr>
          <w:rFonts w:ascii="Arial" w:hAnsi="Arial"/>
          <w:sz w:val="20"/>
        </w:rPr>
      </w:pPr>
      <w:r>
        <w:rPr>
          <w:rFonts w:ascii="Arial" w:hAnsi="Arial"/>
          <w:sz w:val="20"/>
        </w:rPr>
        <w:t>Audio</w:t>
      </w:r>
      <w:r>
        <w:rPr>
          <w:rFonts w:ascii="Arial" w:hAnsi="Arial"/>
          <w:spacing w:val="-10"/>
          <w:sz w:val="20"/>
        </w:rPr>
        <w:t xml:space="preserve"> </w:t>
      </w:r>
      <w:r>
        <w:rPr>
          <w:rFonts w:ascii="Arial" w:hAnsi="Arial"/>
          <w:spacing w:val="-2"/>
          <w:sz w:val="20"/>
        </w:rPr>
        <w:t>recordings</w:t>
      </w:r>
    </w:p>
    <w:p w14:paraId="23D6C354" w14:textId="77777777" w:rsidR="00B735E8" w:rsidRDefault="008E3F0B">
      <w:pPr>
        <w:pStyle w:val="ListParagraph"/>
        <w:numPr>
          <w:ilvl w:val="2"/>
          <w:numId w:val="4"/>
        </w:numPr>
        <w:tabs>
          <w:tab w:val="left" w:pos="2266"/>
        </w:tabs>
        <w:spacing w:line="260" w:lineRule="exact"/>
        <w:ind w:hanging="567"/>
        <w:rPr>
          <w:rFonts w:ascii="Arial" w:hAnsi="Arial"/>
          <w:sz w:val="20"/>
        </w:rPr>
      </w:pPr>
      <w:r>
        <w:rPr>
          <w:rFonts w:ascii="Arial" w:hAnsi="Arial"/>
          <w:sz w:val="20"/>
        </w:rPr>
        <w:t>Braille</w:t>
      </w:r>
      <w:r>
        <w:rPr>
          <w:rFonts w:ascii="Arial" w:hAnsi="Arial"/>
          <w:spacing w:val="-10"/>
          <w:sz w:val="20"/>
        </w:rPr>
        <w:t xml:space="preserve"> </w:t>
      </w:r>
      <w:r>
        <w:rPr>
          <w:rFonts w:ascii="Arial" w:hAnsi="Arial"/>
          <w:spacing w:val="-2"/>
          <w:sz w:val="20"/>
        </w:rPr>
        <w:t>materials</w:t>
      </w:r>
    </w:p>
    <w:p w14:paraId="23D6C355" w14:textId="77777777" w:rsidR="00B735E8" w:rsidRDefault="008E3F0B">
      <w:pPr>
        <w:pStyle w:val="ListParagraph"/>
        <w:numPr>
          <w:ilvl w:val="2"/>
          <w:numId w:val="4"/>
        </w:numPr>
        <w:tabs>
          <w:tab w:val="left" w:pos="2266"/>
        </w:tabs>
        <w:spacing w:line="260" w:lineRule="exact"/>
        <w:ind w:hanging="567"/>
        <w:rPr>
          <w:rFonts w:ascii="Arial" w:hAnsi="Arial"/>
          <w:sz w:val="20"/>
        </w:rPr>
      </w:pPr>
      <w:r>
        <w:rPr>
          <w:rFonts w:ascii="Arial" w:hAnsi="Arial"/>
          <w:sz w:val="20"/>
        </w:rPr>
        <w:t>Large</w:t>
      </w:r>
      <w:r>
        <w:rPr>
          <w:rFonts w:ascii="Arial" w:hAnsi="Arial"/>
          <w:spacing w:val="-10"/>
          <w:sz w:val="20"/>
        </w:rPr>
        <w:t xml:space="preserve"> </w:t>
      </w:r>
      <w:r>
        <w:rPr>
          <w:rFonts w:ascii="Arial" w:hAnsi="Arial"/>
          <w:sz w:val="20"/>
        </w:rPr>
        <w:t>print</w:t>
      </w:r>
      <w:r>
        <w:rPr>
          <w:rFonts w:ascii="Arial" w:hAnsi="Arial"/>
          <w:spacing w:val="-7"/>
          <w:sz w:val="20"/>
        </w:rPr>
        <w:t xml:space="preserve"> </w:t>
      </w:r>
      <w:r>
        <w:rPr>
          <w:rFonts w:ascii="Arial" w:hAnsi="Arial"/>
          <w:spacing w:val="-2"/>
          <w:sz w:val="20"/>
        </w:rPr>
        <w:t>materials</w:t>
      </w:r>
    </w:p>
    <w:p w14:paraId="23D6C356" w14:textId="77777777" w:rsidR="00B735E8" w:rsidRDefault="008E3F0B">
      <w:pPr>
        <w:pStyle w:val="ListParagraph"/>
        <w:numPr>
          <w:ilvl w:val="2"/>
          <w:numId w:val="4"/>
        </w:numPr>
        <w:tabs>
          <w:tab w:val="left" w:pos="2266"/>
        </w:tabs>
        <w:spacing w:line="267" w:lineRule="exact"/>
        <w:ind w:hanging="567"/>
        <w:rPr>
          <w:rFonts w:ascii="Arial" w:hAnsi="Arial"/>
          <w:sz w:val="20"/>
        </w:rPr>
      </w:pPr>
      <w:r>
        <w:rPr>
          <w:rFonts w:ascii="Arial" w:hAnsi="Arial"/>
          <w:sz w:val="20"/>
        </w:rPr>
        <w:t>Material</w:t>
      </w:r>
      <w:r>
        <w:rPr>
          <w:rFonts w:ascii="Arial" w:hAnsi="Arial"/>
          <w:spacing w:val="-9"/>
          <w:sz w:val="20"/>
        </w:rPr>
        <w:t xml:space="preserve"> </w:t>
      </w:r>
      <w:r>
        <w:rPr>
          <w:rFonts w:ascii="Arial" w:hAnsi="Arial"/>
          <w:sz w:val="20"/>
        </w:rPr>
        <w:t>in</w:t>
      </w:r>
      <w:r>
        <w:rPr>
          <w:rFonts w:ascii="Arial" w:hAnsi="Arial"/>
          <w:spacing w:val="-7"/>
          <w:sz w:val="20"/>
        </w:rPr>
        <w:t xml:space="preserve"> </w:t>
      </w:r>
      <w:r>
        <w:rPr>
          <w:rFonts w:ascii="Arial" w:hAnsi="Arial"/>
          <w:sz w:val="20"/>
        </w:rPr>
        <w:t>electronic</w:t>
      </w:r>
      <w:r>
        <w:rPr>
          <w:rFonts w:ascii="Arial" w:hAnsi="Arial"/>
          <w:spacing w:val="-9"/>
          <w:sz w:val="20"/>
        </w:rPr>
        <w:t xml:space="preserve"> </w:t>
      </w:r>
      <w:r>
        <w:rPr>
          <w:rFonts w:ascii="Arial" w:hAnsi="Arial"/>
          <w:spacing w:val="-2"/>
          <w:sz w:val="20"/>
        </w:rPr>
        <w:t>formats</w:t>
      </w:r>
    </w:p>
    <w:p w14:paraId="23D6C357" w14:textId="77777777" w:rsidR="00B735E8" w:rsidRDefault="00B735E8">
      <w:pPr>
        <w:rPr>
          <w:sz w:val="20"/>
        </w:rPr>
      </w:pPr>
    </w:p>
    <w:p w14:paraId="23D6C358" w14:textId="77777777" w:rsidR="00B735E8" w:rsidRDefault="00B735E8">
      <w:pPr>
        <w:rPr>
          <w:sz w:val="20"/>
        </w:rPr>
      </w:pPr>
    </w:p>
    <w:p w14:paraId="23D6C359" w14:textId="77777777" w:rsidR="00B735E8" w:rsidRDefault="00B735E8">
      <w:pPr>
        <w:rPr>
          <w:sz w:val="20"/>
        </w:rPr>
      </w:pPr>
    </w:p>
    <w:p w14:paraId="23D6C35A" w14:textId="77777777" w:rsidR="00B735E8" w:rsidRDefault="00B735E8">
      <w:pPr>
        <w:spacing w:before="49" w:after="1"/>
        <w:rPr>
          <w:sz w:val="2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6"/>
        <w:gridCol w:w="1111"/>
        <w:gridCol w:w="1116"/>
        <w:gridCol w:w="1111"/>
        <w:gridCol w:w="1114"/>
        <w:gridCol w:w="1111"/>
        <w:gridCol w:w="1114"/>
        <w:gridCol w:w="1111"/>
        <w:gridCol w:w="1111"/>
        <w:gridCol w:w="1111"/>
      </w:tblGrid>
      <w:tr w:rsidR="00B735E8" w14:paraId="23D6C365" w14:textId="77777777">
        <w:trPr>
          <w:trHeight w:val="367"/>
        </w:trPr>
        <w:tc>
          <w:tcPr>
            <w:tcW w:w="1116" w:type="dxa"/>
            <w:tcBorders>
              <w:top w:val="nil"/>
            </w:tcBorders>
          </w:tcPr>
          <w:p w14:paraId="23D6C35B" w14:textId="77777777" w:rsidR="00B735E8" w:rsidRDefault="008E3F0B">
            <w:pPr>
              <w:pStyle w:val="TableParagraph"/>
              <w:ind w:left="115"/>
              <w:rPr>
                <w:b/>
                <w:sz w:val="24"/>
              </w:rPr>
            </w:pPr>
            <w:r>
              <w:rPr>
                <w:b/>
                <w:spacing w:val="-2"/>
                <w:sz w:val="24"/>
              </w:rPr>
              <w:t>Issued</w:t>
            </w:r>
          </w:p>
        </w:tc>
        <w:tc>
          <w:tcPr>
            <w:tcW w:w="1111" w:type="dxa"/>
            <w:tcBorders>
              <w:top w:val="nil"/>
            </w:tcBorders>
          </w:tcPr>
          <w:p w14:paraId="23D6C35C"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1</w:t>
            </w:r>
          </w:p>
        </w:tc>
        <w:tc>
          <w:tcPr>
            <w:tcW w:w="1116" w:type="dxa"/>
            <w:tcBorders>
              <w:top w:val="nil"/>
            </w:tcBorders>
          </w:tcPr>
          <w:p w14:paraId="23D6C35D" w14:textId="77777777" w:rsidR="00B735E8" w:rsidRDefault="008E3F0B">
            <w:pPr>
              <w:pStyle w:val="TableParagraph"/>
              <w:ind w:left="115"/>
              <w:rPr>
                <w:b/>
                <w:sz w:val="24"/>
              </w:rPr>
            </w:pPr>
            <w:r>
              <w:rPr>
                <w:b/>
                <w:sz w:val="24"/>
              </w:rPr>
              <w:t>Rev</w:t>
            </w:r>
            <w:r>
              <w:rPr>
                <w:b/>
                <w:spacing w:val="-1"/>
                <w:sz w:val="24"/>
              </w:rPr>
              <w:t xml:space="preserve"> </w:t>
            </w:r>
            <w:r>
              <w:rPr>
                <w:b/>
                <w:spacing w:val="-10"/>
                <w:sz w:val="24"/>
              </w:rPr>
              <w:t>2</w:t>
            </w:r>
          </w:p>
        </w:tc>
        <w:tc>
          <w:tcPr>
            <w:tcW w:w="1111" w:type="dxa"/>
            <w:tcBorders>
              <w:top w:val="nil"/>
            </w:tcBorders>
          </w:tcPr>
          <w:p w14:paraId="23D6C35E"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3</w:t>
            </w:r>
          </w:p>
        </w:tc>
        <w:tc>
          <w:tcPr>
            <w:tcW w:w="1114" w:type="dxa"/>
            <w:tcBorders>
              <w:top w:val="nil"/>
            </w:tcBorders>
          </w:tcPr>
          <w:p w14:paraId="23D6C35F"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19</w:t>
            </w:r>
          </w:p>
        </w:tc>
        <w:tc>
          <w:tcPr>
            <w:tcW w:w="1111" w:type="dxa"/>
            <w:tcBorders>
              <w:top w:val="nil"/>
            </w:tcBorders>
          </w:tcPr>
          <w:p w14:paraId="23D6C360" w14:textId="77777777" w:rsidR="00B735E8" w:rsidRDefault="008E3F0B">
            <w:pPr>
              <w:pStyle w:val="TableParagraph"/>
              <w:ind w:left="46"/>
              <w:rPr>
                <w:b/>
                <w:sz w:val="24"/>
              </w:rPr>
            </w:pPr>
            <w:r>
              <w:rPr>
                <w:b/>
                <w:sz w:val="24"/>
              </w:rPr>
              <w:t>Rev</w:t>
            </w:r>
            <w:r>
              <w:rPr>
                <w:b/>
                <w:spacing w:val="-1"/>
                <w:sz w:val="24"/>
              </w:rPr>
              <w:t xml:space="preserve"> </w:t>
            </w:r>
            <w:r>
              <w:rPr>
                <w:b/>
                <w:spacing w:val="-5"/>
                <w:sz w:val="24"/>
              </w:rPr>
              <w:t>19</w:t>
            </w:r>
          </w:p>
        </w:tc>
        <w:tc>
          <w:tcPr>
            <w:tcW w:w="1114" w:type="dxa"/>
            <w:tcBorders>
              <w:top w:val="nil"/>
            </w:tcBorders>
          </w:tcPr>
          <w:p w14:paraId="23D6C361" w14:textId="77777777" w:rsidR="00B735E8" w:rsidRDefault="008E3F0B">
            <w:pPr>
              <w:pStyle w:val="TableParagraph"/>
              <w:ind w:left="46"/>
              <w:rPr>
                <w:b/>
                <w:sz w:val="24"/>
              </w:rPr>
            </w:pPr>
            <w:r>
              <w:rPr>
                <w:b/>
                <w:sz w:val="24"/>
              </w:rPr>
              <w:t>Rev</w:t>
            </w:r>
            <w:r>
              <w:rPr>
                <w:b/>
                <w:spacing w:val="-1"/>
                <w:sz w:val="24"/>
              </w:rPr>
              <w:t xml:space="preserve"> </w:t>
            </w:r>
            <w:r>
              <w:rPr>
                <w:b/>
                <w:spacing w:val="-10"/>
                <w:sz w:val="24"/>
              </w:rPr>
              <w:t>6</w:t>
            </w:r>
          </w:p>
        </w:tc>
        <w:tc>
          <w:tcPr>
            <w:tcW w:w="1111" w:type="dxa"/>
            <w:tcBorders>
              <w:top w:val="nil"/>
            </w:tcBorders>
          </w:tcPr>
          <w:p w14:paraId="23D6C362" w14:textId="77777777" w:rsidR="00B735E8" w:rsidRDefault="008E3F0B">
            <w:pPr>
              <w:pStyle w:val="TableParagraph"/>
              <w:ind w:left="111"/>
              <w:rPr>
                <w:b/>
                <w:sz w:val="24"/>
              </w:rPr>
            </w:pPr>
            <w:r>
              <w:rPr>
                <w:b/>
                <w:sz w:val="24"/>
              </w:rPr>
              <w:t>Rev</w:t>
            </w:r>
            <w:r>
              <w:rPr>
                <w:b/>
                <w:spacing w:val="-1"/>
                <w:sz w:val="24"/>
              </w:rPr>
              <w:t xml:space="preserve"> </w:t>
            </w:r>
            <w:r>
              <w:rPr>
                <w:b/>
                <w:spacing w:val="-10"/>
                <w:sz w:val="24"/>
              </w:rPr>
              <w:t>7</w:t>
            </w:r>
          </w:p>
        </w:tc>
        <w:tc>
          <w:tcPr>
            <w:tcW w:w="1111" w:type="dxa"/>
            <w:tcBorders>
              <w:top w:val="nil"/>
            </w:tcBorders>
          </w:tcPr>
          <w:p w14:paraId="23D6C363" w14:textId="77777777" w:rsidR="00B735E8" w:rsidRDefault="008E3F0B">
            <w:pPr>
              <w:pStyle w:val="TableParagraph"/>
              <w:ind w:left="114"/>
              <w:rPr>
                <w:b/>
                <w:sz w:val="24"/>
              </w:rPr>
            </w:pPr>
            <w:r>
              <w:rPr>
                <w:b/>
                <w:sz w:val="24"/>
              </w:rPr>
              <w:t>Rev</w:t>
            </w:r>
            <w:r>
              <w:rPr>
                <w:b/>
                <w:spacing w:val="-1"/>
                <w:sz w:val="24"/>
              </w:rPr>
              <w:t xml:space="preserve"> </w:t>
            </w:r>
            <w:r>
              <w:rPr>
                <w:b/>
                <w:spacing w:val="-10"/>
                <w:sz w:val="24"/>
              </w:rPr>
              <w:t>8</w:t>
            </w:r>
          </w:p>
        </w:tc>
        <w:tc>
          <w:tcPr>
            <w:tcW w:w="1111" w:type="dxa"/>
            <w:tcBorders>
              <w:top w:val="nil"/>
            </w:tcBorders>
          </w:tcPr>
          <w:p w14:paraId="23D6C364" w14:textId="77777777" w:rsidR="00B735E8" w:rsidRDefault="008E3F0B">
            <w:pPr>
              <w:pStyle w:val="TableParagraph"/>
              <w:ind w:left="117"/>
              <w:rPr>
                <w:b/>
                <w:sz w:val="24"/>
              </w:rPr>
            </w:pPr>
            <w:r>
              <w:rPr>
                <w:b/>
                <w:sz w:val="24"/>
              </w:rPr>
              <w:t>Rev</w:t>
            </w:r>
            <w:r>
              <w:rPr>
                <w:b/>
                <w:spacing w:val="-1"/>
                <w:sz w:val="24"/>
              </w:rPr>
              <w:t xml:space="preserve"> </w:t>
            </w:r>
            <w:r>
              <w:rPr>
                <w:b/>
                <w:spacing w:val="-10"/>
                <w:sz w:val="24"/>
              </w:rPr>
              <w:t>9</w:t>
            </w:r>
          </w:p>
        </w:tc>
      </w:tr>
      <w:tr w:rsidR="00B735E8" w14:paraId="23D6C370" w14:textId="77777777">
        <w:trPr>
          <w:trHeight w:val="427"/>
        </w:trPr>
        <w:tc>
          <w:tcPr>
            <w:tcW w:w="1116" w:type="dxa"/>
          </w:tcPr>
          <w:p w14:paraId="23D6C366" w14:textId="77777777" w:rsidR="00B735E8" w:rsidRDefault="008E3F0B">
            <w:pPr>
              <w:pStyle w:val="TableParagraph"/>
              <w:ind w:left="115"/>
              <w:rPr>
                <w:b/>
                <w:sz w:val="24"/>
              </w:rPr>
            </w:pPr>
            <w:r>
              <w:rPr>
                <w:b/>
                <w:spacing w:val="-2"/>
                <w:sz w:val="24"/>
              </w:rPr>
              <w:t>22.10.10</w:t>
            </w:r>
          </w:p>
        </w:tc>
        <w:tc>
          <w:tcPr>
            <w:tcW w:w="1111" w:type="dxa"/>
          </w:tcPr>
          <w:p w14:paraId="23D6C367" w14:textId="77777777" w:rsidR="00B735E8" w:rsidRDefault="008E3F0B">
            <w:pPr>
              <w:pStyle w:val="TableParagraph"/>
              <w:ind w:left="113"/>
              <w:rPr>
                <w:b/>
                <w:sz w:val="24"/>
              </w:rPr>
            </w:pPr>
            <w:r>
              <w:rPr>
                <w:b/>
                <w:spacing w:val="-2"/>
                <w:sz w:val="24"/>
              </w:rPr>
              <w:t>17.12.10</w:t>
            </w:r>
          </w:p>
        </w:tc>
        <w:tc>
          <w:tcPr>
            <w:tcW w:w="1116" w:type="dxa"/>
          </w:tcPr>
          <w:p w14:paraId="23D6C368" w14:textId="77777777" w:rsidR="00B735E8" w:rsidRDefault="008E3F0B">
            <w:pPr>
              <w:pStyle w:val="TableParagraph"/>
              <w:ind w:left="115"/>
              <w:rPr>
                <w:b/>
                <w:sz w:val="24"/>
              </w:rPr>
            </w:pPr>
            <w:r>
              <w:rPr>
                <w:b/>
                <w:spacing w:val="-2"/>
                <w:sz w:val="24"/>
              </w:rPr>
              <w:t>19.12.11</w:t>
            </w:r>
          </w:p>
        </w:tc>
        <w:tc>
          <w:tcPr>
            <w:tcW w:w="1111" w:type="dxa"/>
          </w:tcPr>
          <w:p w14:paraId="23D6C369" w14:textId="77777777" w:rsidR="00B735E8" w:rsidRDefault="008E3F0B">
            <w:pPr>
              <w:pStyle w:val="TableParagraph"/>
              <w:ind w:left="113"/>
              <w:rPr>
                <w:b/>
                <w:sz w:val="24"/>
              </w:rPr>
            </w:pPr>
            <w:r>
              <w:rPr>
                <w:b/>
                <w:spacing w:val="-2"/>
                <w:sz w:val="24"/>
              </w:rPr>
              <w:t>06.01.12</w:t>
            </w:r>
          </w:p>
        </w:tc>
        <w:tc>
          <w:tcPr>
            <w:tcW w:w="1114" w:type="dxa"/>
          </w:tcPr>
          <w:p w14:paraId="23D6C36A" w14:textId="77777777" w:rsidR="00B735E8" w:rsidRDefault="008E3F0B">
            <w:pPr>
              <w:pStyle w:val="TableParagraph"/>
              <w:ind w:left="111"/>
              <w:rPr>
                <w:b/>
                <w:sz w:val="24"/>
              </w:rPr>
            </w:pPr>
            <w:r>
              <w:rPr>
                <w:b/>
                <w:spacing w:val="-2"/>
                <w:sz w:val="24"/>
              </w:rPr>
              <w:t>15.03.13</w:t>
            </w:r>
          </w:p>
        </w:tc>
        <w:tc>
          <w:tcPr>
            <w:tcW w:w="1111" w:type="dxa"/>
          </w:tcPr>
          <w:p w14:paraId="23D6C36B" w14:textId="77777777" w:rsidR="00B735E8" w:rsidRDefault="008E3F0B">
            <w:pPr>
              <w:pStyle w:val="TableParagraph"/>
              <w:ind w:left="111"/>
              <w:rPr>
                <w:b/>
                <w:sz w:val="24"/>
              </w:rPr>
            </w:pPr>
            <w:r>
              <w:rPr>
                <w:b/>
                <w:spacing w:val="-2"/>
                <w:sz w:val="24"/>
              </w:rPr>
              <w:t>17.10.13</w:t>
            </w:r>
          </w:p>
        </w:tc>
        <w:tc>
          <w:tcPr>
            <w:tcW w:w="1114" w:type="dxa"/>
          </w:tcPr>
          <w:p w14:paraId="23D6C36C" w14:textId="77777777" w:rsidR="00B735E8" w:rsidRDefault="008E3F0B">
            <w:pPr>
              <w:pStyle w:val="TableParagraph"/>
              <w:ind w:left="114"/>
              <w:rPr>
                <w:b/>
                <w:sz w:val="24"/>
              </w:rPr>
            </w:pPr>
            <w:r>
              <w:rPr>
                <w:b/>
                <w:spacing w:val="-2"/>
                <w:sz w:val="24"/>
              </w:rPr>
              <w:t>08.11.13</w:t>
            </w:r>
          </w:p>
        </w:tc>
        <w:tc>
          <w:tcPr>
            <w:tcW w:w="1111" w:type="dxa"/>
          </w:tcPr>
          <w:p w14:paraId="23D6C36D" w14:textId="77777777" w:rsidR="00B735E8" w:rsidRDefault="008E3F0B">
            <w:pPr>
              <w:pStyle w:val="TableParagraph"/>
              <w:ind w:left="111"/>
              <w:rPr>
                <w:b/>
                <w:sz w:val="24"/>
              </w:rPr>
            </w:pPr>
            <w:r>
              <w:rPr>
                <w:b/>
                <w:spacing w:val="-2"/>
                <w:sz w:val="24"/>
              </w:rPr>
              <w:t>02.02.14</w:t>
            </w:r>
          </w:p>
        </w:tc>
        <w:tc>
          <w:tcPr>
            <w:tcW w:w="1111" w:type="dxa"/>
          </w:tcPr>
          <w:p w14:paraId="23D6C36E" w14:textId="77777777" w:rsidR="00B735E8" w:rsidRDefault="008E3F0B">
            <w:pPr>
              <w:pStyle w:val="TableParagraph"/>
              <w:ind w:left="114"/>
              <w:rPr>
                <w:b/>
                <w:sz w:val="24"/>
              </w:rPr>
            </w:pPr>
            <w:r>
              <w:rPr>
                <w:b/>
                <w:spacing w:val="-2"/>
                <w:sz w:val="24"/>
              </w:rPr>
              <w:t>11.07.14</w:t>
            </w:r>
          </w:p>
        </w:tc>
        <w:tc>
          <w:tcPr>
            <w:tcW w:w="1111" w:type="dxa"/>
          </w:tcPr>
          <w:p w14:paraId="23D6C36F" w14:textId="77777777" w:rsidR="00B735E8" w:rsidRDefault="008E3F0B">
            <w:pPr>
              <w:pStyle w:val="TableParagraph"/>
              <w:ind w:left="117"/>
              <w:rPr>
                <w:b/>
                <w:sz w:val="24"/>
              </w:rPr>
            </w:pPr>
            <w:r>
              <w:rPr>
                <w:b/>
                <w:spacing w:val="-2"/>
                <w:sz w:val="24"/>
              </w:rPr>
              <w:t>26.06.15</w:t>
            </w:r>
          </w:p>
        </w:tc>
      </w:tr>
      <w:tr w:rsidR="00B735E8" w14:paraId="23D6C37B" w14:textId="77777777">
        <w:trPr>
          <w:trHeight w:val="426"/>
        </w:trPr>
        <w:tc>
          <w:tcPr>
            <w:tcW w:w="1116" w:type="dxa"/>
          </w:tcPr>
          <w:p w14:paraId="23D6C371"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10</w:t>
            </w:r>
          </w:p>
        </w:tc>
        <w:tc>
          <w:tcPr>
            <w:tcW w:w="1111" w:type="dxa"/>
          </w:tcPr>
          <w:p w14:paraId="23D6C372" w14:textId="77777777" w:rsidR="00B735E8" w:rsidRDefault="008E3F0B">
            <w:pPr>
              <w:pStyle w:val="TableParagraph"/>
              <w:ind w:left="113"/>
              <w:rPr>
                <w:b/>
                <w:sz w:val="24"/>
              </w:rPr>
            </w:pPr>
            <w:r>
              <w:rPr>
                <w:b/>
                <w:sz w:val="24"/>
              </w:rPr>
              <w:t>Rev</w:t>
            </w:r>
            <w:r>
              <w:rPr>
                <w:b/>
                <w:spacing w:val="-1"/>
                <w:sz w:val="24"/>
              </w:rPr>
              <w:t xml:space="preserve"> </w:t>
            </w:r>
            <w:r>
              <w:rPr>
                <w:b/>
                <w:spacing w:val="-5"/>
                <w:sz w:val="24"/>
              </w:rPr>
              <w:t>11</w:t>
            </w:r>
          </w:p>
        </w:tc>
        <w:tc>
          <w:tcPr>
            <w:tcW w:w="1116" w:type="dxa"/>
          </w:tcPr>
          <w:p w14:paraId="23D6C373"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12</w:t>
            </w:r>
          </w:p>
        </w:tc>
        <w:tc>
          <w:tcPr>
            <w:tcW w:w="1111" w:type="dxa"/>
          </w:tcPr>
          <w:p w14:paraId="23D6C374" w14:textId="77777777" w:rsidR="00B735E8" w:rsidRDefault="008E3F0B">
            <w:pPr>
              <w:pStyle w:val="TableParagraph"/>
              <w:ind w:left="48"/>
              <w:rPr>
                <w:b/>
                <w:sz w:val="24"/>
              </w:rPr>
            </w:pPr>
            <w:r>
              <w:rPr>
                <w:b/>
                <w:sz w:val="24"/>
              </w:rPr>
              <w:t>Rev</w:t>
            </w:r>
            <w:r>
              <w:rPr>
                <w:b/>
                <w:spacing w:val="-1"/>
                <w:sz w:val="24"/>
              </w:rPr>
              <w:t xml:space="preserve"> </w:t>
            </w:r>
            <w:r>
              <w:rPr>
                <w:b/>
                <w:spacing w:val="-5"/>
                <w:sz w:val="24"/>
              </w:rPr>
              <w:t>13</w:t>
            </w:r>
          </w:p>
        </w:tc>
        <w:tc>
          <w:tcPr>
            <w:tcW w:w="1114" w:type="dxa"/>
          </w:tcPr>
          <w:p w14:paraId="23D6C375" w14:textId="77777777" w:rsidR="00B735E8" w:rsidRDefault="008E3F0B">
            <w:pPr>
              <w:pStyle w:val="TableParagraph"/>
              <w:ind w:left="116"/>
              <w:rPr>
                <w:b/>
                <w:sz w:val="24"/>
              </w:rPr>
            </w:pPr>
            <w:r>
              <w:rPr>
                <w:b/>
                <w:sz w:val="24"/>
              </w:rPr>
              <w:t>Rev</w:t>
            </w:r>
            <w:r>
              <w:rPr>
                <w:b/>
                <w:spacing w:val="-5"/>
                <w:sz w:val="24"/>
              </w:rPr>
              <w:t xml:space="preserve"> 14</w:t>
            </w:r>
          </w:p>
        </w:tc>
        <w:tc>
          <w:tcPr>
            <w:tcW w:w="1111" w:type="dxa"/>
          </w:tcPr>
          <w:p w14:paraId="23D6C376"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15</w:t>
            </w:r>
          </w:p>
        </w:tc>
        <w:tc>
          <w:tcPr>
            <w:tcW w:w="1114" w:type="dxa"/>
          </w:tcPr>
          <w:p w14:paraId="23D6C377"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16</w:t>
            </w:r>
          </w:p>
        </w:tc>
        <w:tc>
          <w:tcPr>
            <w:tcW w:w="1111" w:type="dxa"/>
          </w:tcPr>
          <w:p w14:paraId="23D6C378"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17</w:t>
            </w:r>
          </w:p>
        </w:tc>
        <w:tc>
          <w:tcPr>
            <w:tcW w:w="1111" w:type="dxa"/>
          </w:tcPr>
          <w:p w14:paraId="23D6C379" w14:textId="77777777" w:rsidR="00B735E8" w:rsidRDefault="008E3F0B">
            <w:pPr>
              <w:pStyle w:val="TableParagraph"/>
              <w:ind w:left="126"/>
              <w:rPr>
                <w:b/>
                <w:sz w:val="24"/>
              </w:rPr>
            </w:pPr>
            <w:r>
              <w:rPr>
                <w:b/>
                <w:sz w:val="24"/>
              </w:rPr>
              <w:t>Rev</w:t>
            </w:r>
            <w:r>
              <w:rPr>
                <w:b/>
                <w:spacing w:val="-1"/>
                <w:sz w:val="24"/>
              </w:rPr>
              <w:t xml:space="preserve"> </w:t>
            </w:r>
            <w:r>
              <w:rPr>
                <w:b/>
                <w:spacing w:val="-5"/>
                <w:sz w:val="24"/>
              </w:rPr>
              <w:t>18</w:t>
            </w:r>
          </w:p>
        </w:tc>
        <w:tc>
          <w:tcPr>
            <w:tcW w:w="1111" w:type="dxa"/>
          </w:tcPr>
          <w:p w14:paraId="23D6C37A" w14:textId="77777777" w:rsidR="00B735E8" w:rsidRDefault="008E3F0B">
            <w:pPr>
              <w:pStyle w:val="TableParagraph"/>
              <w:ind w:left="117"/>
              <w:rPr>
                <w:b/>
                <w:sz w:val="24"/>
              </w:rPr>
            </w:pPr>
            <w:r>
              <w:rPr>
                <w:b/>
                <w:sz w:val="24"/>
              </w:rPr>
              <w:t>Rev</w:t>
            </w:r>
            <w:r>
              <w:rPr>
                <w:b/>
                <w:spacing w:val="-1"/>
                <w:sz w:val="24"/>
              </w:rPr>
              <w:t xml:space="preserve"> </w:t>
            </w:r>
            <w:r>
              <w:rPr>
                <w:b/>
                <w:spacing w:val="-5"/>
                <w:sz w:val="24"/>
              </w:rPr>
              <w:t>19</w:t>
            </w:r>
          </w:p>
        </w:tc>
      </w:tr>
      <w:tr w:rsidR="00B735E8" w14:paraId="23D6C386" w14:textId="77777777">
        <w:trPr>
          <w:trHeight w:val="431"/>
        </w:trPr>
        <w:tc>
          <w:tcPr>
            <w:tcW w:w="1116" w:type="dxa"/>
          </w:tcPr>
          <w:p w14:paraId="23D6C37C" w14:textId="77777777" w:rsidR="00B735E8" w:rsidRDefault="008E3F0B">
            <w:pPr>
              <w:pStyle w:val="TableParagraph"/>
              <w:ind w:left="115"/>
              <w:rPr>
                <w:b/>
                <w:sz w:val="24"/>
              </w:rPr>
            </w:pPr>
            <w:r>
              <w:rPr>
                <w:b/>
                <w:spacing w:val="-2"/>
                <w:sz w:val="24"/>
              </w:rPr>
              <w:t>15.07.16</w:t>
            </w:r>
          </w:p>
        </w:tc>
        <w:tc>
          <w:tcPr>
            <w:tcW w:w="1111" w:type="dxa"/>
          </w:tcPr>
          <w:p w14:paraId="23D6C37D" w14:textId="77777777" w:rsidR="00B735E8" w:rsidRDefault="008E3F0B">
            <w:pPr>
              <w:pStyle w:val="TableParagraph"/>
              <w:ind w:left="113"/>
              <w:rPr>
                <w:b/>
                <w:sz w:val="24"/>
              </w:rPr>
            </w:pPr>
            <w:r>
              <w:rPr>
                <w:b/>
                <w:spacing w:val="-2"/>
                <w:sz w:val="24"/>
              </w:rPr>
              <w:t>14.06.17</w:t>
            </w:r>
          </w:p>
        </w:tc>
        <w:tc>
          <w:tcPr>
            <w:tcW w:w="1116" w:type="dxa"/>
          </w:tcPr>
          <w:p w14:paraId="23D6C37E" w14:textId="77777777" w:rsidR="00B735E8" w:rsidRDefault="008E3F0B">
            <w:pPr>
              <w:pStyle w:val="TableParagraph"/>
              <w:ind w:left="115"/>
              <w:rPr>
                <w:b/>
                <w:sz w:val="24"/>
              </w:rPr>
            </w:pPr>
            <w:r>
              <w:rPr>
                <w:b/>
                <w:spacing w:val="-2"/>
                <w:sz w:val="24"/>
              </w:rPr>
              <w:t>30.04.18</w:t>
            </w:r>
          </w:p>
        </w:tc>
        <w:tc>
          <w:tcPr>
            <w:tcW w:w="1111" w:type="dxa"/>
          </w:tcPr>
          <w:p w14:paraId="23D6C37F" w14:textId="77777777" w:rsidR="00B735E8" w:rsidRDefault="008E3F0B">
            <w:pPr>
              <w:pStyle w:val="TableParagraph"/>
              <w:ind w:left="113"/>
              <w:rPr>
                <w:b/>
                <w:sz w:val="24"/>
              </w:rPr>
            </w:pPr>
            <w:r>
              <w:rPr>
                <w:b/>
                <w:spacing w:val="-2"/>
                <w:sz w:val="24"/>
              </w:rPr>
              <w:t>10.09.18</w:t>
            </w:r>
          </w:p>
        </w:tc>
        <w:tc>
          <w:tcPr>
            <w:tcW w:w="1114" w:type="dxa"/>
          </w:tcPr>
          <w:p w14:paraId="23D6C380" w14:textId="77777777" w:rsidR="00B735E8" w:rsidRDefault="008E3F0B">
            <w:pPr>
              <w:pStyle w:val="TableParagraph"/>
              <w:ind w:left="111"/>
              <w:rPr>
                <w:b/>
                <w:sz w:val="24"/>
              </w:rPr>
            </w:pPr>
            <w:r>
              <w:rPr>
                <w:b/>
                <w:spacing w:val="-2"/>
                <w:sz w:val="24"/>
              </w:rPr>
              <w:t>3.07.19</w:t>
            </w:r>
          </w:p>
        </w:tc>
        <w:tc>
          <w:tcPr>
            <w:tcW w:w="1111" w:type="dxa"/>
          </w:tcPr>
          <w:p w14:paraId="23D6C381" w14:textId="77777777" w:rsidR="00B735E8" w:rsidRDefault="008E3F0B">
            <w:pPr>
              <w:pStyle w:val="TableParagraph"/>
              <w:ind w:left="128"/>
              <w:rPr>
                <w:b/>
                <w:sz w:val="24"/>
              </w:rPr>
            </w:pPr>
            <w:r>
              <w:rPr>
                <w:b/>
                <w:spacing w:val="-2"/>
                <w:sz w:val="24"/>
              </w:rPr>
              <w:t>3.7.20</w:t>
            </w:r>
          </w:p>
        </w:tc>
        <w:tc>
          <w:tcPr>
            <w:tcW w:w="1114" w:type="dxa"/>
          </w:tcPr>
          <w:p w14:paraId="23D6C382" w14:textId="77777777" w:rsidR="00B735E8" w:rsidRDefault="008E3F0B">
            <w:pPr>
              <w:pStyle w:val="TableParagraph"/>
              <w:ind w:left="114"/>
              <w:rPr>
                <w:b/>
                <w:sz w:val="24"/>
              </w:rPr>
            </w:pPr>
            <w:r>
              <w:rPr>
                <w:b/>
                <w:spacing w:val="-2"/>
                <w:sz w:val="24"/>
              </w:rPr>
              <w:t>10.9.21</w:t>
            </w:r>
          </w:p>
        </w:tc>
        <w:tc>
          <w:tcPr>
            <w:tcW w:w="1111" w:type="dxa"/>
          </w:tcPr>
          <w:p w14:paraId="23D6C383" w14:textId="77777777" w:rsidR="00B735E8" w:rsidRDefault="008E3F0B">
            <w:pPr>
              <w:pStyle w:val="TableParagraph"/>
              <w:ind w:left="111"/>
              <w:rPr>
                <w:b/>
                <w:sz w:val="24"/>
              </w:rPr>
            </w:pPr>
            <w:r>
              <w:rPr>
                <w:b/>
                <w:spacing w:val="-2"/>
                <w:sz w:val="24"/>
              </w:rPr>
              <w:t>31.8.22</w:t>
            </w:r>
          </w:p>
        </w:tc>
        <w:tc>
          <w:tcPr>
            <w:tcW w:w="1111" w:type="dxa"/>
          </w:tcPr>
          <w:p w14:paraId="23D6C384" w14:textId="77777777" w:rsidR="00B735E8" w:rsidRDefault="008E3F0B">
            <w:pPr>
              <w:pStyle w:val="TableParagraph"/>
              <w:ind w:left="114"/>
              <w:rPr>
                <w:b/>
                <w:sz w:val="24"/>
              </w:rPr>
            </w:pPr>
            <w:r>
              <w:rPr>
                <w:b/>
                <w:spacing w:val="-2"/>
                <w:sz w:val="24"/>
              </w:rPr>
              <w:t>13.07.23</w:t>
            </w:r>
          </w:p>
        </w:tc>
        <w:tc>
          <w:tcPr>
            <w:tcW w:w="1111" w:type="dxa"/>
          </w:tcPr>
          <w:p w14:paraId="23D6C385" w14:textId="77777777" w:rsidR="00B735E8" w:rsidRDefault="008E3F0B">
            <w:pPr>
              <w:pStyle w:val="TableParagraph"/>
              <w:ind w:left="117"/>
              <w:rPr>
                <w:b/>
                <w:sz w:val="24"/>
              </w:rPr>
            </w:pPr>
            <w:r>
              <w:rPr>
                <w:b/>
                <w:spacing w:val="-2"/>
                <w:sz w:val="24"/>
              </w:rPr>
              <w:t>11.6.24</w:t>
            </w:r>
          </w:p>
        </w:tc>
      </w:tr>
      <w:tr w:rsidR="00AC364C" w14:paraId="23D6C391" w14:textId="77777777">
        <w:trPr>
          <w:trHeight w:val="431"/>
        </w:trPr>
        <w:tc>
          <w:tcPr>
            <w:tcW w:w="1116" w:type="dxa"/>
          </w:tcPr>
          <w:p w14:paraId="23D6C387" w14:textId="77777777" w:rsidR="00AC364C" w:rsidRDefault="00AC364C" w:rsidP="00AC364C">
            <w:pPr>
              <w:pStyle w:val="TableParagraph"/>
              <w:ind w:left="115"/>
              <w:rPr>
                <w:b/>
                <w:sz w:val="24"/>
              </w:rPr>
            </w:pPr>
            <w:r>
              <w:rPr>
                <w:b/>
                <w:sz w:val="24"/>
              </w:rPr>
              <w:t>Rev</w:t>
            </w:r>
            <w:r>
              <w:rPr>
                <w:b/>
                <w:spacing w:val="-1"/>
                <w:sz w:val="24"/>
              </w:rPr>
              <w:t xml:space="preserve"> </w:t>
            </w:r>
            <w:r>
              <w:rPr>
                <w:b/>
                <w:spacing w:val="-5"/>
                <w:sz w:val="24"/>
              </w:rPr>
              <w:t>20</w:t>
            </w:r>
          </w:p>
        </w:tc>
        <w:tc>
          <w:tcPr>
            <w:tcW w:w="1111" w:type="dxa"/>
          </w:tcPr>
          <w:p w14:paraId="23D6C388" w14:textId="4AD45052" w:rsidR="00AC364C" w:rsidRDefault="00AC364C" w:rsidP="00AC364C">
            <w:pPr>
              <w:pStyle w:val="TableParagraph"/>
              <w:ind w:left="113"/>
              <w:rPr>
                <w:b/>
                <w:sz w:val="24"/>
              </w:rPr>
            </w:pPr>
            <w:r>
              <w:rPr>
                <w:b/>
                <w:sz w:val="24"/>
              </w:rPr>
              <w:t>Rev 21</w:t>
            </w:r>
          </w:p>
        </w:tc>
        <w:tc>
          <w:tcPr>
            <w:tcW w:w="1116" w:type="dxa"/>
          </w:tcPr>
          <w:p w14:paraId="23D6C389" w14:textId="4E1A38A6" w:rsidR="00AC364C" w:rsidRDefault="00AC364C" w:rsidP="00AC364C">
            <w:pPr>
              <w:pStyle w:val="TableParagraph"/>
              <w:spacing w:before="0"/>
              <w:rPr>
                <w:rFonts w:ascii="Times New Roman"/>
                <w:sz w:val="20"/>
              </w:rPr>
            </w:pPr>
            <w:r w:rsidRPr="00185B82">
              <w:rPr>
                <w:b/>
                <w:bCs/>
                <w:sz w:val="24"/>
                <w:szCs w:val="24"/>
              </w:rPr>
              <w:t>Rev 22</w:t>
            </w:r>
          </w:p>
        </w:tc>
        <w:tc>
          <w:tcPr>
            <w:tcW w:w="1111" w:type="dxa"/>
          </w:tcPr>
          <w:p w14:paraId="23D6C38A" w14:textId="77777777" w:rsidR="00AC364C" w:rsidRDefault="00AC364C" w:rsidP="00AC364C">
            <w:pPr>
              <w:pStyle w:val="TableParagraph"/>
              <w:spacing w:before="0"/>
              <w:rPr>
                <w:rFonts w:ascii="Times New Roman"/>
                <w:sz w:val="20"/>
              </w:rPr>
            </w:pPr>
          </w:p>
        </w:tc>
        <w:tc>
          <w:tcPr>
            <w:tcW w:w="1114" w:type="dxa"/>
          </w:tcPr>
          <w:p w14:paraId="23D6C38B" w14:textId="77777777" w:rsidR="00AC364C" w:rsidRDefault="00AC364C" w:rsidP="00AC364C">
            <w:pPr>
              <w:pStyle w:val="TableParagraph"/>
              <w:spacing w:before="0"/>
              <w:rPr>
                <w:rFonts w:ascii="Times New Roman"/>
                <w:sz w:val="20"/>
              </w:rPr>
            </w:pPr>
          </w:p>
        </w:tc>
        <w:tc>
          <w:tcPr>
            <w:tcW w:w="1111" w:type="dxa"/>
          </w:tcPr>
          <w:p w14:paraId="23D6C38C" w14:textId="77777777" w:rsidR="00AC364C" w:rsidRDefault="00AC364C" w:rsidP="00AC364C">
            <w:pPr>
              <w:pStyle w:val="TableParagraph"/>
              <w:spacing w:before="0"/>
              <w:rPr>
                <w:rFonts w:ascii="Times New Roman"/>
                <w:sz w:val="20"/>
              </w:rPr>
            </w:pPr>
          </w:p>
        </w:tc>
        <w:tc>
          <w:tcPr>
            <w:tcW w:w="1114" w:type="dxa"/>
          </w:tcPr>
          <w:p w14:paraId="23D6C38D" w14:textId="77777777" w:rsidR="00AC364C" w:rsidRDefault="00AC364C" w:rsidP="00AC364C">
            <w:pPr>
              <w:pStyle w:val="TableParagraph"/>
              <w:spacing w:before="0"/>
              <w:rPr>
                <w:rFonts w:ascii="Times New Roman"/>
                <w:sz w:val="20"/>
              </w:rPr>
            </w:pPr>
          </w:p>
        </w:tc>
        <w:tc>
          <w:tcPr>
            <w:tcW w:w="1111" w:type="dxa"/>
          </w:tcPr>
          <w:p w14:paraId="23D6C38E" w14:textId="77777777" w:rsidR="00AC364C" w:rsidRDefault="00AC364C" w:rsidP="00AC364C">
            <w:pPr>
              <w:pStyle w:val="TableParagraph"/>
              <w:spacing w:before="0"/>
              <w:rPr>
                <w:rFonts w:ascii="Times New Roman"/>
                <w:sz w:val="20"/>
              </w:rPr>
            </w:pPr>
          </w:p>
        </w:tc>
        <w:tc>
          <w:tcPr>
            <w:tcW w:w="1111" w:type="dxa"/>
          </w:tcPr>
          <w:p w14:paraId="23D6C38F" w14:textId="77777777" w:rsidR="00AC364C" w:rsidRDefault="00AC364C" w:rsidP="00AC364C">
            <w:pPr>
              <w:pStyle w:val="TableParagraph"/>
              <w:spacing w:before="0"/>
              <w:rPr>
                <w:rFonts w:ascii="Times New Roman"/>
                <w:sz w:val="20"/>
              </w:rPr>
            </w:pPr>
          </w:p>
        </w:tc>
        <w:tc>
          <w:tcPr>
            <w:tcW w:w="1111" w:type="dxa"/>
          </w:tcPr>
          <w:p w14:paraId="23D6C390" w14:textId="77777777" w:rsidR="00AC364C" w:rsidRDefault="00AC364C" w:rsidP="00AC364C">
            <w:pPr>
              <w:pStyle w:val="TableParagraph"/>
              <w:spacing w:before="0"/>
              <w:rPr>
                <w:rFonts w:ascii="Times New Roman"/>
                <w:sz w:val="20"/>
              </w:rPr>
            </w:pPr>
          </w:p>
        </w:tc>
      </w:tr>
      <w:tr w:rsidR="00AC364C" w14:paraId="23D6C39C" w14:textId="77777777">
        <w:trPr>
          <w:trHeight w:val="431"/>
        </w:trPr>
        <w:tc>
          <w:tcPr>
            <w:tcW w:w="1116" w:type="dxa"/>
          </w:tcPr>
          <w:p w14:paraId="23D6C392" w14:textId="77777777" w:rsidR="00AC364C" w:rsidRDefault="00AC364C" w:rsidP="00AC364C">
            <w:pPr>
              <w:pStyle w:val="TableParagraph"/>
              <w:spacing w:before="7"/>
              <w:ind w:left="115"/>
              <w:rPr>
                <w:b/>
                <w:sz w:val="24"/>
              </w:rPr>
            </w:pPr>
            <w:r>
              <w:rPr>
                <w:b/>
                <w:spacing w:val="-2"/>
                <w:sz w:val="24"/>
              </w:rPr>
              <w:t>10.7.25</w:t>
            </w:r>
          </w:p>
        </w:tc>
        <w:tc>
          <w:tcPr>
            <w:tcW w:w="1111" w:type="dxa"/>
          </w:tcPr>
          <w:p w14:paraId="23D6C393" w14:textId="5EFC107E" w:rsidR="00AC364C" w:rsidRDefault="00AC364C" w:rsidP="00AC364C">
            <w:pPr>
              <w:pStyle w:val="TableParagraph"/>
              <w:spacing w:before="0"/>
              <w:rPr>
                <w:rFonts w:ascii="Times New Roman"/>
                <w:sz w:val="20"/>
              </w:rPr>
            </w:pPr>
            <w:r>
              <w:rPr>
                <w:b/>
                <w:spacing w:val="-2"/>
                <w:sz w:val="24"/>
              </w:rPr>
              <w:t>12.11.25</w:t>
            </w:r>
          </w:p>
        </w:tc>
        <w:tc>
          <w:tcPr>
            <w:tcW w:w="1116" w:type="dxa"/>
          </w:tcPr>
          <w:p w14:paraId="23D6C394" w14:textId="0711A9F6" w:rsidR="00AC364C" w:rsidRDefault="00AC364C" w:rsidP="00AC364C">
            <w:pPr>
              <w:pStyle w:val="TableParagraph"/>
              <w:spacing w:before="0"/>
              <w:rPr>
                <w:rFonts w:ascii="Times New Roman"/>
                <w:sz w:val="20"/>
              </w:rPr>
            </w:pPr>
            <w:r w:rsidRPr="00185B82">
              <w:rPr>
                <w:b/>
                <w:bCs/>
                <w:sz w:val="24"/>
                <w:szCs w:val="24"/>
              </w:rPr>
              <w:t>16.07.26</w:t>
            </w:r>
          </w:p>
        </w:tc>
        <w:tc>
          <w:tcPr>
            <w:tcW w:w="1111" w:type="dxa"/>
          </w:tcPr>
          <w:p w14:paraId="23D6C395" w14:textId="77777777" w:rsidR="00AC364C" w:rsidRDefault="00AC364C" w:rsidP="00AC364C">
            <w:pPr>
              <w:pStyle w:val="TableParagraph"/>
              <w:spacing w:before="0"/>
              <w:rPr>
                <w:rFonts w:ascii="Times New Roman"/>
                <w:sz w:val="20"/>
              </w:rPr>
            </w:pPr>
          </w:p>
        </w:tc>
        <w:tc>
          <w:tcPr>
            <w:tcW w:w="1114" w:type="dxa"/>
          </w:tcPr>
          <w:p w14:paraId="23D6C396" w14:textId="77777777" w:rsidR="00AC364C" w:rsidRDefault="00AC364C" w:rsidP="00AC364C">
            <w:pPr>
              <w:pStyle w:val="TableParagraph"/>
              <w:spacing w:before="0"/>
              <w:rPr>
                <w:rFonts w:ascii="Times New Roman"/>
                <w:sz w:val="20"/>
              </w:rPr>
            </w:pPr>
          </w:p>
        </w:tc>
        <w:tc>
          <w:tcPr>
            <w:tcW w:w="1111" w:type="dxa"/>
          </w:tcPr>
          <w:p w14:paraId="23D6C397" w14:textId="77777777" w:rsidR="00AC364C" w:rsidRDefault="00AC364C" w:rsidP="00AC364C">
            <w:pPr>
              <w:pStyle w:val="TableParagraph"/>
              <w:spacing w:before="0"/>
              <w:rPr>
                <w:rFonts w:ascii="Times New Roman"/>
                <w:sz w:val="20"/>
              </w:rPr>
            </w:pPr>
          </w:p>
        </w:tc>
        <w:tc>
          <w:tcPr>
            <w:tcW w:w="1114" w:type="dxa"/>
          </w:tcPr>
          <w:p w14:paraId="23D6C398" w14:textId="77777777" w:rsidR="00AC364C" w:rsidRDefault="00AC364C" w:rsidP="00AC364C">
            <w:pPr>
              <w:pStyle w:val="TableParagraph"/>
              <w:spacing w:before="0"/>
              <w:rPr>
                <w:rFonts w:ascii="Times New Roman"/>
                <w:sz w:val="20"/>
              </w:rPr>
            </w:pPr>
          </w:p>
        </w:tc>
        <w:tc>
          <w:tcPr>
            <w:tcW w:w="1111" w:type="dxa"/>
          </w:tcPr>
          <w:p w14:paraId="23D6C399" w14:textId="77777777" w:rsidR="00AC364C" w:rsidRDefault="00AC364C" w:rsidP="00AC364C">
            <w:pPr>
              <w:pStyle w:val="TableParagraph"/>
              <w:spacing w:before="0"/>
              <w:rPr>
                <w:rFonts w:ascii="Times New Roman"/>
                <w:sz w:val="20"/>
              </w:rPr>
            </w:pPr>
          </w:p>
        </w:tc>
        <w:tc>
          <w:tcPr>
            <w:tcW w:w="1111" w:type="dxa"/>
          </w:tcPr>
          <w:p w14:paraId="23D6C39A" w14:textId="77777777" w:rsidR="00AC364C" w:rsidRDefault="00AC364C" w:rsidP="00AC364C">
            <w:pPr>
              <w:pStyle w:val="TableParagraph"/>
              <w:spacing w:before="0"/>
              <w:rPr>
                <w:rFonts w:ascii="Times New Roman"/>
                <w:sz w:val="20"/>
              </w:rPr>
            </w:pPr>
          </w:p>
        </w:tc>
        <w:tc>
          <w:tcPr>
            <w:tcW w:w="1111" w:type="dxa"/>
          </w:tcPr>
          <w:p w14:paraId="23D6C39B" w14:textId="77777777" w:rsidR="00AC364C" w:rsidRDefault="00AC364C" w:rsidP="00AC364C">
            <w:pPr>
              <w:pStyle w:val="TableParagraph"/>
              <w:spacing w:before="0"/>
              <w:rPr>
                <w:rFonts w:ascii="Times New Roman"/>
                <w:sz w:val="20"/>
              </w:rPr>
            </w:pPr>
          </w:p>
        </w:tc>
      </w:tr>
    </w:tbl>
    <w:p w14:paraId="23D6C39D" w14:textId="77777777" w:rsidR="00B735E8" w:rsidRDefault="00B735E8">
      <w:pPr>
        <w:pStyle w:val="TableParagraph"/>
        <w:rPr>
          <w:rFonts w:ascii="Times New Roman"/>
          <w:sz w:val="20"/>
        </w:rPr>
        <w:sectPr w:rsidR="00B735E8">
          <w:pgSz w:w="11910" w:h="16840"/>
          <w:pgMar w:top="2900" w:right="283" w:bottom="0" w:left="283" w:header="746" w:footer="0" w:gutter="0"/>
          <w:cols w:space="720"/>
        </w:sectPr>
      </w:pPr>
    </w:p>
    <w:p w14:paraId="23D6C39E" w14:textId="77777777" w:rsidR="00B735E8" w:rsidRDefault="00B735E8">
      <w:pPr>
        <w:rPr>
          <w:sz w:val="20"/>
        </w:rPr>
      </w:pPr>
    </w:p>
    <w:p w14:paraId="23D6C39F" w14:textId="77777777" w:rsidR="00B735E8" w:rsidRDefault="00B735E8">
      <w:pPr>
        <w:spacing w:before="79"/>
        <w:rPr>
          <w:sz w:val="20"/>
        </w:rPr>
      </w:pPr>
    </w:p>
    <w:p w14:paraId="23D6C3A0" w14:textId="77777777" w:rsidR="00B735E8" w:rsidRDefault="008E3F0B">
      <w:pPr>
        <w:ind w:left="1407"/>
        <w:jc w:val="both"/>
        <w:rPr>
          <w:b/>
          <w:sz w:val="20"/>
        </w:rPr>
      </w:pPr>
      <w:r>
        <w:rPr>
          <w:b/>
          <w:sz w:val="20"/>
        </w:rPr>
        <w:t>Positive</w:t>
      </w:r>
      <w:r>
        <w:rPr>
          <w:b/>
          <w:spacing w:val="-13"/>
          <w:sz w:val="20"/>
        </w:rPr>
        <w:t xml:space="preserve"> </w:t>
      </w:r>
      <w:r>
        <w:rPr>
          <w:b/>
          <w:spacing w:val="-2"/>
          <w:sz w:val="20"/>
        </w:rPr>
        <w:t>Action</w:t>
      </w:r>
    </w:p>
    <w:p w14:paraId="23D6C3A1" w14:textId="77777777" w:rsidR="00B735E8" w:rsidRDefault="00B735E8">
      <w:pPr>
        <w:spacing w:before="37"/>
        <w:rPr>
          <w:b/>
          <w:sz w:val="20"/>
        </w:rPr>
      </w:pPr>
    </w:p>
    <w:p w14:paraId="23D6C3A2" w14:textId="77777777" w:rsidR="00B735E8" w:rsidRDefault="008E3F0B">
      <w:pPr>
        <w:spacing w:line="264" w:lineRule="auto"/>
        <w:ind w:left="1416" w:right="573" w:hanging="10"/>
        <w:jc w:val="both"/>
        <w:rPr>
          <w:sz w:val="20"/>
        </w:rPr>
      </w:pPr>
      <w:r>
        <w:rPr>
          <w:sz w:val="20"/>
        </w:rPr>
        <w:t>Positive</w:t>
      </w:r>
      <w:r>
        <w:rPr>
          <w:spacing w:val="-9"/>
          <w:sz w:val="20"/>
        </w:rPr>
        <w:t xml:space="preserve"> </w:t>
      </w:r>
      <w:r>
        <w:rPr>
          <w:sz w:val="20"/>
        </w:rPr>
        <w:t>action</w:t>
      </w:r>
      <w:r>
        <w:rPr>
          <w:spacing w:val="-11"/>
          <w:sz w:val="20"/>
        </w:rPr>
        <w:t xml:space="preserve"> </w:t>
      </w:r>
      <w:r>
        <w:rPr>
          <w:sz w:val="20"/>
        </w:rPr>
        <w:t>means</w:t>
      </w:r>
      <w:r>
        <w:rPr>
          <w:spacing w:val="-8"/>
          <w:sz w:val="20"/>
        </w:rPr>
        <w:t xml:space="preserve"> </w:t>
      </w:r>
      <w:r>
        <w:rPr>
          <w:sz w:val="20"/>
        </w:rPr>
        <w:t>offering</w:t>
      </w:r>
      <w:r>
        <w:rPr>
          <w:spacing w:val="-12"/>
          <w:sz w:val="20"/>
        </w:rPr>
        <w:t xml:space="preserve"> </w:t>
      </w:r>
      <w:r>
        <w:rPr>
          <w:sz w:val="20"/>
        </w:rPr>
        <w:t>targeted</w:t>
      </w:r>
      <w:r>
        <w:rPr>
          <w:spacing w:val="-9"/>
          <w:sz w:val="20"/>
        </w:rPr>
        <w:t xml:space="preserve"> </w:t>
      </w:r>
      <w:r>
        <w:rPr>
          <w:sz w:val="20"/>
        </w:rPr>
        <w:t>assistance</w:t>
      </w:r>
      <w:r>
        <w:rPr>
          <w:spacing w:val="-11"/>
          <w:sz w:val="20"/>
        </w:rPr>
        <w:t xml:space="preserve"> </w:t>
      </w:r>
      <w:r>
        <w:rPr>
          <w:sz w:val="20"/>
        </w:rPr>
        <w:t>to</w:t>
      </w:r>
      <w:r>
        <w:rPr>
          <w:spacing w:val="-11"/>
          <w:sz w:val="20"/>
        </w:rPr>
        <w:t xml:space="preserve"> </w:t>
      </w:r>
      <w:r>
        <w:rPr>
          <w:sz w:val="20"/>
        </w:rPr>
        <w:t>people</w:t>
      </w:r>
      <w:r>
        <w:rPr>
          <w:spacing w:val="-11"/>
          <w:sz w:val="20"/>
        </w:rPr>
        <w:t xml:space="preserve"> </w:t>
      </w:r>
      <w:r>
        <w:rPr>
          <w:sz w:val="20"/>
        </w:rPr>
        <w:t>so</w:t>
      </w:r>
      <w:r>
        <w:rPr>
          <w:spacing w:val="-9"/>
          <w:sz w:val="20"/>
        </w:rPr>
        <w:t xml:space="preserve"> </w:t>
      </w:r>
      <w:r>
        <w:rPr>
          <w:sz w:val="20"/>
        </w:rPr>
        <w:t>that</w:t>
      </w:r>
      <w:r>
        <w:rPr>
          <w:spacing w:val="-11"/>
          <w:sz w:val="20"/>
        </w:rPr>
        <w:t xml:space="preserve"> </w:t>
      </w:r>
      <w:r>
        <w:rPr>
          <w:sz w:val="20"/>
        </w:rPr>
        <w:t>they</w:t>
      </w:r>
      <w:r>
        <w:rPr>
          <w:spacing w:val="-10"/>
          <w:sz w:val="20"/>
        </w:rPr>
        <w:t xml:space="preserve"> </w:t>
      </w:r>
      <w:r>
        <w:rPr>
          <w:sz w:val="20"/>
        </w:rPr>
        <w:t>can</w:t>
      </w:r>
      <w:r>
        <w:rPr>
          <w:spacing w:val="-10"/>
          <w:sz w:val="20"/>
        </w:rPr>
        <w:t xml:space="preserve"> </w:t>
      </w:r>
      <w:r>
        <w:rPr>
          <w:sz w:val="20"/>
        </w:rPr>
        <w:t>take</w:t>
      </w:r>
      <w:r>
        <w:rPr>
          <w:spacing w:val="-9"/>
          <w:sz w:val="20"/>
        </w:rPr>
        <w:t xml:space="preserve"> </w:t>
      </w:r>
      <w:r>
        <w:rPr>
          <w:sz w:val="20"/>
        </w:rPr>
        <w:t>full</w:t>
      </w:r>
      <w:r>
        <w:rPr>
          <w:spacing w:val="-12"/>
          <w:sz w:val="20"/>
        </w:rPr>
        <w:t xml:space="preserve"> </w:t>
      </w:r>
      <w:r>
        <w:rPr>
          <w:sz w:val="20"/>
        </w:rPr>
        <w:t>and</w:t>
      </w:r>
      <w:r>
        <w:rPr>
          <w:spacing w:val="-9"/>
          <w:sz w:val="20"/>
        </w:rPr>
        <w:t xml:space="preserve"> </w:t>
      </w:r>
      <w:r>
        <w:rPr>
          <w:sz w:val="20"/>
        </w:rPr>
        <w:t>equal</w:t>
      </w:r>
      <w:r>
        <w:rPr>
          <w:spacing w:val="-10"/>
          <w:sz w:val="20"/>
        </w:rPr>
        <w:t xml:space="preserve"> </w:t>
      </w:r>
      <w:r>
        <w:rPr>
          <w:sz w:val="20"/>
        </w:rPr>
        <w:t>advantage of particular opportunities. Putting it another way, positive action means taking action to ensure that all groups</w:t>
      </w:r>
      <w:r>
        <w:rPr>
          <w:spacing w:val="-8"/>
          <w:sz w:val="20"/>
        </w:rPr>
        <w:t xml:space="preserve"> </w:t>
      </w:r>
      <w:r>
        <w:rPr>
          <w:sz w:val="20"/>
        </w:rPr>
        <w:t>of</w:t>
      </w:r>
      <w:r>
        <w:rPr>
          <w:spacing w:val="-7"/>
          <w:sz w:val="20"/>
        </w:rPr>
        <w:t xml:space="preserve"> </w:t>
      </w:r>
      <w:r>
        <w:rPr>
          <w:sz w:val="20"/>
        </w:rPr>
        <w:t>people</w:t>
      </w:r>
      <w:r>
        <w:rPr>
          <w:spacing w:val="-9"/>
          <w:sz w:val="20"/>
        </w:rPr>
        <w:t xml:space="preserve"> </w:t>
      </w:r>
      <w:r>
        <w:rPr>
          <w:sz w:val="20"/>
        </w:rPr>
        <w:t>have</w:t>
      </w:r>
      <w:r>
        <w:rPr>
          <w:spacing w:val="-7"/>
          <w:sz w:val="20"/>
        </w:rPr>
        <w:t xml:space="preserve"> </w:t>
      </w:r>
      <w:r>
        <w:rPr>
          <w:sz w:val="20"/>
        </w:rPr>
        <w:t>equal</w:t>
      </w:r>
      <w:r>
        <w:rPr>
          <w:spacing w:val="-10"/>
          <w:sz w:val="20"/>
        </w:rPr>
        <w:t xml:space="preserve"> </w:t>
      </w:r>
      <w:r>
        <w:rPr>
          <w:sz w:val="20"/>
        </w:rPr>
        <w:t>opportunity</w:t>
      </w:r>
      <w:r>
        <w:rPr>
          <w:spacing w:val="-5"/>
          <w:sz w:val="20"/>
        </w:rPr>
        <w:t xml:space="preserve"> </w:t>
      </w:r>
      <w:r>
        <w:rPr>
          <w:sz w:val="20"/>
        </w:rPr>
        <w:t>of</w:t>
      </w:r>
      <w:r>
        <w:rPr>
          <w:spacing w:val="-9"/>
          <w:sz w:val="20"/>
        </w:rPr>
        <w:t xml:space="preserve"> </w:t>
      </w:r>
      <w:r>
        <w:rPr>
          <w:sz w:val="20"/>
        </w:rPr>
        <w:t>access</w:t>
      </w:r>
      <w:r>
        <w:rPr>
          <w:spacing w:val="-8"/>
          <w:sz w:val="20"/>
        </w:rPr>
        <w:t xml:space="preserve"> </w:t>
      </w:r>
      <w:r>
        <w:rPr>
          <w:sz w:val="20"/>
        </w:rPr>
        <w:t>to</w:t>
      </w:r>
      <w:r>
        <w:rPr>
          <w:spacing w:val="-9"/>
          <w:sz w:val="20"/>
        </w:rPr>
        <w:t xml:space="preserve"> </w:t>
      </w:r>
      <w:r>
        <w:rPr>
          <w:sz w:val="20"/>
        </w:rPr>
        <w:t>the</w:t>
      </w:r>
      <w:r>
        <w:rPr>
          <w:spacing w:val="-9"/>
          <w:sz w:val="20"/>
        </w:rPr>
        <w:t xml:space="preserve"> </w:t>
      </w:r>
      <w:r>
        <w:rPr>
          <w:sz w:val="20"/>
        </w:rPr>
        <w:t>College’s</w:t>
      </w:r>
      <w:r>
        <w:rPr>
          <w:spacing w:val="-8"/>
          <w:sz w:val="20"/>
        </w:rPr>
        <w:t xml:space="preserve"> </w:t>
      </w:r>
      <w:r>
        <w:rPr>
          <w:sz w:val="20"/>
        </w:rPr>
        <w:t>services.</w:t>
      </w:r>
      <w:r>
        <w:rPr>
          <w:spacing w:val="-9"/>
          <w:sz w:val="20"/>
        </w:rPr>
        <w:t xml:space="preserve"> </w:t>
      </w:r>
      <w:r>
        <w:rPr>
          <w:sz w:val="20"/>
        </w:rPr>
        <w:t>Positive</w:t>
      </w:r>
      <w:r>
        <w:rPr>
          <w:spacing w:val="-9"/>
          <w:sz w:val="20"/>
        </w:rPr>
        <w:t xml:space="preserve"> </w:t>
      </w:r>
      <w:r>
        <w:rPr>
          <w:sz w:val="20"/>
        </w:rPr>
        <w:t>action</w:t>
      </w:r>
      <w:r>
        <w:rPr>
          <w:spacing w:val="-9"/>
          <w:sz w:val="20"/>
        </w:rPr>
        <w:t xml:space="preserve"> </w:t>
      </w:r>
      <w:r>
        <w:rPr>
          <w:sz w:val="20"/>
        </w:rPr>
        <w:t>is</w:t>
      </w:r>
      <w:r>
        <w:rPr>
          <w:spacing w:val="-8"/>
          <w:sz w:val="20"/>
        </w:rPr>
        <w:t xml:space="preserve"> </w:t>
      </w:r>
      <w:r>
        <w:rPr>
          <w:sz w:val="20"/>
        </w:rPr>
        <w:t>optional,</w:t>
      </w:r>
      <w:r>
        <w:rPr>
          <w:spacing w:val="-9"/>
          <w:sz w:val="20"/>
        </w:rPr>
        <w:t xml:space="preserve"> </w:t>
      </w:r>
      <w:r>
        <w:rPr>
          <w:sz w:val="20"/>
        </w:rPr>
        <w:t>not a requirement. Positive action is lawful.</w:t>
      </w:r>
    </w:p>
    <w:p w14:paraId="23D6C3A3" w14:textId="77777777" w:rsidR="00B735E8" w:rsidRDefault="008E3F0B">
      <w:pPr>
        <w:spacing w:before="4" w:line="264" w:lineRule="auto"/>
        <w:ind w:left="1416" w:right="573" w:hanging="10"/>
        <w:jc w:val="both"/>
        <w:rPr>
          <w:sz w:val="20"/>
        </w:rPr>
      </w:pPr>
      <w:r>
        <w:rPr>
          <w:sz w:val="20"/>
        </w:rPr>
        <w:t xml:space="preserve">Positive action is not the same as positive discrimination. Positive discrimination means explicitly treating people more </w:t>
      </w:r>
      <w:proofErr w:type="spellStart"/>
      <w:r>
        <w:rPr>
          <w:sz w:val="20"/>
        </w:rPr>
        <w:t>favourably</w:t>
      </w:r>
      <w:proofErr w:type="spellEnd"/>
      <w:r>
        <w:rPr>
          <w:sz w:val="20"/>
        </w:rPr>
        <w:t xml:space="preserve"> on the grounds of a protected characteristic. Positive discrimination is unla</w:t>
      </w:r>
      <w:r>
        <w:rPr>
          <w:sz w:val="20"/>
        </w:rPr>
        <w:t>wful except in the case of disability. In The case of disability positive discrimination is lawful as long as it is appropriate to achieve equality of opportunity between disabled people with different impairments.</w:t>
      </w:r>
    </w:p>
    <w:p w14:paraId="23D6C3A4" w14:textId="77777777" w:rsidR="00B735E8" w:rsidRDefault="00B735E8">
      <w:pPr>
        <w:rPr>
          <w:sz w:val="20"/>
        </w:rPr>
      </w:pPr>
    </w:p>
    <w:p w14:paraId="23D6C3A5" w14:textId="77777777" w:rsidR="00B735E8" w:rsidRDefault="00B735E8">
      <w:pPr>
        <w:rPr>
          <w:sz w:val="20"/>
        </w:rPr>
      </w:pPr>
    </w:p>
    <w:p w14:paraId="23D6C3A6" w14:textId="77777777" w:rsidR="00B735E8" w:rsidRDefault="00B735E8">
      <w:pPr>
        <w:rPr>
          <w:sz w:val="20"/>
        </w:rPr>
      </w:pPr>
    </w:p>
    <w:p w14:paraId="23D6C3A7" w14:textId="77777777" w:rsidR="00B735E8" w:rsidRDefault="00B735E8">
      <w:pPr>
        <w:rPr>
          <w:sz w:val="20"/>
        </w:rPr>
      </w:pPr>
    </w:p>
    <w:p w14:paraId="23D6C3A8" w14:textId="77777777" w:rsidR="00B735E8" w:rsidRDefault="00B735E8">
      <w:pPr>
        <w:rPr>
          <w:sz w:val="20"/>
        </w:rPr>
      </w:pPr>
    </w:p>
    <w:p w14:paraId="23D6C3A9" w14:textId="77777777" w:rsidR="00B735E8" w:rsidRDefault="00B735E8">
      <w:pPr>
        <w:rPr>
          <w:sz w:val="20"/>
        </w:rPr>
      </w:pPr>
    </w:p>
    <w:p w14:paraId="23D6C3AA" w14:textId="77777777" w:rsidR="00B735E8" w:rsidRDefault="00B735E8">
      <w:pPr>
        <w:rPr>
          <w:sz w:val="20"/>
        </w:rPr>
      </w:pPr>
    </w:p>
    <w:p w14:paraId="23D6C3AB" w14:textId="77777777" w:rsidR="00B735E8" w:rsidRDefault="00B735E8">
      <w:pPr>
        <w:rPr>
          <w:sz w:val="20"/>
        </w:rPr>
      </w:pPr>
    </w:p>
    <w:p w14:paraId="23D6C3AC" w14:textId="77777777" w:rsidR="00B735E8" w:rsidRDefault="00B735E8">
      <w:pPr>
        <w:rPr>
          <w:sz w:val="20"/>
        </w:rPr>
      </w:pPr>
    </w:p>
    <w:p w14:paraId="23D6C3AD" w14:textId="77777777" w:rsidR="00B735E8" w:rsidRDefault="00B735E8">
      <w:pPr>
        <w:rPr>
          <w:sz w:val="20"/>
        </w:rPr>
      </w:pPr>
    </w:p>
    <w:p w14:paraId="23D6C3AE" w14:textId="77777777" w:rsidR="00B735E8" w:rsidRDefault="00B735E8">
      <w:pPr>
        <w:rPr>
          <w:sz w:val="20"/>
        </w:rPr>
      </w:pPr>
    </w:p>
    <w:p w14:paraId="23D6C3AF" w14:textId="77777777" w:rsidR="00B735E8" w:rsidRDefault="00B735E8">
      <w:pPr>
        <w:rPr>
          <w:sz w:val="20"/>
        </w:rPr>
      </w:pPr>
    </w:p>
    <w:p w14:paraId="23D6C3B0" w14:textId="77777777" w:rsidR="00B735E8" w:rsidRDefault="00B735E8">
      <w:pPr>
        <w:rPr>
          <w:sz w:val="20"/>
        </w:rPr>
      </w:pPr>
    </w:p>
    <w:p w14:paraId="23D6C3B1" w14:textId="77777777" w:rsidR="00B735E8" w:rsidRDefault="00B735E8">
      <w:pPr>
        <w:rPr>
          <w:sz w:val="20"/>
        </w:rPr>
      </w:pPr>
    </w:p>
    <w:p w14:paraId="23D6C3B2" w14:textId="77777777" w:rsidR="00B735E8" w:rsidRDefault="00B735E8">
      <w:pPr>
        <w:rPr>
          <w:sz w:val="20"/>
        </w:rPr>
      </w:pPr>
    </w:p>
    <w:p w14:paraId="23D6C3B3" w14:textId="77777777" w:rsidR="00B735E8" w:rsidRDefault="00B735E8">
      <w:pPr>
        <w:rPr>
          <w:sz w:val="20"/>
        </w:rPr>
      </w:pPr>
    </w:p>
    <w:p w14:paraId="23D6C3B4" w14:textId="77777777" w:rsidR="00B735E8" w:rsidRDefault="00B735E8">
      <w:pPr>
        <w:rPr>
          <w:sz w:val="20"/>
        </w:rPr>
      </w:pPr>
    </w:p>
    <w:p w14:paraId="23D6C3B5" w14:textId="77777777" w:rsidR="00B735E8" w:rsidRDefault="00B735E8">
      <w:pPr>
        <w:rPr>
          <w:sz w:val="20"/>
        </w:rPr>
      </w:pPr>
    </w:p>
    <w:p w14:paraId="23D6C3B6" w14:textId="77777777" w:rsidR="00B735E8" w:rsidRDefault="00B735E8">
      <w:pPr>
        <w:rPr>
          <w:sz w:val="20"/>
        </w:rPr>
      </w:pPr>
    </w:p>
    <w:p w14:paraId="23D6C3B7" w14:textId="77777777" w:rsidR="00B735E8" w:rsidRDefault="00B735E8">
      <w:pPr>
        <w:rPr>
          <w:sz w:val="20"/>
        </w:rPr>
      </w:pPr>
    </w:p>
    <w:p w14:paraId="23D6C3B8" w14:textId="77777777" w:rsidR="00B735E8" w:rsidRDefault="00B735E8">
      <w:pPr>
        <w:rPr>
          <w:sz w:val="20"/>
        </w:rPr>
      </w:pPr>
    </w:p>
    <w:p w14:paraId="23D6C3B9" w14:textId="77777777" w:rsidR="00B735E8" w:rsidRDefault="00B735E8">
      <w:pPr>
        <w:rPr>
          <w:sz w:val="20"/>
        </w:rPr>
      </w:pPr>
    </w:p>
    <w:p w14:paraId="23D6C3BA" w14:textId="77777777" w:rsidR="00B735E8" w:rsidRDefault="00B735E8">
      <w:pPr>
        <w:rPr>
          <w:sz w:val="20"/>
        </w:rPr>
      </w:pPr>
    </w:p>
    <w:p w14:paraId="23D6C3BB" w14:textId="77777777" w:rsidR="00B735E8" w:rsidRDefault="00B735E8">
      <w:pPr>
        <w:rPr>
          <w:sz w:val="20"/>
        </w:rPr>
      </w:pPr>
    </w:p>
    <w:p w14:paraId="23D6C3BC" w14:textId="77777777" w:rsidR="00B735E8" w:rsidRDefault="00B735E8">
      <w:pPr>
        <w:rPr>
          <w:sz w:val="20"/>
        </w:rPr>
      </w:pPr>
    </w:p>
    <w:p w14:paraId="23D6C3BD" w14:textId="77777777" w:rsidR="00B735E8" w:rsidRDefault="00B735E8">
      <w:pPr>
        <w:rPr>
          <w:sz w:val="20"/>
        </w:rPr>
      </w:pPr>
    </w:p>
    <w:p w14:paraId="23D6C3BE" w14:textId="77777777" w:rsidR="00B735E8" w:rsidRDefault="00B735E8">
      <w:pPr>
        <w:rPr>
          <w:sz w:val="20"/>
        </w:rPr>
      </w:pPr>
    </w:p>
    <w:p w14:paraId="23D6C3BF" w14:textId="77777777" w:rsidR="00B735E8" w:rsidRDefault="00B735E8">
      <w:pPr>
        <w:rPr>
          <w:sz w:val="20"/>
        </w:rPr>
      </w:pPr>
    </w:p>
    <w:p w14:paraId="23D6C3C0" w14:textId="77777777" w:rsidR="00B735E8" w:rsidRDefault="00B735E8">
      <w:pPr>
        <w:rPr>
          <w:sz w:val="20"/>
        </w:rPr>
      </w:pPr>
    </w:p>
    <w:p w14:paraId="23D6C3C1" w14:textId="77777777" w:rsidR="00B735E8" w:rsidRDefault="00B735E8">
      <w:pPr>
        <w:rPr>
          <w:sz w:val="20"/>
        </w:rPr>
      </w:pPr>
    </w:p>
    <w:p w14:paraId="23D6C3C2" w14:textId="77777777" w:rsidR="00B735E8" w:rsidRDefault="00B735E8">
      <w:pPr>
        <w:rPr>
          <w:sz w:val="20"/>
        </w:rPr>
      </w:pPr>
    </w:p>
    <w:p w14:paraId="23D6C3C3" w14:textId="77777777" w:rsidR="00B735E8" w:rsidRDefault="00B735E8">
      <w:pPr>
        <w:rPr>
          <w:sz w:val="20"/>
        </w:rPr>
      </w:pPr>
    </w:p>
    <w:p w14:paraId="23D6C3C4" w14:textId="77777777" w:rsidR="00B735E8" w:rsidRDefault="00B735E8">
      <w:pPr>
        <w:rPr>
          <w:sz w:val="20"/>
        </w:rPr>
      </w:pPr>
    </w:p>
    <w:p w14:paraId="23D6C3C5" w14:textId="77777777" w:rsidR="00B735E8" w:rsidRDefault="00B735E8">
      <w:pPr>
        <w:rPr>
          <w:sz w:val="20"/>
        </w:rPr>
      </w:pPr>
    </w:p>
    <w:p w14:paraId="23D6C3C6" w14:textId="77777777" w:rsidR="00B735E8" w:rsidRDefault="00B735E8">
      <w:pPr>
        <w:spacing w:before="72" w:after="1"/>
        <w:rPr>
          <w:sz w:val="2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6"/>
        <w:gridCol w:w="1111"/>
        <w:gridCol w:w="1116"/>
        <w:gridCol w:w="1111"/>
        <w:gridCol w:w="1114"/>
        <w:gridCol w:w="1111"/>
        <w:gridCol w:w="1114"/>
        <w:gridCol w:w="1111"/>
        <w:gridCol w:w="1111"/>
        <w:gridCol w:w="1111"/>
      </w:tblGrid>
      <w:tr w:rsidR="00B735E8" w14:paraId="23D6C3D1" w14:textId="77777777">
        <w:trPr>
          <w:trHeight w:val="367"/>
        </w:trPr>
        <w:tc>
          <w:tcPr>
            <w:tcW w:w="1116" w:type="dxa"/>
            <w:tcBorders>
              <w:top w:val="nil"/>
            </w:tcBorders>
          </w:tcPr>
          <w:p w14:paraId="23D6C3C7" w14:textId="77777777" w:rsidR="00B735E8" w:rsidRDefault="008E3F0B">
            <w:pPr>
              <w:pStyle w:val="TableParagraph"/>
              <w:ind w:left="115"/>
              <w:rPr>
                <w:b/>
                <w:sz w:val="24"/>
              </w:rPr>
            </w:pPr>
            <w:r>
              <w:rPr>
                <w:b/>
                <w:spacing w:val="-2"/>
                <w:sz w:val="24"/>
              </w:rPr>
              <w:t>Issued</w:t>
            </w:r>
          </w:p>
        </w:tc>
        <w:tc>
          <w:tcPr>
            <w:tcW w:w="1111" w:type="dxa"/>
            <w:tcBorders>
              <w:top w:val="nil"/>
            </w:tcBorders>
          </w:tcPr>
          <w:p w14:paraId="23D6C3C8"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1</w:t>
            </w:r>
          </w:p>
        </w:tc>
        <w:tc>
          <w:tcPr>
            <w:tcW w:w="1116" w:type="dxa"/>
            <w:tcBorders>
              <w:top w:val="nil"/>
            </w:tcBorders>
          </w:tcPr>
          <w:p w14:paraId="23D6C3C9" w14:textId="77777777" w:rsidR="00B735E8" w:rsidRDefault="008E3F0B">
            <w:pPr>
              <w:pStyle w:val="TableParagraph"/>
              <w:ind w:left="115"/>
              <w:rPr>
                <w:b/>
                <w:sz w:val="24"/>
              </w:rPr>
            </w:pPr>
            <w:r>
              <w:rPr>
                <w:b/>
                <w:sz w:val="24"/>
              </w:rPr>
              <w:t>Rev</w:t>
            </w:r>
            <w:r>
              <w:rPr>
                <w:b/>
                <w:spacing w:val="-1"/>
                <w:sz w:val="24"/>
              </w:rPr>
              <w:t xml:space="preserve"> </w:t>
            </w:r>
            <w:r>
              <w:rPr>
                <w:b/>
                <w:spacing w:val="-10"/>
                <w:sz w:val="24"/>
              </w:rPr>
              <w:t>2</w:t>
            </w:r>
          </w:p>
        </w:tc>
        <w:tc>
          <w:tcPr>
            <w:tcW w:w="1111" w:type="dxa"/>
            <w:tcBorders>
              <w:top w:val="nil"/>
            </w:tcBorders>
          </w:tcPr>
          <w:p w14:paraId="23D6C3CA"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3</w:t>
            </w:r>
          </w:p>
        </w:tc>
        <w:tc>
          <w:tcPr>
            <w:tcW w:w="1114" w:type="dxa"/>
            <w:tcBorders>
              <w:top w:val="nil"/>
            </w:tcBorders>
          </w:tcPr>
          <w:p w14:paraId="23D6C3CB"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19</w:t>
            </w:r>
          </w:p>
        </w:tc>
        <w:tc>
          <w:tcPr>
            <w:tcW w:w="1111" w:type="dxa"/>
            <w:tcBorders>
              <w:top w:val="nil"/>
            </w:tcBorders>
          </w:tcPr>
          <w:p w14:paraId="23D6C3CC" w14:textId="77777777" w:rsidR="00B735E8" w:rsidRDefault="008E3F0B">
            <w:pPr>
              <w:pStyle w:val="TableParagraph"/>
              <w:ind w:left="46"/>
              <w:rPr>
                <w:b/>
                <w:sz w:val="24"/>
              </w:rPr>
            </w:pPr>
            <w:r>
              <w:rPr>
                <w:b/>
                <w:sz w:val="24"/>
              </w:rPr>
              <w:t>Rev</w:t>
            </w:r>
            <w:r>
              <w:rPr>
                <w:b/>
                <w:spacing w:val="-1"/>
                <w:sz w:val="24"/>
              </w:rPr>
              <w:t xml:space="preserve"> </w:t>
            </w:r>
            <w:r>
              <w:rPr>
                <w:b/>
                <w:spacing w:val="-5"/>
                <w:sz w:val="24"/>
              </w:rPr>
              <w:t>19</w:t>
            </w:r>
          </w:p>
        </w:tc>
        <w:tc>
          <w:tcPr>
            <w:tcW w:w="1114" w:type="dxa"/>
            <w:tcBorders>
              <w:top w:val="nil"/>
            </w:tcBorders>
          </w:tcPr>
          <w:p w14:paraId="23D6C3CD" w14:textId="77777777" w:rsidR="00B735E8" w:rsidRDefault="008E3F0B">
            <w:pPr>
              <w:pStyle w:val="TableParagraph"/>
              <w:ind w:left="46"/>
              <w:rPr>
                <w:b/>
                <w:sz w:val="24"/>
              </w:rPr>
            </w:pPr>
            <w:r>
              <w:rPr>
                <w:b/>
                <w:sz w:val="24"/>
              </w:rPr>
              <w:t>Rev</w:t>
            </w:r>
            <w:r>
              <w:rPr>
                <w:b/>
                <w:spacing w:val="-1"/>
                <w:sz w:val="24"/>
              </w:rPr>
              <w:t xml:space="preserve"> </w:t>
            </w:r>
            <w:r>
              <w:rPr>
                <w:b/>
                <w:spacing w:val="-10"/>
                <w:sz w:val="24"/>
              </w:rPr>
              <w:t>6</w:t>
            </w:r>
          </w:p>
        </w:tc>
        <w:tc>
          <w:tcPr>
            <w:tcW w:w="1111" w:type="dxa"/>
            <w:tcBorders>
              <w:top w:val="nil"/>
            </w:tcBorders>
          </w:tcPr>
          <w:p w14:paraId="23D6C3CE" w14:textId="77777777" w:rsidR="00B735E8" w:rsidRDefault="008E3F0B">
            <w:pPr>
              <w:pStyle w:val="TableParagraph"/>
              <w:ind w:left="111"/>
              <w:rPr>
                <w:b/>
                <w:sz w:val="24"/>
              </w:rPr>
            </w:pPr>
            <w:r>
              <w:rPr>
                <w:b/>
                <w:sz w:val="24"/>
              </w:rPr>
              <w:t>Rev</w:t>
            </w:r>
            <w:r>
              <w:rPr>
                <w:b/>
                <w:spacing w:val="-1"/>
                <w:sz w:val="24"/>
              </w:rPr>
              <w:t xml:space="preserve"> </w:t>
            </w:r>
            <w:r>
              <w:rPr>
                <w:b/>
                <w:spacing w:val="-10"/>
                <w:sz w:val="24"/>
              </w:rPr>
              <w:t>7</w:t>
            </w:r>
          </w:p>
        </w:tc>
        <w:tc>
          <w:tcPr>
            <w:tcW w:w="1111" w:type="dxa"/>
            <w:tcBorders>
              <w:top w:val="nil"/>
            </w:tcBorders>
          </w:tcPr>
          <w:p w14:paraId="23D6C3CF" w14:textId="77777777" w:rsidR="00B735E8" w:rsidRDefault="008E3F0B">
            <w:pPr>
              <w:pStyle w:val="TableParagraph"/>
              <w:ind w:left="114"/>
              <w:rPr>
                <w:b/>
                <w:sz w:val="24"/>
              </w:rPr>
            </w:pPr>
            <w:r>
              <w:rPr>
                <w:b/>
                <w:sz w:val="24"/>
              </w:rPr>
              <w:t>Rev</w:t>
            </w:r>
            <w:r>
              <w:rPr>
                <w:b/>
                <w:spacing w:val="-1"/>
                <w:sz w:val="24"/>
              </w:rPr>
              <w:t xml:space="preserve"> </w:t>
            </w:r>
            <w:r>
              <w:rPr>
                <w:b/>
                <w:spacing w:val="-10"/>
                <w:sz w:val="24"/>
              </w:rPr>
              <w:t>8</w:t>
            </w:r>
          </w:p>
        </w:tc>
        <w:tc>
          <w:tcPr>
            <w:tcW w:w="1111" w:type="dxa"/>
            <w:tcBorders>
              <w:top w:val="nil"/>
            </w:tcBorders>
          </w:tcPr>
          <w:p w14:paraId="23D6C3D0" w14:textId="77777777" w:rsidR="00B735E8" w:rsidRDefault="008E3F0B">
            <w:pPr>
              <w:pStyle w:val="TableParagraph"/>
              <w:ind w:left="117"/>
              <w:rPr>
                <w:b/>
                <w:sz w:val="24"/>
              </w:rPr>
            </w:pPr>
            <w:r>
              <w:rPr>
                <w:b/>
                <w:sz w:val="24"/>
              </w:rPr>
              <w:t>Rev</w:t>
            </w:r>
            <w:r>
              <w:rPr>
                <w:b/>
                <w:spacing w:val="-1"/>
                <w:sz w:val="24"/>
              </w:rPr>
              <w:t xml:space="preserve"> </w:t>
            </w:r>
            <w:r>
              <w:rPr>
                <w:b/>
                <w:spacing w:val="-10"/>
                <w:sz w:val="24"/>
              </w:rPr>
              <w:t>9</w:t>
            </w:r>
          </w:p>
        </w:tc>
      </w:tr>
      <w:tr w:rsidR="00B735E8" w14:paraId="23D6C3DC" w14:textId="77777777">
        <w:trPr>
          <w:trHeight w:val="427"/>
        </w:trPr>
        <w:tc>
          <w:tcPr>
            <w:tcW w:w="1116" w:type="dxa"/>
          </w:tcPr>
          <w:p w14:paraId="23D6C3D2" w14:textId="77777777" w:rsidR="00B735E8" w:rsidRDefault="008E3F0B">
            <w:pPr>
              <w:pStyle w:val="TableParagraph"/>
              <w:ind w:left="115"/>
              <w:rPr>
                <w:b/>
                <w:sz w:val="24"/>
              </w:rPr>
            </w:pPr>
            <w:r>
              <w:rPr>
                <w:b/>
                <w:spacing w:val="-2"/>
                <w:sz w:val="24"/>
              </w:rPr>
              <w:t>22.10.10</w:t>
            </w:r>
          </w:p>
        </w:tc>
        <w:tc>
          <w:tcPr>
            <w:tcW w:w="1111" w:type="dxa"/>
          </w:tcPr>
          <w:p w14:paraId="23D6C3D3" w14:textId="77777777" w:rsidR="00B735E8" w:rsidRDefault="008E3F0B">
            <w:pPr>
              <w:pStyle w:val="TableParagraph"/>
              <w:ind w:left="113"/>
              <w:rPr>
                <w:b/>
                <w:sz w:val="24"/>
              </w:rPr>
            </w:pPr>
            <w:r>
              <w:rPr>
                <w:b/>
                <w:spacing w:val="-2"/>
                <w:sz w:val="24"/>
              </w:rPr>
              <w:t>17.12.10</w:t>
            </w:r>
          </w:p>
        </w:tc>
        <w:tc>
          <w:tcPr>
            <w:tcW w:w="1116" w:type="dxa"/>
          </w:tcPr>
          <w:p w14:paraId="23D6C3D4" w14:textId="77777777" w:rsidR="00B735E8" w:rsidRDefault="008E3F0B">
            <w:pPr>
              <w:pStyle w:val="TableParagraph"/>
              <w:ind w:left="115"/>
              <w:rPr>
                <w:b/>
                <w:sz w:val="24"/>
              </w:rPr>
            </w:pPr>
            <w:r>
              <w:rPr>
                <w:b/>
                <w:spacing w:val="-2"/>
                <w:sz w:val="24"/>
              </w:rPr>
              <w:t>19.12.11</w:t>
            </w:r>
          </w:p>
        </w:tc>
        <w:tc>
          <w:tcPr>
            <w:tcW w:w="1111" w:type="dxa"/>
          </w:tcPr>
          <w:p w14:paraId="23D6C3D5" w14:textId="77777777" w:rsidR="00B735E8" w:rsidRDefault="008E3F0B">
            <w:pPr>
              <w:pStyle w:val="TableParagraph"/>
              <w:ind w:left="113"/>
              <w:rPr>
                <w:b/>
                <w:sz w:val="24"/>
              </w:rPr>
            </w:pPr>
            <w:r>
              <w:rPr>
                <w:b/>
                <w:spacing w:val="-2"/>
                <w:sz w:val="24"/>
              </w:rPr>
              <w:t>06.01.12</w:t>
            </w:r>
          </w:p>
        </w:tc>
        <w:tc>
          <w:tcPr>
            <w:tcW w:w="1114" w:type="dxa"/>
          </w:tcPr>
          <w:p w14:paraId="23D6C3D6" w14:textId="77777777" w:rsidR="00B735E8" w:rsidRDefault="008E3F0B">
            <w:pPr>
              <w:pStyle w:val="TableParagraph"/>
              <w:ind w:left="111"/>
              <w:rPr>
                <w:b/>
                <w:sz w:val="24"/>
              </w:rPr>
            </w:pPr>
            <w:r>
              <w:rPr>
                <w:b/>
                <w:spacing w:val="-2"/>
                <w:sz w:val="24"/>
              </w:rPr>
              <w:t>15.03.13</w:t>
            </w:r>
          </w:p>
        </w:tc>
        <w:tc>
          <w:tcPr>
            <w:tcW w:w="1111" w:type="dxa"/>
          </w:tcPr>
          <w:p w14:paraId="23D6C3D7" w14:textId="77777777" w:rsidR="00B735E8" w:rsidRDefault="008E3F0B">
            <w:pPr>
              <w:pStyle w:val="TableParagraph"/>
              <w:ind w:left="111"/>
              <w:rPr>
                <w:b/>
                <w:sz w:val="24"/>
              </w:rPr>
            </w:pPr>
            <w:r>
              <w:rPr>
                <w:b/>
                <w:spacing w:val="-2"/>
                <w:sz w:val="24"/>
              </w:rPr>
              <w:t>17.10.13</w:t>
            </w:r>
          </w:p>
        </w:tc>
        <w:tc>
          <w:tcPr>
            <w:tcW w:w="1114" w:type="dxa"/>
          </w:tcPr>
          <w:p w14:paraId="23D6C3D8" w14:textId="77777777" w:rsidR="00B735E8" w:rsidRDefault="008E3F0B">
            <w:pPr>
              <w:pStyle w:val="TableParagraph"/>
              <w:ind w:left="114"/>
              <w:rPr>
                <w:b/>
                <w:sz w:val="24"/>
              </w:rPr>
            </w:pPr>
            <w:r>
              <w:rPr>
                <w:b/>
                <w:spacing w:val="-2"/>
                <w:sz w:val="24"/>
              </w:rPr>
              <w:t>08.11.13</w:t>
            </w:r>
          </w:p>
        </w:tc>
        <w:tc>
          <w:tcPr>
            <w:tcW w:w="1111" w:type="dxa"/>
          </w:tcPr>
          <w:p w14:paraId="23D6C3D9" w14:textId="77777777" w:rsidR="00B735E8" w:rsidRDefault="008E3F0B">
            <w:pPr>
              <w:pStyle w:val="TableParagraph"/>
              <w:ind w:left="111"/>
              <w:rPr>
                <w:b/>
                <w:sz w:val="24"/>
              </w:rPr>
            </w:pPr>
            <w:r>
              <w:rPr>
                <w:b/>
                <w:spacing w:val="-2"/>
                <w:sz w:val="24"/>
              </w:rPr>
              <w:t>02.02.14</w:t>
            </w:r>
          </w:p>
        </w:tc>
        <w:tc>
          <w:tcPr>
            <w:tcW w:w="1111" w:type="dxa"/>
          </w:tcPr>
          <w:p w14:paraId="23D6C3DA" w14:textId="77777777" w:rsidR="00B735E8" w:rsidRDefault="008E3F0B">
            <w:pPr>
              <w:pStyle w:val="TableParagraph"/>
              <w:ind w:left="114"/>
              <w:rPr>
                <w:b/>
                <w:sz w:val="24"/>
              </w:rPr>
            </w:pPr>
            <w:r>
              <w:rPr>
                <w:b/>
                <w:spacing w:val="-2"/>
                <w:sz w:val="24"/>
              </w:rPr>
              <w:t>11.07.14</w:t>
            </w:r>
          </w:p>
        </w:tc>
        <w:tc>
          <w:tcPr>
            <w:tcW w:w="1111" w:type="dxa"/>
          </w:tcPr>
          <w:p w14:paraId="23D6C3DB" w14:textId="77777777" w:rsidR="00B735E8" w:rsidRDefault="008E3F0B">
            <w:pPr>
              <w:pStyle w:val="TableParagraph"/>
              <w:ind w:left="117"/>
              <w:rPr>
                <w:b/>
                <w:sz w:val="24"/>
              </w:rPr>
            </w:pPr>
            <w:r>
              <w:rPr>
                <w:b/>
                <w:spacing w:val="-2"/>
                <w:sz w:val="24"/>
              </w:rPr>
              <w:t>26.06.15</w:t>
            </w:r>
          </w:p>
        </w:tc>
      </w:tr>
      <w:tr w:rsidR="00B735E8" w14:paraId="23D6C3E7" w14:textId="77777777">
        <w:trPr>
          <w:trHeight w:val="426"/>
        </w:trPr>
        <w:tc>
          <w:tcPr>
            <w:tcW w:w="1116" w:type="dxa"/>
          </w:tcPr>
          <w:p w14:paraId="23D6C3DD"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10</w:t>
            </w:r>
          </w:p>
        </w:tc>
        <w:tc>
          <w:tcPr>
            <w:tcW w:w="1111" w:type="dxa"/>
          </w:tcPr>
          <w:p w14:paraId="23D6C3DE" w14:textId="77777777" w:rsidR="00B735E8" w:rsidRDefault="008E3F0B">
            <w:pPr>
              <w:pStyle w:val="TableParagraph"/>
              <w:ind w:left="113"/>
              <w:rPr>
                <w:b/>
                <w:sz w:val="24"/>
              </w:rPr>
            </w:pPr>
            <w:r>
              <w:rPr>
                <w:b/>
                <w:sz w:val="24"/>
              </w:rPr>
              <w:t>Rev</w:t>
            </w:r>
            <w:r>
              <w:rPr>
                <w:b/>
                <w:spacing w:val="-1"/>
                <w:sz w:val="24"/>
              </w:rPr>
              <w:t xml:space="preserve"> </w:t>
            </w:r>
            <w:r>
              <w:rPr>
                <w:b/>
                <w:spacing w:val="-5"/>
                <w:sz w:val="24"/>
              </w:rPr>
              <w:t>11</w:t>
            </w:r>
          </w:p>
        </w:tc>
        <w:tc>
          <w:tcPr>
            <w:tcW w:w="1116" w:type="dxa"/>
          </w:tcPr>
          <w:p w14:paraId="23D6C3DF"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12</w:t>
            </w:r>
          </w:p>
        </w:tc>
        <w:tc>
          <w:tcPr>
            <w:tcW w:w="1111" w:type="dxa"/>
          </w:tcPr>
          <w:p w14:paraId="23D6C3E0" w14:textId="77777777" w:rsidR="00B735E8" w:rsidRDefault="008E3F0B">
            <w:pPr>
              <w:pStyle w:val="TableParagraph"/>
              <w:ind w:left="48"/>
              <w:rPr>
                <w:b/>
                <w:sz w:val="24"/>
              </w:rPr>
            </w:pPr>
            <w:r>
              <w:rPr>
                <w:b/>
                <w:sz w:val="24"/>
              </w:rPr>
              <w:t>Rev</w:t>
            </w:r>
            <w:r>
              <w:rPr>
                <w:b/>
                <w:spacing w:val="-1"/>
                <w:sz w:val="24"/>
              </w:rPr>
              <w:t xml:space="preserve"> </w:t>
            </w:r>
            <w:r>
              <w:rPr>
                <w:b/>
                <w:spacing w:val="-5"/>
                <w:sz w:val="24"/>
              </w:rPr>
              <w:t>13</w:t>
            </w:r>
          </w:p>
        </w:tc>
        <w:tc>
          <w:tcPr>
            <w:tcW w:w="1114" w:type="dxa"/>
          </w:tcPr>
          <w:p w14:paraId="23D6C3E1" w14:textId="77777777" w:rsidR="00B735E8" w:rsidRDefault="008E3F0B">
            <w:pPr>
              <w:pStyle w:val="TableParagraph"/>
              <w:ind w:left="116"/>
              <w:rPr>
                <w:b/>
                <w:sz w:val="24"/>
              </w:rPr>
            </w:pPr>
            <w:r>
              <w:rPr>
                <w:b/>
                <w:sz w:val="24"/>
              </w:rPr>
              <w:t>Rev</w:t>
            </w:r>
            <w:r>
              <w:rPr>
                <w:b/>
                <w:spacing w:val="-5"/>
                <w:sz w:val="24"/>
              </w:rPr>
              <w:t xml:space="preserve"> 14</w:t>
            </w:r>
          </w:p>
        </w:tc>
        <w:tc>
          <w:tcPr>
            <w:tcW w:w="1111" w:type="dxa"/>
          </w:tcPr>
          <w:p w14:paraId="23D6C3E2"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15</w:t>
            </w:r>
          </w:p>
        </w:tc>
        <w:tc>
          <w:tcPr>
            <w:tcW w:w="1114" w:type="dxa"/>
          </w:tcPr>
          <w:p w14:paraId="23D6C3E3"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16</w:t>
            </w:r>
          </w:p>
        </w:tc>
        <w:tc>
          <w:tcPr>
            <w:tcW w:w="1111" w:type="dxa"/>
          </w:tcPr>
          <w:p w14:paraId="23D6C3E4"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17</w:t>
            </w:r>
          </w:p>
        </w:tc>
        <w:tc>
          <w:tcPr>
            <w:tcW w:w="1111" w:type="dxa"/>
          </w:tcPr>
          <w:p w14:paraId="23D6C3E5" w14:textId="77777777" w:rsidR="00B735E8" w:rsidRDefault="008E3F0B">
            <w:pPr>
              <w:pStyle w:val="TableParagraph"/>
              <w:ind w:left="126"/>
              <w:rPr>
                <w:b/>
                <w:sz w:val="24"/>
              </w:rPr>
            </w:pPr>
            <w:r>
              <w:rPr>
                <w:b/>
                <w:sz w:val="24"/>
              </w:rPr>
              <w:t>Rev</w:t>
            </w:r>
            <w:r>
              <w:rPr>
                <w:b/>
                <w:spacing w:val="-1"/>
                <w:sz w:val="24"/>
              </w:rPr>
              <w:t xml:space="preserve"> </w:t>
            </w:r>
            <w:r>
              <w:rPr>
                <w:b/>
                <w:spacing w:val="-5"/>
                <w:sz w:val="24"/>
              </w:rPr>
              <w:t>18</w:t>
            </w:r>
          </w:p>
        </w:tc>
        <w:tc>
          <w:tcPr>
            <w:tcW w:w="1111" w:type="dxa"/>
          </w:tcPr>
          <w:p w14:paraId="23D6C3E6" w14:textId="77777777" w:rsidR="00B735E8" w:rsidRDefault="008E3F0B">
            <w:pPr>
              <w:pStyle w:val="TableParagraph"/>
              <w:ind w:left="117"/>
              <w:rPr>
                <w:b/>
                <w:sz w:val="24"/>
              </w:rPr>
            </w:pPr>
            <w:r>
              <w:rPr>
                <w:b/>
                <w:sz w:val="24"/>
              </w:rPr>
              <w:t>Rev</w:t>
            </w:r>
            <w:r>
              <w:rPr>
                <w:b/>
                <w:spacing w:val="-1"/>
                <w:sz w:val="24"/>
              </w:rPr>
              <w:t xml:space="preserve"> </w:t>
            </w:r>
            <w:r>
              <w:rPr>
                <w:b/>
                <w:spacing w:val="-5"/>
                <w:sz w:val="24"/>
              </w:rPr>
              <w:t>19</w:t>
            </w:r>
          </w:p>
        </w:tc>
      </w:tr>
      <w:tr w:rsidR="00B735E8" w14:paraId="23D6C3F2" w14:textId="77777777">
        <w:trPr>
          <w:trHeight w:val="431"/>
        </w:trPr>
        <w:tc>
          <w:tcPr>
            <w:tcW w:w="1116" w:type="dxa"/>
          </w:tcPr>
          <w:p w14:paraId="23D6C3E8" w14:textId="77777777" w:rsidR="00B735E8" w:rsidRDefault="008E3F0B">
            <w:pPr>
              <w:pStyle w:val="TableParagraph"/>
              <w:ind w:left="115"/>
              <w:rPr>
                <w:b/>
                <w:sz w:val="24"/>
              </w:rPr>
            </w:pPr>
            <w:r>
              <w:rPr>
                <w:b/>
                <w:spacing w:val="-2"/>
                <w:sz w:val="24"/>
              </w:rPr>
              <w:t>15.07.16</w:t>
            </w:r>
          </w:p>
        </w:tc>
        <w:tc>
          <w:tcPr>
            <w:tcW w:w="1111" w:type="dxa"/>
          </w:tcPr>
          <w:p w14:paraId="23D6C3E9" w14:textId="77777777" w:rsidR="00B735E8" w:rsidRDefault="008E3F0B">
            <w:pPr>
              <w:pStyle w:val="TableParagraph"/>
              <w:ind w:left="113"/>
              <w:rPr>
                <w:b/>
                <w:sz w:val="24"/>
              </w:rPr>
            </w:pPr>
            <w:r>
              <w:rPr>
                <w:b/>
                <w:spacing w:val="-2"/>
                <w:sz w:val="24"/>
              </w:rPr>
              <w:t>14.06.17</w:t>
            </w:r>
          </w:p>
        </w:tc>
        <w:tc>
          <w:tcPr>
            <w:tcW w:w="1116" w:type="dxa"/>
          </w:tcPr>
          <w:p w14:paraId="23D6C3EA" w14:textId="77777777" w:rsidR="00B735E8" w:rsidRDefault="008E3F0B">
            <w:pPr>
              <w:pStyle w:val="TableParagraph"/>
              <w:ind w:left="115"/>
              <w:rPr>
                <w:b/>
                <w:sz w:val="24"/>
              </w:rPr>
            </w:pPr>
            <w:r>
              <w:rPr>
                <w:b/>
                <w:spacing w:val="-2"/>
                <w:sz w:val="24"/>
              </w:rPr>
              <w:t>30.04.18</w:t>
            </w:r>
          </w:p>
        </w:tc>
        <w:tc>
          <w:tcPr>
            <w:tcW w:w="1111" w:type="dxa"/>
          </w:tcPr>
          <w:p w14:paraId="23D6C3EB" w14:textId="77777777" w:rsidR="00B735E8" w:rsidRDefault="008E3F0B">
            <w:pPr>
              <w:pStyle w:val="TableParagraph"/>
              <w:ind w:left="113"/>
              <w:rPr>
                <w:b/>
                <w:sz w:val="24"/>
              </w:rPr>
            </w:pPr>
            <w:r>
              <w:rPr>
                <w:b/>
                <w:spacing w:val="-2"/>
                <w:sz w:val="24"/>
              </w:rPr>
              <w:t>10.09.18</w:t>
            </w:r>
          </w:p>
        </w:tc>
        <w:tc>
          <w:tcPr>
            <w:tcW w:w="1114" w:type="dxa"/>
          </w:tcPr>
          <w:p w14:paraId="23D6C3EC" w14:textId="77777777" w:rsidR="00B735E8" w:rsidRDefault="008E3F0B">
            <w:pPr>
              <w:pStyle w:val="TableParagraph"/>
              <w:ind w:left="111"/>
              <w:rPr>
                <w:b/>
                <w:sz w:val="24"/>
              </w:rPr>
            </w:pPr>
            <w:r>
              <w:rPr>
                <w:b/>
                <w:spacing w:val="-2"/>
                <w:sz w:val="24"/>
              </w:rPr>
              <w:t>3.07.19</w:t>
            </w:r>
          </w:p>
        </w:tc>
        <w:tc>
          <w:tcPr>
            <w:tcW w:w="1111" w:type="dxa"/>
          </w:tcPr>
          <w:p w14:paraId="23D6C3ED" w14:textId="77777777" w:rsidR="00B735E8" w:rsidRDefault="008E3F0B">
            <w:pPr>
              <w:pStyle w:val="TableParagraph"/>
              <w:ind w:left="128"/>
              <w:rPr>
                <w:b/>
                <w:sz w:val="24"/>
              </w:rPr>
            </w:pPr>
            <w:r>
              <w:rPr>
                <w:b/>
                <w:spacing w:val="-2"/>
                <w:sz w:val="24"/>
              </w:rPr>
              <w:t>3.7.20</w:t>
            </w:r>
          </w:p>
        </w:tc>
        <w:tc>
          <w:tcPr>
            <w:tcW w:w="1114" w:type="dxa"/>
          </w:tcPr>
          <w:p w14:paraId="23D6C3EE" w14:textId="77777777" w:rsidR="00B735E8" w:rsidRDefault="008E3F0B">
            <w:pPr>
              <w:pStyle w:val="TableParagraph"/>
              <w:ind w:left="114"/>
              <w:rPr>
                <w:b/>
                <w:sz w:val="24"/>
              </w:rPr>
            </w:pPr>
            <w:r>
              <w:rPr>
                <w:b/>
                <w:spacing w:val="-2"/>
                <w:sz w:val="24"/>
              </w:rPr>
              <w:t>10.9.21</w:t>
            </w:r>
          </w:p>
        </w:tc>
        <w:tc>
          <w:tcPr>
            <w:tcW w:w="1111" w:type="dxa"/>
          </w:tcPr>
          <w:p w14:paraId="23D6C3EF" w14:textId="77777777" w:rsidR="00B735E8" w:rsidRDefault="008E3F0B">
            <w:pPr>
              <w:pStyle w:val="TableParagraph"/>
              <w:ind w:left="111"/>
              <w:rPr>
                <w:b/>
                <w:sz w:val="24"/>
              </w:rPr>
            </w:pPr>
            <w:r>
              <w:rPr>
                <w:b/>
                <w:spacing w:val="-2"/>
                <w:sz w:val="24"/>
              </w:rPr>
              <w:t>31.8.22</w:t>
            </w:r>
          </w:p>
        </w:tc>
        <w:tc>
          <w:tcPr>
            <w:tcW w:w="1111" w:type="dxa"/>
          </w:tcPr>
          <w:p w14:paraId="23D6C3F0" w14:textId="77777777" w:rsidR="00B735E8" w:rsidRDefault="008E3F0B">
            <w:pPr>
              <w:pStyle w:val="TableParagraph"/>
              <w:ind w:left="114"/>
              <w:rPr>
                <w:b/>
                <w:sz w:val="24"/>
              </w:rPr>
            </w:pPr>
            <w:r>
              <w:rPr>
                <w:b/>
                <w:spacing w:val="-2"/>
                <w:sz w:val="24"/>
              </w:rPr>
              <w:t>13.07.23</w:t>
            </w:r>
          </w:p>
        </w:tc>
        <w:tc>
          <w:tcPr>
            <w:tcW w:w="1111" w:type="dxa"/>
          </w:tcPr>
          <w:p w14:paraId="23D6C3F1" w14:textId="77777777" w:rsidR="00B735E8" w:rsidRDefault="008E3F0B">
            <w:pPr>
              <w:pStyle w:val="TableParagraph"/>
              <w:ind w:left="117"/>
              <w:rPr>
                <w:b/>
                <w:sz w:val="24"/>
              </w:rPr>
            </w:pPr>
            <w:r>
              <w:rPr>
                <w:b/>
                <w:spacing w:val="-2"/>
                <w:sz w:val="24"/>
              </w:rPr>
              <w:t>11.6.24</w:t>
            </w:r>
          </w:p>
        </w:tc>
      </w:tr>
      <w:tr w:rsidR="00AC364C" w14:paraId="23D6C3FD" w14:textId="77777777">
        <w:trPr>
          <w:trHeight w:val="431"/>
        </w:trPr>
        <w:tc>
          <w:tcPr>
            <w:tcW w:w="1116" w:type="dxa"/>
          </w:tcPr>
          <w:p w14:paraId="23D6C3F3" w14:textId="77777777" w:rsidR="00AC364C" w:rsidRDefault="00AC364C" w:rsidP="00AC364C">
            <w:pPr>
              <w:pStyle w:val="TableParagraph"/>
              <w:ind w:left="115"/>
              <w:rPr>
                <w:b/>
                <w:sz w:val="24"/>
              </w:rPr>
            </w:pPr>
            <w:r>
              <w:rPr>
                <w:b/>
                <w:sz w:val="24"/>
              </w:rPr>
              <w:t>Rev</w:t>
            </w:r>
            <w:r>
              <w:rPr>
                <w:b/>
                <w:spacing w:val="-1"/>
                <w:sz w:val="24"/>
              </w:rPr>
              <w:t xml:space="preserve"> </w:t>
            </w:r>
            <w:r>
              <w:rPr>
                <w:b/>
                <w:spacing w:val="-5"/>
                <w:sz w:val="24"/>
              </w:rPr>
              <w:t>20</w:t>
            </w:r>
          </w:p>
        </w:tc>
        <w:tc>
          <w:tcPr>
            <w:tcW w:w="1111" w:type="dxa"/>
          </w:tcPr>
          <w:p w14:paraId="23D6C3F4" w14:textId="585E34A0" w:rsidR="00AC364C" w:rsidRDefault="00AC364C" w:rsidP="00AC364C">
            <w:pPr>
              <w:pStyle w:val="TableParagraph"/>
              <w:ind w:left="113"/>
              <w:rPr>
                <w:b/>
                <w:sz w:val="24"/>
              </w:rPr>
            </w:pPr>
            <w:r>
              <w:rPr>
                <w:b/>
                <w:sz w:val="24"/>
              </w:rPr>
              <w:t>Rev 21</w:t>
            </w:r>
          </w:p>
        </w:tc>
        <w:tc>
          <w:tcPr>
            <w:tcW w:w="1116" w:type="dxa"/>
          </w:tcPr>
          <w:p w14:paraId="23D6C3F5" w14:textId="3115D45D" w:rsidR="00AC364C" w:rsidRDefault="00AC364C" w:rsidP="00AC364C">
            <w:pPr>
              <w:pStyle w:val="TableParagraph"/>
              <w:spacing w:before="0"/>
              <w:rPr>
                <w:rFonts w:ascii="Times New Roman"/>
                <w:sz w:val="20"/>
              </w:rPr>
            </w:pPr>
            <w:r w:rsidRPr="00185B82">
              <w:rPr>
                <w:b/>
                <w:bCs/>
                <w:sz w:val="24"/>
                <w:szCs w:val="24"/>
              </w:rPr>
              <w:t>Rev 22</w:t>
            </w:r>
          </w:p>
        </w:tc>
        <w:tc>
          <w:tcPr>
            <w:tcW w:w="1111" w:type="dxa"/>
          </w:tcPr>
          <w:p w14:paraId="23D6C3F6" w14:textId="77777777" w:rsidR="00AC364C" w:rsidRDefault="00AC364C" w:rsidP="00AC364C">
            <w:pPr>
              <w:pStyle w:val="TableParagraph"/>
              <w:spacing w:before="0"/>
              <w:rPr>
                <w:rFonts w:ascii="Times New Roman"/>
                <w:sz w:val="20"/>
              </w:rPr>
            </w:pPr>
          </w:p>
        </w:tc>
        <w:tc>
          <w:tcPr>
            <w:tcW w:w="1114" w:type="dxa"/>
          </w:tcPr>
          <w:p w14:paraId="23D6C3F7" w14:textId="77777777" w:rsidR="00AC364C" w:rsidRDefault="00AC364C" w:rsidP="00AC364C">
            <w:pPr>
              <w:pStyle w:val="TableParagraph"/>
              <w:spacing w:before="0"/>
              <w:rPr>
                <w:rFonts w:ascii="Times New Roman"/>
                <w:sz w:val="20"/>
              </w:rPr>
            </w:pPr>
          </w:p>
        </w:tc>
        <w:tc>
          <w:tcPr>
            <w:tcW w:w="1111" w:type="dxa"/>
          </w:tcPr>
          <w:p w14:paraId="23D6C3F8" w14:textId="77777777" w:rsidR="00AC364C" w:rsidRDefault="00AC364C" w:rsidP="00AC364C">
            <w:pPr>
              <w:pStyle w:val="TableParagraph"/>
              <w:spacing w:before="0"/>
              <w:rPr>
                <w:rFonts w:ascii="Times New Roman"/>
                <w:sz w:val="20"/>
              </w:rPr>
            </w:pPr>
          </w:p>
        </w:tc>
        <w:tc>
          <w:tcPr>
            <w:tcW w:w="1114" w:type="dxa"/>
          </w:tcPr>
          <w:p w14:paraId="23D6C3F9" w14:textId="77777777" w:rsidR="00AC364C" w:rsidRDefault="00AC364C" w:rsidP="00AC364C">
            <w:pPr>
              <w:pStyle w:val="TableParagraph"/>
              <w:spacing w:before="0"/>
              <w:rPr>
                <w:rFonts w:ascii="Times New Roman"/>
                <w:sz w:val="20"/>
              </w:rPr>
            </w:pPr>
          </w:p>
        </w:tc>
        <w:tc>
          <w:tcPr>
            <w:tcW w:w="1111" w:type="dxa"/>
          </w:tcPr>
          <w:p w14:paraId="23D6C3FA" w14:textId="77777777" w:rsidR="00AC364C" w:rsidRDefault="00AC364C" w:rsidP="00AC364C">
            <w:pPr>
              <w:pStyle w:val="TableParagraph"/>
              <w:spacing w:before="0"/>
              <w:rPr>
                <w:rFonts w:ascii="Times New Roman"/>
                <w:sz w:val="20"/>
              </w:rPr>
            </w:pPr>
          </w:p>
        </w:tc>
        <w:tc>
          <w:tcPr>
            <w:tcW w:w="1111" w:type="dxa"/>
          </w:tcPr>
          <w:p w14:paraId="23D6C3FB" w14:textId="77777777" w:rsidR="00AC364C" w:rsidRDefault="00AC364C" w:rsidP="00AC364C">
            <w:pPr>
              <w:pStyle w:val="TableParagraph"/>
              <w:spacing w:before="0"/>
              <w:rPr>
                <w:rFonts w:ascii="Times New Roman"/>
                <w:sz w:val="20"/>
              </w:rPr>
            </w:pPr>
          </w:p>
        </w:tc>
        <w:tc>
          <w:tcPr>
            <w:tcW w:w="1111" w:type="dxa"/>
          </w:tcPr>
          <w:p w14:paraId="23D6C3FC" w14:textId="77777777" w:rsidR="00AC364C" w:rsidRDefault="00AC364C" w:rsidP="00AC364C">
            <w:pPr>
              <w:pStyle w:val="TableParagraph"/>
              <w:spacing w:before="0"/>
              <w:rPr>
                <w:rFonts w:ascii="Times New Roman"/>
                <w:sz w:val="20"/>
              </w:rPr>
            </w:pPr>
          </w:p>
        </w:tc>
      </w:tr>
      <w:tr w:rsidR="00AC364C" w14:paraId="23D6C408" w14:textId="77777777">
        <w:trPr>
          <w:trHeight w:val="431"/>
        </w:trPr>
        <w:tc>
          <w:tcPr>
            <w:tcW w:w="1116" w:type="dxa"/>
          </w:tcPr>
          <w:p w14:paraId="23D6C3FE" w14:textId="77777777" w:rsidR="00AC364C" w:rsidRDefault="00AC364C" w:rsidP="00AC364C">
            <w:pPr>
              <w:pStyle w:val="TableParagraph"/>
              <w:spacing w:before="7"/>
              <w:ind w:left="115"/>
              <w:rPr>
                <w:b/>
                <w:sz w:val="24"/>
              </w:rPr>
            </w:pPr>
            <w:r>
              <w:rPr>
                <w:b/>
                <w:spacing w:val="-2"/>
                <w:sz w:val="24"/>
              </w:rPr>
              <w:t>10.7.25</w:t>
            </w:r>
          </w:p>
        </w:tc>
        <w:tc>
          <w:tcPr>
            <w:tcW w:w="1111" w:type="dxa"/>
          </w:tcPr>
          <w:p w14:paraId="23D6C3FF" w14:textId="2D80BF64" w:rsidR="00AC364C" w:rsidRDefault="00AC364C" w:rsidP="00AC364C">
            <w:pPr>
              <w:pStyle w:val="TableParagraph"/>
              <w:spacing w:before="0"/>
              <w:rPr>
                <w:rFonts w:ascii="Times New Roman"/>
                <w:sz w:val="20"/>
              </w:rPr>
            </w:pPr>
            <w:r>
              <w:rPr>
                <w:b/>
                <w:spacing w:val="-2"/>
                <w:sz w:val="24"/>
              </w:rPr>
              <w:t>12.11.25</w:t>
            </w:r>
          </w:p>
        </w:tc>
        <w:tc>
          <w:tcPr>
            <w:tcW w:w="1116" w:type="dxa"/>
          </w:tcPr>
          <w:p w14:paraId="23D6C400" w14:textId="3F3B1D5E" w:rsidR="00AC364C" w:rsidRDefault="00AC364C" w:rsidP="00AC364C">
            <w:pPr>
              <w:pStyle w:val="TableParagraph"/>
              <w:spacing w:before="0"/>
              <w:rPr>
                <w:rFonts w:ascii="Times New Roman"/>
                <w:sz w:val="20"/>
              </w:rPr>
            </w:pPr>
            <w:r w:rsidRPr="00185B82">
              <w:rPr>
                <w:b/>
                <w:bCs/>
                <w:sz w:val="24"/>
                <w:szCs w:val="24"/>
              </w:rPr>
              <w:t>16.07.26</w:t>
            </w:r>
          </w:p>
        </w:tc>
        <w:tc>
          <w:tcPr>
            <w:tcW w:w="1111" w:type="dxa"/>
          </w:tcPr>
          <w:p w14:paraId="23D6C401" w14:textId="77777777" w:rsidR="00AC364C" w:rsidRDefault="00AC364C" w:rsidP="00AC364C">
            <w:pPr>
              <w:pStyle w:val="TableParagraph"/>
              <w:spacing w:before="0"/>
              <w:rPr>
                <w:rFonts w:ascii="Times New Roman"/>
                <w:sz w:val="20"/>
              </w:rPr>
            </w:pPr>
          </w:p>
        </w:tc>
        <w:tc>
          <w:tcPr>
            <w:tcW w:w="1114" w:type="dxa"/>
          </w:tcPr>
          <w:p w14:paraId="23D6C402" w14:textId="77777777" w:rsidR="00AC364C" w:rsidRDefault="00AC364C" w:rsidP="00AC364C">
            <w:pPr>
              <w:pStyle w:val="TableParagraph"/>
              <w:spacing w:before="0"/>
              <w:rPr>
                <w:rFonts w:ascii="Times New Roman"/>
                <w:sz w:val="20"/>
              </w:rPr>
            </w:pPr>
          </w:p>
        </w:tc>
        <w:tc>
          <w:tcPr>
            <w:tcW w:w="1111" w:type="dxa"/>
          </w:tcPr>
          <w:p w14:paraId="23D6C403" w14:textId="77777777" w:rsidR="00AC364C" w:rsidRDefault="00AC364C" w:rsidP="00AC364C">
            <w:pPr>
              <w:pStyle w:val="TableParagraph"/>
              <w:spacing w:before="0"/>
              <w:rPr>
                <w:rFonts w:ascii="Times New Roman"/>
                <w:sz w:val="20"/>
              </w:rPr>
            </w:pPr>
          </w:p>
        </w:tc>
        <w:tc>
          <w:tcPr>
            <w:tcW w:w="1114" w:type="dxa"/>
          </w:tcPr>
          <w:p w14:paraId="23D6C404" w14:textId="77777777" w:rsidR="00AC364C" w:rsidRDefault="00AC364C" w:rsidP="00AC364C">
            <w:pPr>
              <w:pStyle w:val="TableParagraph"/>
              <w:spacing w:before="0"/>
              <w:rPr>
                <w:rFonts w:ascii="Times New Roman"/>
                <w:sz w:val="20"/>
              </w:rPr>
            </w:pPr>
          </w:p>
        </w:tc>
        <w:tc>
          <w:tcPr>
            <w:tcW w:w="1111" w:type="dxa"/>
          </w:tcPr>
          <w:p w14:paraId="23D6C405" w14:textId="77777777" w:rsidR="00AC364C" w:rsidRDefault="00AC364C" w:rsidP="00AC364C">
            <w:pPr>
              <w:pStyle w:val="TableParagraph"/>
              <w:spacing w:before="0"/>
              <w:rPr>
                <w:rFonts w:ascii="Times New Roman"/>
                <w:sz w:val="20"/>
              </w:rPr>
            </w:pPr>
          </w:p>
        </w:tc>
        <w:tc>
          <w:tcPr>
            <w:tcW w:w="1111" w:type="dxa"/>
          </w:tcPr>
          <w:p w14:paraId="23D6C406" w14:textId="77777777" w:rsidR="00AC364C" w:rsidRDefault="00AC364C" w:rsidP="00AC364C">
            <w:pPr>
              <w:pStyle w:val="TableParagraph"/>
              <w:spacing w:before="0"/>
              <w:rPr>
                <w:rFonts w:ascii="Times New Roman"/>
                <w:sz w:val="20"/>
              </w:rPr>
            </w:pPr>
          </w:p>
        </w:tc>
        <w:tc>
          <w:tcPr>
            <w:tcW w:w="1111" w:type="dxa"/>
          </w:tcPr>
          <w:p w14:paraId="23D6C407" w14:textId="77777777" w:rsidR="00AC364C" w:rsidRDefault="00AC364C" w:rsidP="00AC364C">
            <w:pPr>
              <w:pStyle w:val="TableParagraph"/>
              <w:spacing w:before="0"/>
              <w:rPr>
                <w:rFonts w:ascii="Times New Roman"/>
                <w:sz w:val="20"/>
              </w:rPr>
            </w:pPr>
          </w:p>
        </w:tc>
      </w:tr>
    </w:tbl>
    <w:p w14:paraId="23D6C409" w14:textId="77777777" w:rsidR="00B735E8" w:rsidRDefault="00B735E8">
      <w:pPr>
        <w:pStyle w:val="TableParagraph"/>
        <w:rPr>
          <w:rFonts w:ascii="Times New Roman"/>
          <w:sz w:val="20"/>
        </w:rPr>
        <w:sectPr w:rsidR="00B735E8">
          <w:pgSz w:w="11910" w:h="16840"/>
          <w:pgMar w:top="2900" w:right="283" w:bottom="0" w:left="283" w:header="746" w:footer="0" w:gutter="0"/>
          <w:cols w:space="720"/>
        </w:sectPr>
      </w:pPr>
    </w:p>
    <w:p w14:paraId="23D6C40A" w14:textId="77777777" w:rsidR="00B735E8" w:rsidRDefault="00B735E8">
      <w:pPr>
        <w:rPr>
          <w:sz w:val="20"/>
        </w:rPr>
      </w:pPr>
    </w:p>
    <w:p w14:paraId="23D6C40B" w14:textId="77777777" w:rsidR="00B735E8" w:rsidRDefault="00B735E8">
      <w:pPr>
        <w:spacing w:before="79"/>
        <w:rPr>
          <w:sz w:val="20"/>
        </w:rPr>
      </w:pPr>
    </w:p>
    <w:p w14:paraId="23D6C40C" w14:textId="77777777" w:rsidR="00B735E8" w:rsidRDefault="008E3F0B">
      <w:pPr>
        <w:ind w:left="1143"/>
        <w:rPr>
          <w:b/>
          <w:sz w:val="20"/>
        </w:rPr>
      </w:pPr>
      <w:r>
        <w:rPr>
          <w:b/>
          <w:sz w:val="20"/>
        </w:rPr>
        <w:t>Appendix</w:t>
      </w:r>
      <w:r>
        <w:rPr>
          <w:b/>
          <w:spacing w:val="-9"/>
          <w:sz w:val="20"/>
        </w:rPr>
        <w:t xml:space="preserve"> </w:t>
      </w:r>
      <w:r>
        <w:rPr>
          <w:b/>
          <w:sz w:val="20"/>
        </w:rPr>
        <w:t>3</w:t>
      </w:r>
      <w:r>
        <w:rPr>
          <w:b/>
          <w:spacing w:val="-6"/>
          <w:sz w:val="20"/>
        </w:rPr>
        <w:t xml:space="preserve"> </w:t>
      </w:r>
      <w:r>
        <w:rPr>
          <w:b/>
          <w:sz w:val="20"/>
        </w:rPr>
        <w:t>Stoke</w:t>
      </w:r>
      <w:r>
        <w:rPr>
          <w:b/>
          <w:spacing w:val="-8"/>
          <w:sz w:val="20"/>
        </w:rPr>
        <w:t xml:space="preserve"> </w:t>
      </w:r>
      <w:r>
        <w:rPr>
          <w:b/>
          <w:sz w:val="20"/>
        </w:rPr>
        <w:t>on</w:t>
      </w:r>
      <w:r>
        <w:rPr>
          <w:b/>
          <w:spacing w:val="-7"/>
          <w:sz w:val="20"/>
        </w:rPr>
        <w:t xml:space="preserve"> </w:t>
      </w:r>
      <w:r>
        <w:rPr>
          <w:b/>
          <w:sz w:val="20"/>
        </w:rPr>
        <w:t>Trent</w:t>
      </w:r>
      <w:r>
        <w:rPr>
          <w:b/>
          <w:spacing w:val="-6"/>
          <w:sz w:val="20"/>
        </w:rPr>
        <w:t xml:space="preserve"> </w:t>
      </w:r>
      <w:r>
        <w:rPr>
          <w:b/>
          <w:sz w:val="20"/>
        </w:rPr>
        <w:t>College’s</w:t>
      </w:r>
      <w:r>
        <w:rPr>
          <w:b/>
          <w:spacing w:val="-7"/>
          <w:sz w:val="20"/>
        </w:rPr>
        <w:t xml:space="preserve"> </w:t>
      </w:r>
      <w:r>
        <w:rPr>
          <w:b/>
          <w:sz w:val="20"/>
        </w:rPr>
        <w:t>Equality</w:t>
      </w:r>
      <w:r>
        <w:rPr>
          <w:b/>
          <w:spacing w:val="-7"/>
          <w:sz w:val="20"/>
        </w:rPr>
        <w:t xml:space="preserve"> </w:t>
      </w:r>
      <w:r>
        <w:rPr>
          <w:b/>
          <w:spacing w:val="-2"/>
          <w:sz w:val="20"/>
        </w:rPr>
        <w:t>Policy</w:t>
      </w:r>
    </w:p>
    <w:p w14:paraId="23D6C40D" w14:textId="77777777" w:rsidR="00B735E8" w:rsidRDefault="00B735E8">
      <w:pPr>
        <w:spacing w:before="42"/>
        <w:rPr>
          <w:b/>
          <w:sz w:val="20"/>
        </w:rPr>
      </w:pPr>
    </w:p>
    <w:p w14:paraId="23D6C40E" w14:textId="77777777" w:rsidR="00B735E8" w:rsidRDefault="008E3F0B">
      <w:pPr>
        <w:ind w:left="1143"/>
        <w:rPr>
          <w:sz w:val="20"/>
        </w:rPr>
      </w:pPr>
      <w:r>
        <w:rPr>
          <w:sz w:val="20"/>
        </w:rPr>
        <w:t>The</w:t>
      </w:r>
      <w:r>
        <w:rPr>
          <w:spacing w:val="-8"/>
          <w:sz w:val="20"/>
        </w:rPr>
        <w:t xml:space="preserve"> </w:t>
      </w:r>
      <w:r>
        <w:rPr>
          <w:sz w:val="20"/>
        </w:rPr>
        <w:t>following</w:t>
      </w:r>
      <w:r>
        <w:rPr>
          <w:spacing w:val="-7"/>
          <w:sz w:val="20"/>
        </w:rPr>
        <w:t xml:space="preserve"> </w:t>
      </w:r>
      <w:r>
        <w:rPr>
          <w:sz w:val="20"/>
        </w:rPr>
        <w:t>sections</w:t>
      </w:r>
      <w:r>
        <w:rPr>
          <w:spacing w:val="-5"/>
          <w:sz w:val="20"/>
        </w:rPr>
        <w:t xml:space="preserve"> </w:t>
      </w:r>
      <w:r>
        <w:rPr>
          <w:sz w:val="20"/>
        </w:rPr>
        <w:t>set</w:t>
      </w:r>
      <w:r>
        <w:rPr>
          <w:spacing w:val="-4"/>
          <w:sz w:val="20"/>
        </w:rPr>
        <w:t xml:space="preserve"> </w:t>
      </w:r>
      <w:r>
        <w:rPr>
          <w:sz w:val="20"/>
        </w:rPr>
        <w:t>out</w:t>
      </w:r>
      <w:r>
        <w:rPr>
          <w:spacing w:val="-7"/>
          <w:sz w:val="20"/>
        </w:rPr>
        <w:t xml:space="preserve"> </w:t>
      </w:r>
      <w:r>
        <w:rPr>
          <w:sz w:val="20"/>
        </w:rPr>
        <w:t>the</w:t>
      </w:r>
      <w:r>
        <w:rPr>
          <w:spacing w:val="-7"/>
          <w:sz w:val="20"/>
        </w:rPr>
        <w:t xml:space="preserve"> </w:t>
      </w:r>
      <w:r>
        <w:rPr>
          <w:sz w:val="20"/>
        </w:rPr>
        <w:t>detail</w:t>
      </w:r>
      <w:r>
        <w:rPr>
          <w:spacing w:val="-5"/>
          <w:sz w:val="20"/>
        </w:rPr>
        <w:t xml:space="preserve"> </w:t>
      </w:r>
      <w:r>
        <w:rPr>
          <w:sz w:val="20"/>
        </w:rPr>
        <w:t>of</w:t>
      </w:r>
      <w:r>
        <w:rPr>
          <w:spacing w:val="-6"/>
          <w:sz w:val="20"/>
        </w:rPr>
        <w:t xml:space="preserve"> </w:t>
      </w:r>
      <w:r>
        <w:rPr>
          <w:sz w:val="20"/>
        </w:rPr>
        <w:t>our</w:t>
      </w:r>
      <w:r>
        <w:rPr>
          <w:spacing w:val="-2"/>
          <w:sz w:val="20"/>
        </w:rPr>
        <w:t xml:space="preserve"> </w:t>
      </w:r>
      <w:r>
        <w:rPr>
          <w:sz w:val="20"/>
        </w:rPr>
        <w:t>Policy</w:t>
      </w:r>
      <w:r>
        <w:rPr>
          <w:spacing w:val="-5"/>
          <w:sz w:val="20"/>
        </w:rPr>
        <w:t xml:space="preserve"> </w:t>
      </w:r>
      <w:r>
        <w:rPr>
          <w:sz w:val="20"/>
        </w:rPr>
        <w:t>designed</w:t>
      </w:r>
      <w:r>
        <w:rPr>
          <w:spacing w:val="-4"/>
          <w:sz w:val="20"/>
        </w:rPr>
        <w:t xml:space="preserve"> </w:t>
      </w:r>
      <w:r>
        <w:rPr>
          <w:sz w:val="20"/>
        </w:rPr>
        <w:t>to</w:t>
      </w:r>
      <w:r>
        <w:rPr>
          <w:spacing w:val="-8"/>
          <w:sz w:val="20"/>
        </w:rPr>
        <w:t xml:space="preserve"> </w:t>
      </w:r>
      <w:r>
        <w:rPr>
          <w:sz w:val="20"/>
        </w:rPr>
        <w:t>protect</w:t>
      </w:r>
      <w:r>
        <w:rPr>
          <w:spacing w:val="-6"/>
          <w:sz w:val="20"/>
        </w:rPr>
        <w:t xml:space="preserve"> </w:t>
      </w:r>
      <w:r>
        <w:rPr>
          <w:sz w:val="20"/>
        </w:rPr>
        <w:t>our</w:t>
      </w:r>
      <w:r>
        <w:rPr>
          <w:spacing w:val="-6"/>
          <w:sz w:val="20"/>
        </w:rPr>
        <w:t xml:space="preserve"> </w:t>
      </w:r>
      <w:r>
        <w:rPr>
          <w:sz w:val="20"/>
        </w:rPr>
        <w:t>staff,</w:t>
      </w:r>
      <w:r>
        <w:rPr>
          <w:spacing w:val="-6"/>
          <w:sz w:val="20"/>
        </w:rPr>
        <w:t xml:space="preserve"> </w:t>
      </w:r>
      <w:r>
        <w:rPr>
          <w:sz w:val="20"/>
        </w:rPr>
        <w:t>learners</w:t>
      </w:r>
      <w:r>
        <w:rPr>
          <w:spacing w:val="-5"/>
          <w:sz w:val="20"/>
        </w:rPr>
        <w:t xml:space="preserve"> </w:t>
      </w:r>
      <w:r>
        <w:rPr>
          <w:sz w:val="20"/>
        </w:rPr>
        <w:t>and</w:t>
      </w:r>
      <w:r>
        <w:rPr>
          <w:spacing w:val="-7"/>
          <w:sz w:val="20"/>
        </w:rPr>
        <w:t xml:space="preserve"> </w:t>
      </w:r>
      <w:r>
        <w:rPr>
          <w:spacing w:val="-2"/>
          <w:sz w:val="20"/>
        </w:rPr>
        <w:t>visitors.</w:t>
      </w:r>
    </w:p>
    <w:p w14:paraId="23D6C40F" w14:textId="77777777" w:rsidR="00B735E8" w:rsidRDefault="00B735E8">
      <w:pPr>
        <w:spacing w:before="49"/>
        <w:rPr>
          <w:sz w:val="20"/>
        </w:rPr>
      </w:pPr>
    </w:p>
    <w:p w14:paraId="23D6C410" w14:textId="77777777" w:rsidR="00B735E8" w:rsidRDefault="008E3F0B">
      <w:pPr>
        <w:pStyle w:val="ListParagraph"/>
        <w:numPr>
          <w:ilvl w:val="0"/>
          <w:numId w:val="3"/>
        </w:numPr>
        <w:tabs>
          <w:tab w:val="left" w:pos="1415"/>
        </w:tabs>
        <w:ind w:left="1415" w:hanging="287"/>
        <w:rPr>
          <w:rFonts w:ascii="Arial"/>
          <w:b/>
          <w:sz w:val="20"/>
        </w:rPr>
      </w:pPr>
      <w:r>
        <w:rPr>
          <w:rFonts w:ascii="Arial"/>
          <w:b/>
          <w:spacing w:val="-2"/>
          <w:sz w:val="20"/>
        </w:rPr>
        <w:t>Disability</w:t>
      </w:r>
    </w:p>
    <w:p w14:paraId="23D6C411" w14:textId="77777777" w:rsidR="00B735E8" w:rsidRDefault="00B735E8">
      <w:pPr>
        <w:spacing w:before="35"/>
        <w:rPr>
          <w:b/>
          <w:sz w:val="20"/>
        </w:rPr>
      </w:pPr>
    </w:p>
    <w:p w14:paraId="23D6C412" w14:textId="77777777" w:rsidR="00B735E8" w:rsidRDefault="008E3F0B">
      <w:pPr>
        <w:spacing w:line="266" w:lineRule="auto"/>
        <w:ind w:left="1416" w:right="577" w:hanging="10"/>
        <w:jc w:val="both"/>
        <w:rPr>
          <w:sz w:val="20"/>
        </w:rPr>
      </w:pPr>
      <w:r>
        <w:rPr>
          <w:sz w:val="20"/>
        </w:rPr>
        <w:t>A</w:t>
      </w:r>
      <w:r>
        <w:rPr>
          <w:spacing w:val="-1"/>
          <w:sz w:val="20"/>
        </w:rPr>
        <w:t xml:space="preserve"> </w:t>
      </w:r>
      <w:r>
        <w:rPr>
          <w:sz w:val="20"/>
        </w:rPr>
        <w:t>person who has a disability is someone</w:t>
      </w:r>
      <w:r>
        <w:rPr>
          <w:spacing w:val="-2"/>
          <w:sz w:val="20"/>
        </w:rPr>
        <w:t xml:space="preserve"> </w:t>
      </w:r>
      <w:r>
        <w:rPr>
          <w:sz w:val="20"/>
        </w:rPr>
        <w:t>who</w:t>
      </w:r>
      <w:r>
        <w:rPr>
          <w:spacing w:val="-2"/>
          <w:sz w:val="20"/>
        </w:rPr>
        <w:t xml:space="preserve"> </w:t>
      </w:r>
      <w:r>
        <w:rPr>
          <w:sz w:val="20"/>
        </w:rPr>
        <w:t>has a</w:t>
      </w:r>
      <w:r>
        <w:rPr>
          <w:spacing w:val="-1"/>
          <w:sz w:val="20"/>
        </w:rPr>
        <w:t xml:space="preserve"> </w:t>
      </w:r>
      <w:r>
        <w:rPr>
          <w:sz w:val="20"/>
        </w:rPr>
        <w:t>physical</w:t>
      </w:r>
      <w:r>
        <w:rPr>
          <w:spacing w:val="-2"/>
          <w:sz w:val="20"/>
        </w:rPr>
        <w:t xml:space="preserve"> </w:t>
      </w:r>
      <w:r>
        <w:rPr>
          <w:sz w:val="20"/>
        </w:rPr>
        <w:t>or mental impairment,</w:t>
      </w:r>
      <w:r>
        <w:rPr>
          <w:spacing w:val="-1"/>
          <w:sz w:val="20"/>
        </w:rPr>
        <w:t xml:space="preserve"> </w:t>
      </w:r>
      <w:r>
        <w:rPr>
          <w:sz w:val="20"/>
        </w:rPr>
        <w:t>the</w:t>
      </w:r>
      <w:r>
        <w:rPr>
          <w:spacing w:val="-1"/>
          <w:sz w:val="20"/>
        </w:rPr>
        <w:t xml:space="preserve"> </w:t>
      </w:r>
      <w:r>
        <w:rPr>
          <w:sz w:val="20"/>
        </w:rPr>
        <w:t>impairment</w:t>
      </w:r>
      <w:r>
        <w:rPr>
          <w:spacing w:val="-1"/>
          <w:sz w:val="20"/>
        </w:rPr>
        <w:t xml:space="preserve"> </w:t>
      </w:r>
      <w:r>
        <w:rPr>
          <w:sz w:val="20"/>
        </w:rPr>
        <w:t>has a substantial and long-term adverse effect on their ability to carry out normal day-to-day activities.</w:t>
      </w:r>
    </w:p>
    <w:p w14:paraId="23D6C413" w14:textId="77777777" w:rsidR="00B735E8" w:rsidRDefault="00B735E8">
      <w:pPr>
        <w:spacing w:before="18"/>
        <w:rPr>
          <w:sz w:val="20"/>
        </w:rPr>
      </w:pPr>
    </w:p>
    <w:p w14:paraId="23D6C414" w14:textId="77777777" w:rsidR="00B735E8" w:rsidRDefault="008E3F0B">
      <w:pPr>
        <w:spacing w:line="264" w:lineRule="auto"/>
        <w:ind w:left="1416" w:right="567" w:hanging="10"/>
        <w:jc w:val="both"/>
        <w:rPr>
          <w:sz w:val="20"/>
        </w:rPr>
      </w:pPr>
      <w:r>
        <w:rPr>
          <w:sz w:val="20"/>
        </w:rPr>
        <w:t>Stoke on Trent College’s Disability Equality Scheme forms part of this Equality Policy and will continue to drive activities that further promote eq</w:t>
      </w:r>
      <w:r>
        <w:rPr>
          <w:sz w:val="20"/>
        </w:rPr>
        <w:t>uality of opportunity between disabled and other people; eliminate discrimination and harassment; promote positive attitudes to disabled people; encourage participation by disabled people in public life, and take steps to meet disabled people’s needs if th</w:t>
      </w:r>
      <w:r>
        <w:rPr>
          <w:sz w:val="20"/>
        </w:rPr>
        <w:t xml:space="preserve">is requires more </w:t>
      </w:r>
      <w:proofErr w:type="spellStart"/>
      <w:r>
        <w:rPr>
          <w:sz w:val="20"/>
        </w:rPr>
        <w:t>favourable</w:t>
      </w:r>
      <w:proofErr w:type="spellEnd"/>
      <w:r>
        <w:rPr>
          <w:sz w:val="20"/>
        </w:rPr>
        <w:t xml:space="preserve"> treatment.</w:t>
      </w:r>
    </w:p>
    <w:p w14:paraId="23D6C415" w14:textId="77777777" w:rsidR="00B735E8" w:rsidRDefault="00B735E8">
      <w:pPr>
        <w:spacing w:before="21"/>
        <w:rPr>
          <w:sz w:val="20"/>
        </w:rPr>
      </w:pPr>
    </w:p>
    <w:p w14:paraId="23D6C416" w14:textId="77777777" w:rsidR="00B735E8" w:rsidRDefault="008E3F0B">
      <w:pPr>
        <w:pStyle w:val="ListParagraph"/>
        <w:numPr>
          <w:ilvl w:val="0"/>
          <w:numId w:val="3"/>
        </w:numPr>
        <w:tabs>
          <w:tab w:val="left" w:pos="1415"/>
        </w:tabs>
        <w:spacing w:before="1"/>
        <w:ind w:left="1415" w:hanging="282"/>
        <w:rPr>
          <w:rFonts w:ascii="Arial"/>
          <w:b/>
          <w:sz w:val="20"/>
        </w:rPr>
      </w:pPr>
      <w:r>
        <w:rPr>
          <w:rFonts w:ascii="Arial"/>
          <w:b/>
          <w:spacing w:val="-2"/>
          <w:sz w:val="20"/>
        </w:rPr>
        <w:t>Gender</w:t>
      </w:r>
    </w:p>
    <w:p w14:paraId="23D6C417" w14:textId="77777777" w:rsidR="00B735E8" w:rsidRDefault="00B735E8">
      <w:pPr>
        <w:spacing w:before="36"/>
        <w:rPr>
          <w:b/>
          <w:sz w:val="20"/>
        </w:rPr>
      </w:pPr>
    </w:p>
    <w:p w14:paraId="23D6C418" w14:textId="77777777" w:rsidR="00B735E8" w:rsidRDefault="008E3F0B">
      <w:pPr>
        <w:spacing w:line="264" w:lineRule="auto"/>
        <w:ind w:left="1416" w:right="569" w:hanging="10"/>
        <w:jc w:val="both"/>
        <w:rPr>
          <w:sz w:val="20"/>
        </w:rPr>
      </w:pPr>
      <w:r>
        <w:rPr>
          <w:sz w:val="20"/>
        </w:rPr>
        <w:t>Stoke</w:t>
      </w:r>
      <w:r>
        <w:rPr>
          <w:spacing w:val="-10"/>
          <w:sz w:val="20"/>
        </w:rPr>
        <w:t xml:space="preserve"> </w:t>
      </w:r>
      <w:r>
        <w:rPr>
          <w:sz w:val="20"/>
        </w:rPr>
        <w:t>on</w:t>
      </w:r>
      <w:r>
        <w:rPr>
          <w:spacing w:val="-10"/>
          <w:sz w:val="20"/>
        </w:rPr>
        <w:t xml:space="preserve"> </w:t>
      </w:r>
      <w:r>
        <w:rPr>
          <w:sz w:val="20"/>
        </w:rPr>
        <w:t>Trent</w:t>
      </w:r>
      <w:r>
        <w:rPr>
          <w:spacing w:val="-10"/>
          <w:sz w:val="20"/>
        </w:rPr>
        <w:t xml:space="preserve"> </w:t>
      </w:r>
      <w:r>
        <w:rPr>
          <w:sz w:val="20"/>
        </w:rPr>
        <w:t>College’s</w:t>
      </w:r>
      <w:r>
        <w:rPr>
          <w:spacing w:val="-9"/>
          <w:sz w:val="20"/>
        </w:rPr>
        <w:t xml:space="preserve"> </w:t>
      </w:r>
      <w:r>
        <w:rPr>
          <w:sz w:val="20"/>
        </w:rPr>
        <w:t>Gender</w:t>
      </w:r>
      <w:r>
        <w:rPr>
          <w:spacing w:val="-7"/>
          <w:sz w:val="20"/>
        </w:rPr>
        <w:t xml:space="preserve"> </w:t>
      </w:r>
      <w:r>
        <w:rPr>
          <w:sz w:val="20"/>
        </w:rPr>
        <w:t>Equality</w:t>
      </w:r>
      <w:r>
        <w:rPr>
          <w:spacing w:val="-9"/>
          <w:sz w:val="20"/>
        </w:rPr>
        <w:t xml:space="preserve"> </w:t>
      </w:r>
      <w:r>
        <w:rPr>
          <w:sz w:val="20"/>
        </w:rPr>
        <w:t>Scheme</w:t>
      </w:r>
      <w:r>
        <w:rPr>
          <w:spacing w:val="-10"/>
          <w:sz w:val="20"/>
        </w:rPr>
        <w:t xml:space="preserve"> </w:t>
      </w:r>
      <w:r>
        <w:rPr>
          <w:sz w:val="20"/>
        </w:rPr>
        <w:t>forms</w:t>
      </w:r>
      <w:r>
        <w:rPr>
          <w:spacing w:val="-9"/>
          <w:sz w:val="20"/>
        </w:rPr>
        <w:t xml:space="preserve"> </w:t>
      </w:r>
      <w:r>
        <w:rPr>
          <w:sz w:val="20"/>
        </w:rPr>
        <w:t>part</w:t>
      </w:r>
      <w:r>
        <w:rPr>
          <w:spacing w:val="-10"/>
          <w:sz w:val="20"/>
        </w:rPr>
        <w:t xml:space="preserve"> </w:t>
      </w:r>
      <w:r>
        <w:rPr>
          <w:sz w:val="20"/>
        </w:rPr>
        <w:t>of</w:t>
      </w:r>
      <w:r>
        <w:rPr>
          <w:spacing w:val="-10"/>
          <w:sz w:val="20"/>
        </w:rPr>
        <w:t xml:space="preserve"> </w:t>
      </w:r>
      <w:r>
        <w:rPr>
          <w:sz w:val="20"/>
        </w:rPr>
        <w:t>this</w:t>
      </w:r>
      <w:r>
        <w:rPr>
          <w:spacing w:val="-9"/>
          <w:sz w:val="20"/>
        </w:rPr>
        <w:t xml:space="preserve"> </w:t>
      </w:r>
      <w:r>
        <w:rPr>
          <w:sz w:val="20"/>
        </w:rPr>
        <w:t>Equality</w:t>
      </w:r>
      <w:r>
        <w:rPr>
          <w:spacing w:val="-1"/>
          <w:sz w:val="20"/>
        </w:rPr>
        <w:t xml:space="preserve"> </w:t>
      </w:r>
      <w:r>
        <w:rPr>
          <w:sz w:val="20"/>
        </w:rPr>
        <w:t>Policy</w:t>
      </w:r>
      <w:r>
        <w:rPr>
          <w:spacing w:val="-9"/>
          <w:sz w:val="20"/>
        </w:rPr>
        <w:t xml:space="preserve"> </w:t>
      </w:r>
      <w:r>
        <w:rPr>
          <w:sz w:val="20"/>
        </w:rPr>
        <w:t>undertaking</w:t>
      </w:r>
      <w:r>
        <w:rPr>
          <w:spacing w:val="-10"/>
          <w:sz w:val="20"/>
        </w:rPr>
        <w:t xml:space="preserve"> </w:t>
      </w:r>
      <w:r>
        <w:rPr>
          <w:sz w:val="20"/>
        </w:rPr>
        <w:t>its</w:t>
      </w:r>
      <w:r>
        <w:rPr>
          <w:spacing w:val="-9"/>
          <w:sz w:val="20"/>
        </w:rPr>
        <w:t xml:space="preserve"> </w:t>
      </w:r>
      <w:r>
        <w:rPr>
          <w:sz w:val="20"/>
        </w:rPr>
        <w:t>general duty</w:t>
      </w:r>
      <w:r>
        <w:rPr>
          <w:spacing w:val="-8"/>
          <w:sz w:val="20"/>
        </w:rPr>
        <w:t xml:space="preserve"> </w:t>
      </w:r>
      <w:r>
        <w:rPr>
          <w:sz w:val="20"/>
        </w:rPr>
        <w:t>to</w:t>
      </w:r>
      <w:r>
        <w:rPr>
          <w:spacing w:val="-9"/>
          <w:sz w:val="20"/>
        </w:rPr>
        <w:t xml:space="preserve"> </w:t>
      </w:r>
      <w:r>
        <w:rPr>
          <w:sz w:val="20"/>
        </w:rPr>
        <w:t>promote</w:t>
      </w:r>
      <w:r>
        <w:rPr>
          <w:spacing w:val="-9"/>
          <w:sz w:val="20"/>
        </w:rPr>
        <w:t xml:space="preserve"> </w:t>
      </w:r>
      <w:r>
        <w:rPr>
          <w:sz w:val="20"/>
        </w:rPr>
        <w:t>equality</w:t>
      </w:r>
      <w:r>
        <w:rPr>
          <w:spacing w:val="-8"/>
          <w:sz w:val="20"/>
        </w:rPr>
        <w:t xml:space="preserve"> </w:t>
      </w:r>
      <w:r>
        <w:rPr>
          <w:sz w:val="20"/>
        </w:rPr>
        <w:t>of</w:t>
      </w:r>
      <w:r>
        <w:rPr>
          <w:spacing w:val="-7"/>
          <w:sz w:val="20"/>
        </w:rPr>
        <w:t xml:space="preserve"> </w:t>
      </w:r>
      <w:r>
        <w:rPr>
          <w:sz w:val="20"/>
        </w:rPr>
        <w:t>opportunity</w:t>
      </w:r>
      <w:r>
        <w:rPr>
          <w:spacing w:val="-8"/>
          <w:sz w:val="20"/>
        </w:rPr>
        <w:t xml:space="preserve"> </w:t>
      </w:r>
      <w:r>
        <w:rPr>
          <w:sz w:val="20"/>
        </w:rPr>
        <w:t>between</w:t>
      </w:r>
      <w:r>
        <w:rPr>
          <w:spacing w:val="-7"/>
          <w:sz w:val="20"/>
        </w:rPr>
        <w:t xml:space="preserve"> </w:t>
      </w:r>
      <w:r>
        <w:rPr>
          <w:sz w:val="20"/>
        </w:rPr>
        <w:t>men</w:t>
      </w:r>
      <w:r>
        <w:rPr>
          <w:spacing w:val="-9"/>
          <w:sz w:val="20"/>
        </w:rPr>
        <w:t xml:space="preserve"> </w:t>
      </w:r>
      <w:r>
        <w:rPr>
          <w:sz w:val="20"/>
        </w:rPr>
        <w:t>and</w:t>
      </w:r>
      <w:r>
        <w:rPr>
          <w:spacing w:val="-9"/>
          <w:sz w:val="20"/>
        </w:rPr>
        <w:t xml:space="preserve"> </w:t>
      </w:r>
      <w:r>
        <w:rPr>
          <w:sz w:val="20"/>
        </w:rPr>
        <w:t>women</w:t>
      </w:r>
      <w:r>
        <w:rPr>
          <w:spacing w:val="-7"/>
          <w:sz w:val="20"/>
        </w:rPr>
        <w:t xml:space="preserve"> </w:t>
      </w:r>
      <w:r>
        <w:rPr>
          <w:sz w:val="20"/>
        </w:rPr>
        <w:t>and</w:t>
      </w:r>
      <w:r>
        <w:rPr>
          <w:spacing w:val="-7"/>
          <w:sz w:val="20"/>
        </w:rPr>
        <w:t xml:space="preserve"> </w:t>
      </w:r>
      <w:r>
        <w:rPr>
          <w:sz w:val="20"/>
        </w:rPr>
        <w:t>eliminate</w:t>
      </w:r>
      <w:r>
        <w:rPr>
          <w:spacing w:val="-9"/>
          <w:sz w:val="20"/>
        </w:rPr>
        <w:t xml:space="preserve"> </w:t>
      </w:r>
      <w:r>
        <w:rPr>
          <w:sz w:val="20"/>
        </w:rPr>
        <w:t>unlawful</w:t>
      </w:r>
      <w:r>
        <w:rPr>
          <w:spacing w:val="-10"/>
          <w:sz w:val="20"/>
        </w:rPr>
        <w:t xml:space="preserve"> </w:t>
      </w:r>
      <w:r>
        <w:rPr>
          <w:sz w:val="20"/>
        </w:rPr>
        <w:t>sex</w:t>
      </w:r>
      <w:r>
        <w:rPr>
          <w:spacing w:val="-8"/>
          <w:sz w:val="20"/>
        </w:rPr>
        <w:t xml:space="preserve"> </w:t>
      </w:r>
      <w:r>
        <w:rPr>
          <w:sz w:val="20"/>
        </w:rPr>
        <w:t>discrimination and harassment.</w:t>
      </w:r>
    </w:p>
    <w:p w14:paraId="23D6C419" w14:textId="77777777" w:rsidR="00B735E8" w:rsidRDefault="00B735E8">
      <w:pPr>
        <w:spacing w:before="22"/>
        <w:rPr>
          <w:sz w:val="20"/>
        </w:rPr>
      </w:pPr>
    </w:p>
    <w:p w14:paraId="23D6C41A" w14:textId="77777777" w:rsidR="00B735E8" w:rsidRDefault="008E3F0B">
      <w:pPr>
        <w:pStyle w:val="ListParagraph"/>
        <w:numPr>
          <w:ilvl w:val="0"/>
          <w:numId w:val="4"/>
        </w:numPr>
        <w:tabs>
          <w:tab w:val="left" w:pos="1481"/>
        </w:tabs>
        <w:ind w:left="1481" w:hanging="358"/>
        <w:rPr>
          <w:rFonts w:ascii="Arial"/>
          <w:b/>
          <w:sz w:val="20"/>
        </w:rPr>
      </w:pPr>
      <w:r>
        <w:rPr>
          <w:rFonts w:ascii="Arial"/>
          <w:b/>
          <w:sz w:val="20"/>
        </w:rPr>
        <w:t>Gender</w:t>
      </w:r>
      <w:r>
        <w:rPr>
          <w:rFonts w:ascii="Arial"/>
          <w:b/>
          <w:spacing w:val="-12"/>
          <w:sz w:val="20"/>
        </w:rPr>
        <w:t xml:space="preserve"> </w:t>
      </w:r>
      <w:r>
        <w:rPr>
          <w:rFonts w:ascii="Arial"/>
          <w:b/>
          <w:spacing w:val="-2"/>
          <w:sz w:val="20"/>
        </w:rPr>
        <w:t>Reassignment</w:t>
      </w:r>
    </w:p>
    <w:p w14:paraId="23D6C41B" w14:textId="77777777" w:rsidR="00B735E8" w:rsidRDefault="00B735E8">
      <w:pPr>
        <w:spacing w:before="47"/>
        <w:rPr>
          <w:b/>
          <w:sz w:val="20"/>
        </w:rPr>
      </w:pPr>
    </w:p>
    <w:p w14:paraId="23D6C41C" w14:textId="77777777" w:rsidR="00B735E8" w:rsidRDefault="008E3F0B">
      <w:pPr>
        <w:spacing w:line="266" w:lineRule="auto"/>
        <w:ind w:left="1416" w:right="572" w:hanging="10"/>
        <w:jc w:val="both"/>
        <w:rPr>
          <w:sz w:val="20"/>
        </w:rPr>
      </w:pPr>
      <w:r>
        <w:rPr>
          <w:sz w:val="20"/>
        </w:rPr>
        <w:t>A</w:t>
      </w:r>
      <w:r>
        <w:rPr>
          <w:spacing w:val="-14"/>
          <w:sz w:val="20"/>
        </w:rPr>
        <w:t xml:space="preserve"> </w:t>
      </w:r>
      <w:r>
        <w:rPr>
          <w:sz w:val="20"/>
        </w:rPr>
        <w:t>person</w:t>
      </w:r>
      <w:r>
        <w:rPr>
          <w:spacing w:val="-14"/>
          <w:sz w:val="20"/>
        </w:rPr>
        <w:t xml:space="preserve"> </w:t>
      </w:r>
      <w:r>
        <w:rPr>
          <w:sz w:val="20"/>
        </w:rPr>
        <w:t>has</w:t>
      </w:r>
      <w:r>
        <w:rPr>
          <w:spacing w:val="-14"/>
          <w:sz w:val="20"/>
        </w:rPr>
        <w:t xml:space="preserve"> </w:t>
      </w:r>
      <w:r>
        <w:rPr>
          <w:sz w:val="20"/>
        </w:rPr>
        <w:t>the</w:t>
      </w:r>
      <w:r>
        <w:rPr>
          <w:spacing w:val="-14"/>
          <w:sz w:val="20"/>
        </w:rPr>
        <w:t xml:space="preserve"> </w:t>
      </w:r>
      <w:r>
        <w:rPr>
          <w:sz w:val="20"/>
        </w:rPr>
        <w:t>protected</w:t>
      </w:r>
      <w:r>
        <w:rPr>
          <w:spacing w:val="-14"/>
          <w:sz w:val="20"/>
        </w:rPr>
        <w:t xml:space="preserve"> </w:t>
      </w:r>
      <w:r>
        <w:rPr>
          <w:sz w:val="20"/>
        </w:rPr>
        <w:t>characteristic</w:t>
      </w:r>
      <w:r>
        <w:rPr>
          <w:spacing w:val="-12"/>
          <w:sz w:val="20"/>
        </w:rPr>
        <w:t xml:space="preserve"> </w:t>
      </w:r>
      <w:r>
        <w:rPr>
          <w:sz w:val="20"/>
        </w:rPr>
        <w:t>of</w:t>
      </w:r>
      <w:r>
        <w:rPr>
          <w:spacing w:val="-14"/>
          <w:sz w:val="20"/>
        </w:rPr>
        <w:t xml:space="preserve"> </w:t>
      </w:r>
      <w:r>
        <w:rPr>
          <w:sz w:val="20"/>
        </w:rPr>
        <w:t>gender</w:t>
      </w:r>
      <w:r>
        <w:rPr>
          <w:spacing w:val="-13"/>
          <w:sz w:val="20"/>
        </w:rPr>
        <w:t xml:space="preserve"> </w:t>
      </w:r>
      <w:r>
        <w:rPr>
          <w:sz w:val="20"/>
        </w:rPr>
        <w:t>reassignment</w:t>
      </w:r>
      <w:r>
        <w:rPr>
          <w:spacing w:val="-14"/>
          <w:sz w:val="20"/>
        </w:rPr>
        <w:t xml:space="preserve"> </w:t>
      </w:r>
      <w:r>
        <w:rPr>
          <w:sz w:val="20"/>
        </w:rPr>
        <w:t>when</w:t>
      </w:r>
      <w:r>
        <w:rPr>
          <w:spacing w:val="-14"/>
          <w:sz w:val="20"/>
        </w:rPr>
        <w:t xml:space="preserve"> </w:t>
      </w:r>
      <w:r>
        <w:rPr>
          <w:sz w:val="20"/>
        </w:rPr>
        <w:t>the</w:t>
      </w:r>
      <w:r>
        <w:rPr>
          <w:spacing w:val="-14"/>
          <w:sz w:val="20"/>
        </w:rPr>
        <w:t xml:space="preserve"> </w:t>
      </w:r>
      <w:r>
        <w:rPr>
          <w:sz w:val="20"/>
        </w:rPr>
        <w:t>person</w:t>
      </w:r>
      <w:r>
        <w:rPr>
          <w:spacing w:val="-14"/>
          <w:sz w:val="20"/>
        </w:rPr>
        <w:t xml:space="preserve"> </w:t>
      </w:r>
      <w:r>
        <w:rPr>
          <w:sz w:val="20"/>
        </w:rPr>
        <w:t>is</w:t>
      </w:r>
      <w:r>
        <w:rPr>
          <w:spacing w:val="-12"/>
          <w:sz w:val="20"/>
        </w:rPr>
        <w:t xml:space="preserve"> </w:t>
      </w:r>
      <w:r>
        <w:rPr>
          <w:sz w:val="20"/>
        </w:rPr>
        <w:t>proposing</w:t>
      </w:r>
      <w:r>
        <w:rPr>
          <w:spacing w:val="-14"/>
          <w:sz w:val="20"/>
        </w:rPr>
        <w:t xml:space="preserve"> </w:t>
      </w:r>
      <w:r>
        <w:rPr>
          <w:sz w:val="20"/>
        </w:rPr>
        <w:t>to</w:t>
      </w:r>
      <w:r>
        <w:rPr>
          <w:spacing w:val="-14"/>
          <w:sz w:val="20"/>
        </w:rPr>
        <w:t xml:space="preserve"> </w:t>
      </w:r>
      <w:r>
        <w:rPr>
          <w:sz w:val="20"/>
        </w:rPr>
        <w:t>undergo, is</w:t>
      </w:r>
      <w:r>
        <w:rPr>
          <w:spacing w:val="-10"/>
          <w:sz w:val="20"/>
        </w:rPr>
        <w:t xml:space="preserve"> </w:t>
      </w:r>
      <w:r>
        <w:rPr>
          <w:sz w:val="20"/>
        </w:rPr>
        <w:t>undergoing</w:t>
      </w:r>
      <w:r>
        <w:rPr>
          <w:spacing w:val="-12"/>
          <w:sz w:val="20"/>
        </w:rPr>
        <w:t xml:space="preserve"> </w:t>
      </w:r>
      <w:r>
        <w:rPr>
          <w:sz w:val="20"/>
        </w:rPr>
        <w:t>or</w:t>
      </w:r>
      <w:r>
        <w:rPr>
          <w:spacing w:val="-10"/>
          <w:sz w:val="20"/>
        </w:rPr>
        <w:t xml:space="preserve"> </w:t>
      </w:r>
      <w:r>
        <w:rPr>
          <w:sz w:val="20"/>
        </w:rPr>
        <w:t>has</w:t>
      </w:r>
      <w:r>
        <w:rPr>
          <w:spacing w:val="-10"/>
          <w:sz w:val="20"/>
        </w:rPr>
        <w:t xml:space="preserve"> </w:t>
      </w:r>
      <w:r>
        <w:rPr>
          <w:sz w:val="20"/>
        </w:rPr>
        <w:t>undergone</w:t>
      </w:r>
      <w:r>
        <w:rPr>
          <w:spacing w:val="-12"/>
          <w:sz w:val="20"/>
        </w:rPr>
        <w:t xml:space="preserve"> </w:t>
      </w:r>
      <w:r>
        <w:rPr>
          <w:sz w:val="20"/>
        </w:rPr>
        <w:t>a</w:t>
      </w:r>
      <w:r>
        <w:rPr>
          <w:spacing w:val="-11"/>
          <w:sz w:val="20"/>
        </w:rPr>
        <w:t xml:space="preserve"> </w:t>
      </w:r>
      <w:r>
        <w:rPr>
          <w:sz w:val="20"/>
        </w:rPr>
        <w:t>process</w:t>
      </w:r>
      <w:r>
        <w:rPr>
          <w:spacing w:val="-10"/>
          <w:sz w:val="20"/>
        </w:rPr>
        <w:t xml:space="preserve"> </w:t>
      </w:r>
      <w:r>
        <w:rPr>
          <w:sz w:val="20"/>
        </w:rPr>
        <w:t>(or</w:t>
      </w:r>
      <w:r>
        <w:rPr>
          <w:spacing w:val="-10"/>
          <w:sz w:val="20"/>
        </w:rPr>
        <w:t xml:space="preserve"> </w:t>
      </w:r>
      <w:r>
        <w:rPr>
          <w:sz w:val="20"/>
        </w:rPr>
        <w:t>part</w:t>
      </w:r>
      <w:r>
        <w:rPr>
          <w:spacing w:val="-11"/>
          <w:sz w:val="20"/>
        </w:rPr>
        <w:t xml:space="preserve"> </w:t>
      </w:r>
      <w:r>
        <w:rPr>
          <w:sz w:val="20"/>
        </w:rPr>
        <w:t>of</w:t>
      </w:r>
      <w:r>
        <w:rPr>
          <w:spacing w:val="-12"/>
          <w:sz w:val="20"/>
        </w:rPr>
        <w:t xml:space="preserve"> </w:t>
      </w:r>
      <w:r>
        <w:rPr>
          <w:sz w:val="20"/>
        </w:rPr>
        <w:t>a</w:t>
      </w:r>
      <w:r>
        <w:rPr>
          <w:spacing w:val="-11"/>
          <w:sz w:val="20"/>
        </w:rPr>
        <w:t xml:space="preserve"> </w:t>
      </w:r>
      <w:r>
        <w:rPr>
          <w:sz w:val="20"/>
        </w:rPr>
        <w:t>process)</w:t>
      </w:r>
      <w:r>
        <w:rPr>
          <w:spacing w:val="-10"/>
          <w:sz w:val="20"/>
        </w:rPr>
        <w:t xml:space="preserve"> </w:t>
      </w:r>
      <w:r>
        <w:rPr>
          <w:sz w:val="20"/>
        </w:rPr>
        <w:t>for</w:t>
      </w:r>
      <w:r>
        <w:rPr>
          <w:spacing w:val="-11"/>
          <w:sz w:val="20"/>
        </w:rPr>
        <w:t xml:space="preserve"> </w:t>
      </w:r>
      <w:r>
        <w:rPr>
          <w:sz w:val="20"/>
        </w:rPr>
        <w:t>the</w:t>
      </w:r>
      <w:r>
        <w:rPr>
          <w:spacing w:val="-12"/>
          <w:sz w:val="20"/>
        </w:rPr>
        <w:t xml:space="preserve"> </w:t>
      </w:r>
      <w:r>
        <w:rPr>
          <w:sz w:val="20"/>
        </w:rPr>
        <w:t>purpose</w:t>
      </w:r>
      <w:r>
        <w:rPr>
          <w:spacing w:val="-11"/>
          <w:sz w:val="20"/>
        </w:rPr>
        <w:t xml:space="preserve"> </w:t>
      </w:r>
      <w:r>
        <w:rPr>
          <w:sz w:val="20"/>
        </w:rPr>
        <w:t>of</w:t>
      </w:r>
      <w:r>
        <w:rPr>
          <w:spacing w:val="-9"/>
          <w:sz w:val="20"/>
        </w:rPr>
        <w:t xml:space="preserve"> </w:t>
      </w:r>
      <w:r>
        <w:rPr>
          <w:sz w:val="20"/>
        </w:rPr>
        <w:t>reassigning</w:t>
      </w:r>
      <w:r>
        <w:rPr>
          <w:spacing w:val="-12"/>
          <w:sz w:val="20"/>
        </w:rPr>
        <w:t xml:space="preserve"> </w:t>
      </w:r>
      <w:r>
        <w:rPr>
          <w:sz w:val="20"/>
        </w:rPr>
        <w:t>the</w:t>
      </w:r>
      <w:r>
        <w:rPr>
          <w:spacing w:val="-11"/>
          <w:sz w:val="20"/>
        </w:rPr>
        <w:t xml:space="preserve"> </w:t>
      </w:r>
      <w:r>
        <w:rPr>
          <w:sz w:val="20"/>
        </w:rPr>
        <w:t>person’s sex by changing physiological or other attributes of sex.</w:t>
      </w:r>
    </w:p>
    <w:p w14:paraId="23D6C41D" w14:textId="77777777" w:rsidR="00B735E8" w:rsidRDefault="00B735E8">
      <w:pPr>
        <w:spacing w:before="19"/>
        <w:rPr>
          <w:sz w:val="20"/>
        </w:rPr>
      </w:pPr>
    </w:p>
    <w:p w14:paraId="23D6C41E" w14:textId="77777777" w:rsidR="00B735E8" w:rsidRDefault="008E3F0B">
      <w:pPr>
        <w:spacing w:line="266" w:lineRule="auto"/>
        <w:ind w:left="1416" w:right="625" w:hanging="10"/>
        <w:rPr>
          <w:sz w:val="20"/>
        </w:rPr>
      </w:pPr>
      <w:r>
        <w:rPr>
          <w:sz w:val="20"/>
        </w:rPr>
        <w:t>Stoke on Trent College ensures that the needs and rights of people planning to undergo, undergoing or having undergone the process (or part of the process) are met.</w:t>
      </w:r>
    </w:p>
    <w:p w14:paraId="23D6C41F" w14:textId="77777777" w:rsidR="00B735E8" w:rsidRDefault="008E3F0B">
      <w:pPr>
        <w:pStyle w:val="ListParagraph"/>
        <w:numPr>
          <w:ilvl w:val="1"/>
          <w:numId w:val="4"/>
        </w:numPr>
        <w:tabs>
          <w:tab w:val="left" w:pos="1699"/>
        </w:tabs>
        <w:spacing w:line="256" w:lineRule="auto"/>
        <w:ind w:right="578"/>
        <w:rPr>
          <w:rFonts w:ascii="Arial" w:hAnsi="Arial"/>
        </w:rPr>
      </w:pPr>
      <w:r>
        <w:rPr>
          <w:rFonts w:ascii="Arial" w:hAnsi="Arial"/>
          <w:sz w:val="20"/>
        </w:rPr>
        <w:t>We</w:t>
      </w:r>
      <w:r>
        <w:rPr>
          <w:rFonts w:ascii="Arial" w:hAnsi="Arial"/>
          <w:spacing w:val="38"/>
          <w:sz w:val="20"/>
        </w:rPr>
        <w:t xml:space="preserve"> </w:t>
      </w:r>
      <w:r>
        <w:rPr>
          <w:rFonts w:ascii="Arial" w:hAnsi="Arial"/>
          <w:sz w:val="20"/>
        </w:rPr>
        <w:t>will</w:t>
      </w:r>
      <w:r>
        <w:rPr>
          <w:rFonts w:ascii="Arial" w:hAnsi="Arial"/>
          <w:spacing w:val="38"/>
          <w:sz w:val="20"/>
        </w:rPr>
        <w:t xml:space="preserve"> </w:t>
      </w:r>
      <w:r>
        <w:rPr>
          <w:rFonts w:ascii="Arial" w:hAnsi="Arial"/>
          <w:sz w:val="20"/>
        </w:rPr>
        <w:t>provide</w:t>
      </w:r>
      <w:r>
        <w:rPr>
          <w:rFonts w:ascii="Arial" w:hAnsi="Arial"/>
          <w:spacing w:val="40"/>
          <w:sz w:val="20"/>
        </w:rPr>
        <w:t xml:space="preserve"> </w:t>
      </w:r>
      <w:r>
        <w:rPr>
          <w:rFonts w:ascii="Arial" w:hAnsi="Arial"/>
          <w:sz w:val="20"/>
        </w:rPr>
        <w:t>information</w:t>
      </w:r>
      <w:r>
        <w:rPr>
          <w:rFonts w:ascii="Arial" w:hAnsi="Arial"/>
          <w:spacing w:val="38"/>
          <w:sz w:val="20"/>
        </w:rPr>
        <w:t xml:space="preserve"> </w:t>
      </w:r>
      <w:r>
        <w:rPr>
          <w:rFonts w:ascii="Arial" w:hAnsi="Arial"/>
          <w:sz w:val="20"/>
        </w:rPr>
        <w:t>that</w:t>
      </w:r>
      <w:r>
        <w:rPr>
          <w:rFonts w:ascii="Arial" w:hAnsi="Arial"/>
          <w:spacing w:val="40"/>
          <w:sz w:val="20"/>
        </w:rPr>
        <w:t xml:space="preserve"> </w:t>
      </w:r>
      <w:r>
        <w:rPr>
          <w:rFonts w:ascii="Arial" w:hAnsi="Arial"/>
          <w:sz w:val="20"/>
        </w:rPr>
        <w:t>develops</w:t>
      </w:r>
      <w:r>
        <w:rPr>
          <w:rFonts w:ascii="Arial" w:hAnsi="Arial"/>
          <w:spacing w:val="40"/>
          <w:sz w:val="20"/>
        </w:rPr>
        <w:t xml:space="preserve"> </w:t>
      </w:r>
      <w:r>
        <w:rPr>
          <w:rFonts w:ascii="Arial" w:hAnsi="Arial"/>
          <w:sz w:val="20"/>
        </w:rPr>
        <w:t>an</w:t>
      </w:r>
      <w:r>
        <w:rPr>
          <w:rFonts w:ascii="Arial" w:hAnsi="Arial"/>
          <w:spacing w:val="38"/>
          <w:sz w:val="20"/>
        </w:rPr>
        <w:t xml:space="preserve"> </w:t>
      </w:r>
      <w:r>
        <w:rPr>
          <w:rFonts w:ascii="Arial" w:hAnsi="Arial"/>
          <w:sz w:val="20"/>
        </w:rPr>
        <w:t>understanding</w:t>
      </w:r>
      <w:r>
        <w:rPr>
          <w:rFonts w:ascii="Arial" w:hAnsi="Arial"/>
          <w:spacing w:val="38"/>
          <w:sz w:val="20"/>
        </w:rPr>
        <w:t xml:space="preserve"> </w:t>
      </w:r>
      <w:r>
        <w:rPr>
          <w:rFonts w:ascii="Arial" w:hAnsi="Arial"/>
          <w:sz w:val="20"/>
        </w:rPr>
        <w:t>of</w:t>
      </w:r>
      <w:r>
        <w:rPr>
          <w:rFonts w:ascii="Arial" w:hAnsi="Arial"/>
          <w:spacing w:val="38"/>
          <w:sz w:val="20"/>
        </w:rPr>
        <w:t xml:space="preserve"> </w:t>
      </w:r>
      <w:r>
        <w:rPr>
          <w:rFonts w:ascii="Arial" w:hAnsi="Arial"/>
          <w:sz w:val="20"/>
        </w:rPr>
        <w:t>our</w:t>
      </w:r>
      <w:r>
        <w:rPr>
          <w:rFonts w:ascii="Arial" w:hAnsi="Arial"/>
          <w:spacing w:val="39"/>
          <w:sz w:val="20"/>
        </w:rPr>
        <w:t xml:space="preserve"> </w:t>
      </w:r>
      <w:r>
        <w:rPr>
          <w:rFonts w:ascii="Arial" w:hAnsi="Arial"/>
          <w:sz w:val="20"/>
        </w:rPr>
        <w:t>duty</w:t>
      </w:r>
      <w:r>
        <w:rPr>
          <w:rFonts w:ascii="Arial" w:hAnsi="Arial"/>
          <w:spacing w:val="39"/>
          <w:sz w:val="20"/>
        </w:rPr>
        <w:t xml:space="preserve"> </w:t>
      </w:r>
      <w:r>
        <w:rPr>
          <w:rFonts w:ascii="Arial" w:hAnsi="Arial"/>
          <w:sz w:val="20"/>
        </w:rPr>
        <w:t>to</w:t>
      </w:r>
      <w:r>
        <w:rPr>
          <w:rFonts w:ascii="Arial" w:hAnsi="Arial"/>
          <w:spacing w:val="38"/>
          <w:sz w:val="20"/>
        </w:rPr>
        <w:t xml:space="preserve"> </w:t>
      </w:r>
      <w:r>
        <w:rPr>
          <w:rFonts w:ascii="Arial" w:hAnsi="Arial"/>
          <w:sz w:val="20"/>
        </w:rPr>
        <w:t>prevent</w:t>
      </w:r>
      <w:r>
        <w:rPr>
          <w:rFonts w:ascii="Arial" w:hAnsi="Arial"/>
          <w:spacing w:val="38"/>
          <w:sz w:val="20"/>
        </w:rPr>
        <w:t xml:space="preserve"> </w:t>
      </w:r>
      <w:r>
        <w:rPr>
          <w:rFonts w:ascii="Arial" w:hAnsi="Arial"/>
          <w:sz w:val="20"/>
        </w:rPr>
        <w:t>discrimination, harassment and bullying; and</w:t>
      </w:r>
    </w:p>
    <w:p w14:paraId="23D6C420" w14:textId="77777777" w:rsidR="00B735E8" w:rsidRDefault="008E3F0B">
      <w:pPr>
        <w:pStyle w:val="ListParagraph"/>
        <w:numPr>
          <w:ilvl w:val="1"/>
          <w:numId w:val="4"/>
        </w:numPr>
        <w:tabs>
          <w:tab w:val="left" w:pos="1699"/>
        </w:tabs>
        <w:spacing w:before="8" w:line="259" w:lineRule="auto"/>
        <w:ind w:right="572"/>
        <w:rPr>
          <w:rFonts w:ascii="Arial" w:hAnsi="Arial"/>
        </w:rPr>
      </w:pPr>
      <w:r>
        <w:rPr>
          <w:rFonts w:ascii="Arial" w:hAnsi="Arial"/>
          <w:sz w:val="20"/>
        </w:rPr>
        <w:t>The</w:t>
      </w:r>
      <w:r>
        <w:rPr>
          <w:rFonts w:ascii="Arial" w:hAnsi="Arial"/>
          <w:spacing w:val="-12"/>
          <w:sz w:val="20"/>
        </w:rPr>
        <w:t xml:space="preserve"> </w:t>
      </w:r>
      <w:r>
        <w:rPr>
          <w:rFonts w:ascii="Arial" w:hAnsi="Arial"/>
          <w:sz w:val="20"/>
        </w:rPr>
        <w:t>College</w:t>
      </w:r>
      <w:r>
        <w:rPr>
          <w:rFonts w:ascii="Arial" w:hAnsi="Arial"/>
          <w:spacing w:val="-9"/>
          <w:sz w:val="20"/>
        </w:rPr>
        <w:t xml:space="preserve"> </w:t>
      </w:r>
      <w:r>
        <w:rPr>
          <w:rFonts w:ascii="Arial" w:hAnsi="Arial"/>
          <w:sz w:val="20"/>
        </w:rPr>
        <w:t>will</w:t>
      </w:r>
      <w:r>
        <w:rPr>
          <w:rFonts w:ascii="Arial" w:hAnsi="Arial"/>
          <w:spacing w:val="-10"/>
          <w:sz w:val="20"/>
        </w:rPr>
        <w:t xml:space="preserve"> </w:t>
      </w:r>
      <w:r>
        <w:rPr>
          <w:rFonts w:ascii="Arial" w:hAnsi="Arial"/>
          <w:sz w:val="20"/>
        </w:rPr>
        <w:t>provide</w:t>
      </w:r>
      <w:r>
        <w:rPr>
          <w:rFonts w:ascii="Arial" w:hAnsi="Arial"/>
          <w:spacing w:val="-11"/>
          <w:sz w:val="20"/>
        </w:rPr>
        <w:t xml:space="preserve"> </w:t>
      </w:r>
      <w:r>
        <w:rPr>
          <w:rFonts w:ascii="Arial" w:hAnsi="Arial"/>
          <w:sz w:val="20"/>
        </w:rPr>
        <w:t>internal</w:t>
      </w:r>
      <w:r>
        <w:rPr>
          <w:rFonts w:ascii="Arial" w:hAnsi="Arial"/>
          <w:spacing w:val="-10"/>
          <w:sz w:val="20"/>
        </w:rPr>
        <w:t xml:space="preserve"> </w:t>
      </w:r>
      <w:r>
        <w:rPr>
          <w:rFonts w:ascii="Arial" w:hAnsi="Arial"/>
          <w:sz w:val="20"/>
        </w:rPr>
        <w:t>and</w:t>
      </w:r>
      <w:r>
        <w:rPr>
          <w:rFonts w:ascii="Arial" w:hAnsi="Arial"/>
          <w:spacing w:val="-9"/>
          <w:sz w:val="20"/>
        </w:rPr>
        <w:t xml:space="preserve"> </w:t>
      </w:r>
      <w:r>
        <w:rPr>
          <w:rFonts w:ascii="Arial" w:hAnsi="Arial"/>
          <w:sz w:val="20"/>
        </w:rPr>
        <w:t>promote</w:t>
      </w:r>
      <w:r>
        <w:rPr>
          <w:rFonts w:ascii="Arial" w:hAnsi="Arial"/>
          <w:spacing w:val="-9"/>
          <w:sz w:val="20"/>
        </w:rPr>
        <w:t xml:space="preserve"> </w:t>
      </w:r>
      <w:r>
        <w:rPr>
          <w:rFonts w:ascii="Arial" w:hAnsi="Arial"/>
          <w:sz w:val="20"/>
        </w:rPr>
        <w:t>access</w:t>
      </w:r>
      <w:r>
        <w:rPr>
          <w:rFonts w:ascii="Arial" w:hAnsi="Arial"/>
          <w:spacing w:val="-10"/>
          <w:sz w:val="20"/>
        </w:rPr>
        <w:t xml:space="preserve"> </w:t>
      </w:r>
      <w:r>
        <w:rPr>
          <w:rFonts w:ascii="Arial" w:hAnsi="Arial"/>
          <w:sz w:val="20"/>
        </w:rPr>
        <w:t>to</w:t>
      </w:r>
      <w:r>
        <w:rPr>
          <w:rFonts w:ascii="Arial" w:hAnsi="Arial"/>
          <w:spacing w:val="-12"/>
          <w:sz w:val="20"/>
        </w:rPr>
        <w:t xml:space="preserve"> </w:t>
      </w:r>
      <w:r>
        <w:rPr>
          <w:rFonts w:ascii="Arial" w:hAnsi="Arial"/>
          <w:sz w:val="20"/>
        </w:rPr>
        <w:t>external</w:t>
      </w:r>
      <w:r>
        <w:rPr>
          <w:rFonts w:ascii="Arial" w:hAnsi="Arial"/>
          <w:spacing w:val="-12"/>
          <w:sz w:val="20"/>
        </w:rPr>
        <w:t xml:space="preserve"> </w:t>
      </w:r>
      <w:r>
        <w:rPr>
          <w:rFonts w:ascii="Arial" w:hAnsi="Arial"/>
          <w:sz w:val="20"/>
        </w:rPr>
        <w:t>support</w:t>
      </w:r>
      <w:r>
        <w:rPr>
          <w:rFonts w:ascii="Arial" w:hAnsi="Arial"/>
          <w:spacing w:val="-9"/>
          <w:sz w:val="20"/>
        </w:rPr>
        <w:t xml:space="preserve"> </w:t>
      </w:r>
      <w:r>
        <w:rPr>
          <w:rFonts w:ascii="Arial" w:hAnsi="Arial"/>
          <w:sz w:val="20"/>
        </w:rPr>
        <w:t>mechanisms</w:t>
      </w:r>
      <w:r>
        <w:rPr>
          <w:rFonts w:ascii="Arial" w:hAnsi="Arial"/>
          <w:spacing w:val="-10"/>
          <w:sz w:val="20"/>
        </w:rPr>
        <w:t xml:space="preserve"> </w:t>
      </w:r>
      <w:r>
        <w:rPr>
          <w:rFonts w:ascii="Arial" w:hAnsi="Arial"/>
          <w:sz w:val="20"/>
        </w:rPr>
        <w:t>for</w:t>
      </w:r>
      <w:r>
        <w:rPr>
          <w:rFonts w:ascii="Arial" w:hAnsi="Arial"/>
          <w:spacing w:val="-11"/>
          <w:sz w:val="20"/>
        </w:rPr>
        <w:t xml:space="preserve"> </w:t>
      </w:r>
      <w:r>
        <w:rPr>
          <w:rFonts w:ascii="Arial" w:hAnsi="Arial"/>
          <w:sz w:val="20"/>
        </w:rPr>
        <w:t>those</w:t>
      </w:r>
      <w:r>
        <w:rPr>
          <w:rFonts w:ascii="Arial" w:hAnsi="Arial"/>
          <w:spacing w:val="-11"/>
          <w:sz w:val="20"/>
        </w:rPr>
        <w:t xml:space="preserve"> </w:t>
      </w:r>
      <w:r>
        <w:rPr>
          <w:rFonts w:ascii="Arial" w:hAnsi="Arial"/>
          <w:sz w:val="20"/>
        </w:rPr>
        <w:t>who</w:t>
      </w:r>
      <w:r>
        <w:rPr>
          <w:rFonts w:ascii="Arial" w:hAnsi="Arial"/>
          <w:spacing w:val="-12"/>
          <w:sz w:val="20"/>
        </w:rPr>
        <w:t xml:space="preserve"> </w:t>
      </w:r>
      <w:r>
        <w:rPr>
          <w:rFonts w:ascii="Arial" w:hAnsi="Arial"/>
          <w:sz w:val="20"/>
        </w:rPr>
        <w:t>are from the LGBTQ+ community with our staff and learners.</w:t>
      </w:r>
    </w:p>
    <w:p w14:paraId="23D6C421" w14:textId="77777777" w:rsidR="00B735E8" w:rsidRDefault="00B735E8">
      <w:pPr>
        <w:spacing w:before="28"/>
        <w:rPr>
          <w:sz w:val="20"/>
        </w:rPr>
      </w:pPr>
    </w:p>
    <w:p w14:paraId="23D6C422" w14:textId="77777777" w:rsidR="00B735E8" w:rsidRDefault="008E3F0B">
      <w:pPr>
        <w:pStyle w:val="ListParagraph"/>
        <w:numPr>
          <w:ilvl w:val="0"/>
          <w:numId w:val="2"/>
        </w:numPr>
        <w:tabs>
          <w:tab w:val="left" w:pos="1415"/>
        </w:tabs>
        <w:ind w:left="1415" w:hanging="287"/>
        <w:rPr>
          <w:rFonts w:ascii="Arial"/>
          <w:b/>
          <w:sz w:val="20"/>
        </w:rPr>
      </w:pPr>
      <w:r>
        <w:rPr>
          <w:rFonts w:ascii="Arial"/>
          <w:b/>
          <w:sz w:val="20"/>
        </w:rPr>
        <w:t>Race</w:t>
      </w:r>
      <w:r>
        <w:rPr>
          <w:rFonts w:ascii="Arial"/>
          <w:b/>
          <w:spacing w:val="-8"/>
          <w:sz w:val="20"/>
        </w:rPr>
        <w:t xml:space="preserve"> </w:t>
      </w:r>
      <w:r>
        <w:rPr>
          <w:rFonts w:ascii="Arial"/>
          <w:b/>
          <w:spacing w:val="-2"/>
          <w:sz w:val="20"/>
        </w:rPr>
        <w:t>Equality</w:t>
      </w:r>
    </w:p>
    <w:p w14:paraId="23D6C423" w14:textId="77777777" w:rsidR="00B735E8" w:rsidRDefault="00B735E8">
      <w:pPr>
        <w:spacing w:before="49"/>
        <w:rPr>
          <w:b/>
          <w:sz w:val="20"/>
        </w:rPr>
      </w:pPr>
    </w:p>
    <w:p w14:paraId="23D6C424" w14:textId="77777777" w:rsidR="00B735E8" w:rsidRDefault="008E3F0B">
      <w:pPr>
        <w:ind w:left="1416"/>
        <w:rPr>
          <w:sz w:val="20"/>
        </w:rPr>
      </w:pPr>
      <w:r>
        <w:rPr>
          <w:sz w:val="20"/>
        </w:rPr>
        <w:t>Race</w:t>
      </w:r>
      <w:r>
        <w:rPr>
          <w:spacing w:val="10"/>
          <w:sz w:val="20"/>
        </w:rPr>
        <w:t xml:space="preserve"> </w:t>
      </w:r>
      <w:r>
        <w:rPr>
          <w:sz w:val="20"/>
        </w:rPr>
        <w:t>means</w:t>
      </w:r>
      <w:r>
        <w:rPr>
          <w:spacing w:val="11"/>
          <w:sz w:val="20"/>
        </w:rPr>
        <w:t xml:space="preserve"> </w:t>
      </w:r>
      <w:r>
        <w:rPr>
          <w:sz w:val="20"/>
        </w:rPr>
        <w:t>a</w:t>
      </w:r>
      <w:r>
        <w:rPr>
          <w:spacing w:val="12"/>
          <w:sz w:val="20"/>
        </w:rPr>
        <w:t xml:space="preserve"> </w:t>
      </w:r>
      <w:r>
        <w:rPr>
          <w:sz w:val="20"/>
        </w:rPr>
        <w:t>person’s</w:t>
      </w:r>
      <w:r>
        <w:rPr>
          <w:spacing w:val="11"/>
          <w:sz w:val="20"/>
        </w:rPr>
        <w:t xml:space="preserve"> </w:t>
      </w:r>
      <w:proofErr w:type="spellStart"/>
      <w:r>
        <w:rPr>
          <w:sz w:val="20"/>
        </w:rPr>
        <w:t>colour</w:t>
      </w:r>
      <w:proofErr w:type="spellEnd"/>
      <w:r>
        <w:rPr>
          <w:sz w:val="20"/>
        </w:rPr>
        <w:t>,</w:t>
      </w:r>
      <w:r>
        <w:rPr>
          <w:spacing w:val="12"/>
          <w:sz w:val="20"/>
        </w:rPr>
        <w:t xml:space="preserve"> </w:t>
      </w:r>
      <w:r>
        <w:rPr>
          <w:sz w:val="20"/>
        </w:rPr>
        <w:t>and/or</w:t>
      </w:r>
      <w:r>
        <w:rPr>
          <w:spacing w:val="11"/>
          <w:sz w:val="20"/>
        </w:rPr>
        <w:t xml:space="preserve"> </w:t>
      </w:r>
      <w:r>
        <w:rPr>
          <w:sz w:val="20"/>
        </w:rPr>
        <w:t>nationality</w:t>
      </w:r>
      <w:r>
        <w:rPr>
          <w:spacing w:val="11"/>
          <w:sz w:val="20"/>
        </w:rPr>
        <w:t xml:space="preserve"> </w:t>
      </w:r>
      <w:r>
        <w:rPr>
          <w:sz w:val="20"/>
        </w:rPr>
        <w:t>(including</w:t>
      </w:r>
      <w:r>
        <w:rPr>
          <w:spacing w:val="10"/>
          <w:sz w:val="20"/>
        </w:rPr>
        <w:t xml:space="preserve"> </w:t>
      </w:r>
      <w:r>
        <w:rPr>
          <w:sz w:val="20"/>
        </w:rPr>
        <w:t>citizenship),</w:t>
      </w:r>
      <w:r>
        <w:rPr>
          <w:spacing w:val="12"/>
          <w:sz w:val="20"/>
        </w:rPr>
        <w:t xml:space="preserve"> </w:t>
      </w:r>
      <w:r>
        <w:rPr>
          <w:sz w:val="20"/>
        </w:rPr>
        <w:t>and/or</w:t>
      </w:r>
      <w:r>
        <w:rPr>
          <w:spacing w:val="12"/>
          <w:sz w:val="20"/>
        </w:rPr>
        <w:t xml:space="preserve"> </w:t>
      </w:r>
      <w:r>
        <w:rPr>
          <w:sz w:val="20"/>
        </w:rPr>
        <w:t>ethnic</w:t>
      </w:r>
      <w:r>
        <w:rPr>
          <w:spacing w:val="13"/>
          <w:sz w:val="20"/>
        </w:rPr>
        <w:t xml:space="preserve"> </w:t>
      </w:r>
      <w:r>
        <w:rPr>
          <w:sz w:val="20"/>
        </w:rPr>
        <w:t>or</w:t>
      </w:r>
      <w:r>
        <w:rPr>
          <w:spacing w:val="11"/>
          <w:sz w:val="20"/>
        </w:rPr>
        <w:t xml:space="preserve"> </w:t>
      </w:r>
      <w:r>
        <w:rPr>
          <w:sz w:val="20"/>
        </w:rPr>
        <w:t>national</w:t>
      </w:r>
      <w:r>
        <w:rPr>
          <w:spacing w:val="12"/>
          <w:sz w:val="20"/>
        </w:rPr>
        <w:t xml:space="preserve"> </w:t>
      </w:r>
      <w:r>
        <w:rPr>
          <w:spacing w:val="-2"/>
          <w:sz w:val="20"/>
        </w:rPr>
        <w:t>origin</w:t>
      </w:r>
    </w:p>
    <w:p w14:paraId="23D6C425" w14:textId="77777777" w:rsidR="00B735E8" w:rsidRDefault="008E3F0B">
      <w:pPr>
        <w:spacing w:before="25"/>
        <w:ind w:left="1416"/>
        <w:rPr>
          <w:sz w:val="20"/>
        </w:rPr>
      </w:pPr>
      <w:r>
        <w:rPr>
          <w:spacing w:val="-2"/>
          <w:sz w:val="20"/>
        </w:rPr>
        <w:t>and</w:t>
      </w:r>
      <w:r>
        <w:rPr>
          <w:spacing w:val="-5"/>
          <w:sz w:val="20"/>
        </w:rPr>
        <w:t xml:space="preserve"> </w:t>
      </w:r>
      <w:r>
        <w:rPr>
          <w:spacing w:val="-2"/>
          <w:sz w:val="20"/>
        </w:rPr>
        <w:t>a</w:t>
      </w:r>
      <w:r>
        <w:rPr>
          <w:spacing w:val="-8"/>
          <w:sz w:val="20"/>
        </w:rPr>
        <w:t xml:space="preserve"> </w:t>
      </w:r>
      <w:r>
        <w:rPr>
          <w:spacing w:val="-2"/>
          <w:sz w:val="20"/>
        </w:rPr>
        <w:t>racial</w:t>
      </w:r>
      <w:r>
        <w:rPr>
          <w:spacing w:val="-7"/>
          <w:sz w:val="20"/>
        </w:rPr>
        <w:t xml:space="preserve"> </w:t>
      </w:r>
      <w:r>
        <w:rPr>
          <w:spacing w:val="-2"/>
          <w:sz w:val="20"/>
        </w:rPr>
        <w:t>group</w:t>
      </w:r>
      <w:r>
        <w:rPr>
          <w:spacing w:val="-6"/>
          <w:sz w:val="20"/>
        </w:rPr>
        <w:t xml:space="preserve"> </w:t>
      </w:r>
      <w:r>
        <w:rPr>
          <w:spacing w:val="-2"/>
          <w:sz w:val="20"/>
        </w:rPr>
        <w:t>is</w:t>
      </w:r>
      <w:r>
        <w:rPr>
          <w:spacing w:val="-6"/>
          <w:sz w:val="20"/>
        </w:rPr>
        <w:t xml:space="preserve"> </w:t>
      </w:r>
      <w:r>
        <w:rPr>
          <w:spacing w:val="-2"/>
          <w:sz w:val="20"/>
        </w:rPr>
        <w:t>composed</w:t>
      </w:r>
      <w:r>
        <w:rPr>
          <w:spacing w:val="-7"/>
          <w:sz w:val="20"/>
        </w:rPr>
        <w:t xml:space="preserve"> </w:t>
      </w:r>
      <w:r>
        <w:rPr>
          <w:spacing w:val="-2"/>
          <w:sz w:val="20"/>
        </w:rPr>
        <w:t>of</w:t>
      </w:r>
      <w:r>
        <w:rPr>
          <w:spacing w:val="-8"/>
          <w:sz w:val="20"/>
        </w:rPr>
        <w:t xml:space="preserve"> </w:t>
      </w:r>
      <w:r>
        <w:rPr>
          <w:spacing w:val="-2"/>
          <w:sz w:val="20"/>
        </w:rPr>
        <w:t>people</w:t>
      </w:r>
      <w:r>
        <w:rPr>
          <w:spacing w:val="-4"/>
          <w:sz w:val="20"/>
        </w:rPr>
        <w:t xml:space="preserve"> </w:t>
      </w:r>
      <w:r>
        <w:rPr>
          <w:spacing w:val="-2"/>
          <w:sz w:val="20"/>
        </w:rPr>
        <w:t>who</w:t>
      </w:r>
      <w:r>
        <w:rPr>
          <w:spacing w:val="-6"/>
          <w:sz w:val="20"/>
        </w:rPr>
        <w:t xml:space="preserve"> </w:t>
      </w:r>
      <w:r>
        <w:rPr>
          <w:spacing w:val="-2"/>
          <w:sz w:val="20"/>
        </w:rPr>
        <w:t>have</w:t>
      </w:r>
      <w:r>
        <w:rPr>
          <w:spacing w:val="-5"/>
          <w:sz w:val="20"/>
        </w:rPr>
        <w:t xml:space="preserve"> </w:t>
      </w:r>
      <w:r>
        <w:rPr>
          <w:spacing w:val="-2"/>
          <w:sz w:val="20"/>
        </w:rPr>
        <w:t>or</w:t>
      </w:r>
      <w:r>
        <w:rPr>
          <w:spacing w:val="-6"/>
          <w:sz w:val="20"/>
        </w:rPr>
        <w:t xml:space="preserve"> </w:t>
      </w:r>
      <w:r>
        <w:rPr>
          <w:spacing w:val="-2"/>
          <w:sz w:val="20"/>
        </w:rPr>
        <w:t>share</w:t>
      </w:r>
      <w:r>
        <w:rPr>
          <w:spacing w:val="-8"/>
          <w:sz w:val="20"/>
        </w:rPr>
        <w:t xml:space="preserve"> </w:t>
      </w:r>
      <w:r>
        <w:rPr>
          <w:spacing w:val="-2"/>
          <w:sz w:val="20"/>
        </w:rPr>
        <w:t>a</w:t>
      </w:r>
      <w:r>
        <w:rPr>
          <w:spacing w:val="-8"/>
          <w:sz w:val="20"/>
        </w:rPr>
        <w:t xml:space="preserve"> </w:t>
      </w:r>
      <w:proofErr w:type="spellStart"/>
      <w:r>
        <w:rPr>
          <w:spacing w:val="-2"/>
          <w:sz w:val="20"/>
        </w:rPr>
        <w:t>colour</w:t>
      </w:r>
      <w:proofErr w:type="spellEnd"/>
      <w:r>
        <w:rPr>
          <w:spacing w:val="-2"/>
          <w:sz w:val="20"/>
        </w:rPr>
        <w:t>,</w:t>
      </w:r>
      <w:r>
        <w:rPr>
          <w:spacing w:val="-6"/>
          <w:sz w:val="20"/>
        </w:rPr>
        <w:t xml:space="preserve"> </w:t>
      </w:r>
      <w:r>
        <w:rPr>
          <w:spacing w:val="-2"/>
          <w:sz w:val="20"/>
        </w:rPr>
        <w:t>nationality</w:t>
      </w:r>
      <w:r>
        <w:rPr>
          <w:spacing w:val="-7"/>
          <w:sz w:val="20"/>
        </w:rPr>
        <w:t xml:space="preserve"> </w:t>
      </w:r>
      <w:r>
        <w:rPr>
          <w:spacing w:val="-2"/>
          <w:sz w:val="20"/>
        </w:rPr>
        <w:t>or</w:t>
      </w:r>
      <w:r>
        <w:rPr>
          <w:spacing w:val="-3"/>
          <w:sz w:val="20"/>
        </w:rPr>
        <w:t xml:space="preserve"> </w:t>
      </w:r>
      <w:r>
        <w:rPr>
          <w:spacing w:val="-2"/>
          <w:sz w:val="20"/>
        </w:rPr>
        <w:t>ethic</w:t>
      </w:r>
      <w:r>
        <w:rPr>
          <w:spacing w:val="-4"/>
          <w:sz w:val="20"/>
        </w:rPr>
        <w:t xml:space="preserve"> </w:t>
      </w:r>
      <w:r>
        <w:rPr>
          <w:spacing w:val="-2"/>
          <w:sz w:val="20"/>
        </w:rPr>
        <w:t>or</w:t>
      </w:r>
      <w:r>
        <w:rPr>
          <w:spacing w:val="-6"/>
          <w:sz w:val="20"/>
        </w:rPr>
        <w:t xml:space="preserve"> </w:t>
      </w:r>
      <w:r>
        <w:rPr>
          <w:spacing w:val="-2"/>
          <w:sz w:val="20"/>
        </w:rPr>
        <w:t>national</w:t>
      </w:r>
      <w:r>
        <w:rPr>
          <w:spacing w:val="-6"/>
          <w:sz w:val="20"/>
        </w:rPr>
        <w:t xml:space="preserve"> </w:t>
      </w:r>
      <w:r>
        <w:rPr>
          <w:spacing w:val="-2"/>
          <w:sz w:val="20"/>
        </w:rPr>
        <w:t>origins.</w:t>
      </w:r>
    </w:p>
    <w:p w14:paraId="23D6C426" w14:textId="77777777" w:rsidR="00B735E8" w:rsidRDefault="00B735E8">
      <w:pPr>
        <w:rPr>
          <w:sz w:val="20"/>
        </w:rPr>
      </w:pPr>
    </w:p>
    <w:p w14:paraId="23D6C427" w14:textId="77777777" w:rsidR="00B735E8" w:rsidRDefault="00B735E8">
      <w:pPr>
        <w:rPr>
          <w:sz w:val="20"/>
        </w:rPr>
      </w:pPr>
    </w:p>
    <w:p w14:paraId="23D6C428" w14:textId="77777777" w:rsidR="00B735E8" w:rsidRDefault="00B735E8">
      <w:pPr>
        <w:rPr>
          <w:sz w:val="20"/>
        </w:rPr>
      </w:pPr>
    </w:p>
    <w:p w14:paraId="23D6C429" w14:textId="77777777" w:rsidR="00B735E8" w:rsidRDefault="00B735E8">
      <w:pPr>
        <w:spacing w:before="107" w:after="1"/>
        <w:rPr>
          <w:sz w:val="2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6"/>
        <w:gridCol w:w="1111"/>
        <w:gridCol w:w="1116"/>
        <w:gridCol w:w="1111"/>
        <w:gridCol w:w="1114"/>
        <w:gridCol w:w="1111"/>
        <w:gridCol w:w="1114"/>
        <w:gridCol w:w="1111"/>
        <w:gridCol w:w="1111"/>
        <w:gridCol w:w="1111"/>
      </w:tblGrid>
      <w:tr w:rsidR="00B735E8" w14:paraId="23D6C434" w14:textId="77777777">
        <w:trPr>
          <w:trHeight w:val="367"/>
        </w:trPr>
        <w:tc>
          <w:tcPr>
            <w:tcW w:w="1116" w:type="dxa"/>
            <w:tcBorders>
              <w:top w:val="nil"/>
            </w:tcBorders>
          </w:tcPr>
          <w:p w14:paraId="23D6C42A" w14:textId="77777777" w:rsidR="00B735E8" w:rsidRDefault="008E3F0B">
            <w:pPr>
              <w:pStyle w:val="TableParagraph"/>
              <w:ind w:left="115"/>
              <w:rPr>
                <w:b/>
                <w:sz w:val="24"/>
              </w:rPr>
            </w:pPr>
            <w:r>
              <w:rPr>
                <w:b/>
                <w:spacing w:val="-2"/>
                <w:sz w:val="24"/>
              </w:rPr>
              <w:t>Issued</w:t>
            </w:r>
          </w:p>
        </w:tc>
        <w:tc>
          <w:tcPr>
            <w:tcW w:w="1111" w:type="dxa"/>
            <w:tcBorders>
              <w:top w:val="nil"/>
            </w:tcBorders>
          </w:tcPr>
          <w:p w14:paraId="23D6C42B"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1</w:t>
            </w:r>
          </w:p>
        </w:tc>
        <w:tc>
          <w:tcPr>
            <w:tcW w:w="1116" w:type="dxa"/>
            <w:tcBorders>
              <w:top w:val="nil"/>
            </w:tcBorders>
          </w:tcPr>
          <w:p w14:paraId="23D6C42C" w14:textId="77777777" w:rsidR="00B735E8" w:rsidRDefault="008E3F0B">
            <w:pPr>
              <w:pStyle w:val="TableParagraph"/>
              <w:ind w:left="115"/>
              <w:rPr>
                <w:b/>
                <w:sz w:val="24"/>
              </w:rPr>
            </w:pPr>
            <w:r>
              <w:rPr>
                <w:b/>
                <w:sz w:val="24"/>
              </w:rPr>
              <w:t>Rev</w:t>
            </w:r>
            <w:r>
              <w:rPr>
                <w:b/>
                <w:spacing w:val="-1"/>
                <w:sz w:val="24"/>
              </w:rPr>
              <w:t xml:space="preserve"> </w:t>
            </w:r>
            <w:r>
              <w:rPr>
                <w:b/>
                <w:spacing w:val="-10"/>
                <w:sz w:val="24"/>
              </w:rPr>
              <w:t>2</w:t>
            </w:r>
          </w:p>
        </w:tc>
        <w:tc>
          <w:tcPr>
            <w:tcW w:w="1111" w:type="dxa"/>
            <w:tcBorders>
              <w:top w:val="nil"/>
            </w:tcBorders>
          </w:tcPr>
          <w:p w14:paraId="23D6C42D"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3</w:t>
            </w:r>
          </w:p>
        </w:tc>
        <w:tc>
          <w:tcPr>
            <w:tcW w:w="1114" w:type="dxa"/>
            <w:tcBorders>
              <w:top w:val="nil"/>
            </w:tcBorders>
          </w:tcPr>
          <w:p w14:paraId="23D6C42E"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19</w:t>
            </w:r>
          </w:p>
        </w:tc>
        <w:tc>
          <w:tcPr>
            <w:tcW w:w="1111" w:type="dxa"/>
            <w:tcBorders>
              <w:top w:val="nil"/>
            </w:tcBorders>
          </w:tcPr>
          <w:p w14:paraId="23D6C42F" w14:textId="77777777" w:rsidR="00B735E8" w:rsidRDefault="008E3F0B">
            <w:pPr>
              <w:pStyle w:val="TableParagraph"/>
              <w:ind w:left="46"/>
              <w:rPr>
                <w:b/>
                <w:sz w:val="24"/>
              </w:rPr>
            </w:pPr>
            <w:r>
              <w:rPr>
                <w:b/>
                <w:sz w:val="24"/>
              </w:rPr>
              <w:t>Rev</w:t>
            </w:r>
            <w:r>
              <w:rPr>
                <w:b/>
                <w:spacing w:val="-1"/>
                <w:sz w:val="24"/>
              </w:rPr>
              <w:t xml:space="preserve"> </w:t>
            </w:r>
            <w:r>
              <w:rPr>
                <w:b/>
                <w:spacing w:val="-5"/>
                <w:sz w:val="24"/>
              </w:rPr>
              <w:t>19</w:t>
            </w:r>
          </w:p>
        </w:tc>
        <w:tc>
          <w:tcPr>
            <w:tcW w:w="1114" w:type="dxa"/>
            <w:tcBorders>
              <w:top w:val="nil"/>
            </w:tcBorders>
          </w:tcPr>
          <w:p w14:paraId="23D6C430" w14:textId="77777777" w:rsidR="00B735E8" w:rsidRDefault="008E3F0B">
            <w:pPr>
              <w:pStyle w:val="TableParagraph"/>
              <w:ind w:left="46"/>
              <w:rPr>
                <w:b/>
                <w:sz w:val="24"/>
              </w:rPr>
            </w:pPr>
            <w:r>
              <w:rPr>
                <w:b/>
                <w:sz w:val="24"/>
              </w:rPr>
              <w:t>Rev</w:t>
            </w:r>
            <w:r>
              <w:rPr>
                <w:b/>
                <w:spacing w:val="-1"/>
                <w:sz w:val="24"/>
              </w:rPr>
              <w:t xml:space="preserve"> </w:t>
            </w:r>
            <w:r>
              <w:rPr>
                <w:b/>
                <w:spacing w:val="-10"/>
                <w:sz w:val="24"/>
              </w:rPr>
              <w:t>6</w:t>
            </w:r>
          </w:p>
        </w:tc>
        <w:tc>
          <w:tcPr>
            <w:tcW w:w="1111" w:type="dxa"/>
            <w:tcBorders>
              <w:top w:val="nil"/>
            </w:tcBorders>
          </w:tcPr>
          <w:p w14:paraId="23D6C431" w14:textId="77777777" w:rsidR="00B735E8" w:rsidRDefault="008E3F0B">
            <w:pPr>
              <w:pStyle w:val="TableParagraph"/>
              <w:ind w:left="111"/>
              <w:rPr>
                <w:b/>
                <w:sz w:val="24"/>
              </w:rPr>
            </w:pPr>
            <w:r>
              <w:rPr>
                <w:b/>
                <w:sz w:val="24"/>
              </w:rPr>
              <w:t>Rev</w:t>
            </w:r>
            <w:r>
              <w:rPr>
                <w:b/>
                <w:spacing w:val="-1"/>
                <w:sz w:val="24"/>
              </w:rPr>
              <w:t xml:space="preserve"> </w:t>
            </w:r>
            <w:r>
              <w:rPr>
                <w:b/>
                <w:spacing w:val="-10"/>
                <w:sz w:val="24"/>
              </w:rPr>
              <w:t>7</w:t>
            </w:r>
          </w:p>
        </w:tc>
        <w:tc>
          <w:tcPr>
            <w:tcW w:w="1111" w:type="dxa"/>
            <w:tcBorders>
              <w:top w:val="nil"/>
            </w:tcBorders>
          </w:tcPr>
          <w:p w14:paraId="23D6C432" w14:textId="77777777" w:rsidR="00B735E8" w:rsidRDefault="008E3F0B">
            <w:pPr>
              <w:pStyle w:val="TableParagraph"/>
              <w:ind w:left="114"/>
              <w:rPr>
                <w:b/>
                <w:sz w:val="24"/>
              </w:rPr>
            </w:pPr>
            <w:r>
              <w:rPr>
                <w:b/>
                <w:sz w:val="24"/>
              </w:rPr>
              <w:t>Rev</w:t>
            </w:r>
            <w:r>
              <w:rPr>
                <w:b/>
                <w:spacing w:val="-1"/>
                <w:sz w:val="24"/>
              </w:rPr>
              <w:t xml:space="preserve"> </w:t>
            </w:r>
            <w:r>
              <w:rPr>
                <w:b/>
                <w:spacing w:val="-10"/>
                <w:sz w:val="24"/>
              </w:rPr>
              <w:t>8</w:t>
            </w:r>
          </w:p>
        </w:tc>
        <w:tc>
          <w:tcPr>
            <w:tcW w:w="1111" w:type="dxa"/>
            <w:tcBorders>
              <w:top w:val="nil"/>
            </w:tcBorders>
          </w:tcPr>
          <w:p w14:paraId="23D6C433" w14:textId="77777777" w:rsidR="00B735E8" w:rsidRDefault="008E3F0B">
            <w:pPr>
              <w:pStyle w:val="TableParagraph"/>
              <w:ind w:left="117"/>
              <w:rPr>
                <w:b/>
                <w:sz w:val="24"/>
              </w:rPr>
            </w:pPr>
            <w:r>
              <w:rPr>
                <w:b/>
                <w:sz w:val="24"/>
              </w:rPr>
              <w:t>Rev</w:t>
            </w:r>
            <w:r>
              <w:rPr>
                <w:b/>
                <w:spacing w:val="-1"/>
                <w:sz w:val="24"/>
              </w:rPr>
              <w:t xml:space="preserve"> </w:t>
            </w:r>
            <w:r>
              <w:rPr>
                <w:b/>
                <w:spacing w:val="-10"/>
                <w:sz w:val="24"/>
              </w:rPr>
              <w:t>9</w:t>
            </w:r>
          </w:p>
        </w:tc>
      </w:tr>
      <w:tr w:rsidR="00B735E8" w14:paraId="23D6C43F" w14:textId="77777777">
        <w:trPr>
          <w:trHeight w:val="427"/>
        </w:trPr>
        <w:tc>
          <w:tcPr>
            <w:tcW w:w="1116" w:type="dxa"/>
          </w:tcPr>
          <w:p w14:paraId="23D6C435" w14:textId="77777777" w:rsidR="00B735E8" w:rsidRDefault="008E3F0B">
            <w:pPr>
              <w:pStyle w:val="TableParagraph"/>
              <w:ind w:left="115"/>
              <w:rPr>
                <w:b/>
                <w:sz w:val="24"/>
              </w:rPr>
            </w:pPr>
            <w:r>
              <w:rPr>
                <w:b/>
                <w:spacing w:val="-2"/>
                <w:sz w:val="24"/>
              </w:rPr>
              <w:t>22.10.10</w:t>
            </w:r>
          </w:p>
        </w:tc>
        <w:tc>
          <w:tcPr>
            <w:tcW w:w="1111" w:type="dxa"/>
          </w:tcPr>
          <w:p w14:paraId="23D6C436" w14:textId="77777777" w:rsidR="00B735E8" w:rsidRDefault="008E3F0B">
            <w:pPr>
              <w:pStyle w:val="TableParagraph"/>
              <w:ind w:left="113"/>
              <w:rPr>
                <w:b/>
                <w:sz w:val="24"/>
              </w:rPr>
            </w:pPr>
            <w:r>
              <w:rPr>
                <w:b/>
                <w:spacing w:val="-2"/>
                <w:sz w:val="24"/>
              </w:rPr>
              <w:t>17.12.10</w:t>
            </w:r>
          </w:p>
        </w:tc>
        <w:tc>
          <w:tcPr>
            <w:tcW w:w="1116" w:type="dxa"/>
          </w:tcPr>
          <w:p w14:paraId="23D6C437" w14:textId="77777777" w:rsidR="00B735E8" w:rsidRDefault="008E3F0B">
            <w:pPr>
              <w:pStyle w:val="TableParagraph"/>
              <w:ind w:left="115"/>
              <w:rPr>
                <w:b/>
                <w:sz w:val="24"/>
              </w:rPr>
            </w:pPr>
            <w:r>
              <w:rPr>
                <w:b/>
                <w:spacing w:val="-2"/>
                <w:sz w:val="24"/>
              </w:rPr>
              <w:t>19.12.11</w:t>
            </w:r>
          </w:p>
        </w:tc>
        <w:tc>
          <w:tcPr>
            <w:tcW w:w="1111" w:type="dxa"/>
          </w:tcPr>
          <w:p w14:paraId="23D6C438" w14:textId="77777777" w:rsidR="00B735E8" w:rsidRDefault="008E3F0B">
            <w:pPr>
              <w:pStyle w:val="TableParagraph"/>
              <w:ind w:left="113"/>
              <w:rPr>
                <w:b/>
                <w:sz w:val="24"/>
              </w:rPr>
            </w:pPr>
            <w:r>
              <w:rPr>
                <w:b/>
                <w:spacing w:val="-2"/>
                <w:sz w:val="24"/>
              </w:rPr>
              <w:t>06.01.12</w:t>
            </w:r>
          </w:p>
        </w:tc>
        <w:tc>
          <w:tcPr>
            <w:tcW w:w="1114" w:type="dxa"/>
          </w:tcPr>
          <w:p w14:paraId="23D6C439" w14:textId="77777777" w:rsidR="00B735E8" w:rsidRDefault="008E3F0B">
            <w:pPr>
              <w:pStyle w:val="TableParagraph"/>
              <w:ind w:left="111"/>
              <w:rPr>
                <w:b/>
                <w:sz w:val="24"/>
              </w:rPr>
            </w:pPr>
            <w:r>
              <w:rPr>
                <w:b/>
                <w:spacing w:val="-2"/>
                <w:sz w:val="24"/>
              </w:rPr>
              <w:t>15.03.13</w:t>
            </w:r>
          </w:p>
        </w:tc>
        <w:tc>
          <w:tcPr>
            <w:tcW w:w="1111" w:type="dxa"/>
          </w:tcPr>
          <w:p w14:paraId="23D6C43A" w14:textId="77777777" w:rsidR="00B735E8" w:rsidRDefault="008E3F0B">
            <w:pPr>
              <w:pStyle w:val="TableParagraph"/>
              <w:ind w:left="111"/>
              <w:rPr>
                <w:b/>
                <w:sz w:val="24"/>
              </w:rPr>
            </w:pPr>
            <w:r>
              <w:rPr>
                <w:b/>
                <w:spacing w:val="-2"/>
                <w:sz w:val="24"/>
              </w:rPr>
              <w:t>17.10.13</w:t>
            </w:r>
          </w:p>
        </w:tc>
        <w:tc>
          <w:tcPr>
            <w:tcW w:w="1114" w:type="dxa"/>
          </w:tcPr>
          <w:p w14:paraId="23D6C43B" w14:textId="77777777" w:rsidR="00B735E8" w:rsidRDefault="008E3F0B">
            <w:pPr>
              <w:pStyle w:val="TableParagraph"/>
              <w:ind w:left="114"/>
              <w:rPr>
                <w:b/>
                <w:sz w:val="24"/>
              </w:rPr>
            </w:pPr>
            <w:r>
              <w:rPr>
                <w:b/>
                <w:spacing w:val="-2"/>
                <w:sz w:val="24"/>
              </w:rPr>
              <w:t>08.11.13</w:t>
            </w:r>
          </w:p>
        </w:tc>
        <w:tc>
          <w:tcPr>
            <w:tcW w:w="1111" w:type="dxa"/>
          </w:tcPr>
          <w:p w14:paraId="23D6C43C" w14:textId="77777777" w:rsidR="00B735E8" w:rsidRDefault="008E3F0B">
            <w:pPr>
              <w:pStyle w:val="TableParagraph"/>
              <w:ind w:left="111"/>
              <w:rPr>
                <w:b/>
                <w:sz w:val="24"/>
              </w:rPr>
            </w:pPr>
            <w:r>
              <w:rPr>
                <w:b/>
                <w:spacing w:val="-2"/>
                <w:sz w:val="24"/>
              </w:rPr>
              <w:t>02.02.14</w:t>
            </w:r>
          </w:p>
        </w:tc>
        <w:tc>
          <w:tcPr>
            <w:tcW w:w="1111" w:type="dxa"/>
          </w:tcPr>
          <w:p w14:paraId="23D6C43D" w14:textId="77777777" w:rsidR="00B735E8" w:rsidRDefault="008E3F0B">
            <w:pPr>
              <w:pStyle w:val="TableParagraph"/>
              <w:ind w:left="114"/>
              <w:rPr>
                <w:b/>
                <w:sz w:val="24"/>
              </w:rPr>
            </w:pPr>
            <w:r>
              <w:rPr>
                <w:b/>
                <w:spacing w:val="-2"/>
                <w:sz w:val="24"/>
              </w:rPr>
              <w:t>11.07.14</w:t>
            </w:r>
          </w:p>
        </w:tc>
        <w:tc>
          <w:tcPr>
            <w:tcW w:w="1111" w:type="dxa"/>
          </w:tcPr>
          <w:p w14:paraId="23D6C43E" w14:textId="77777777" w:rsidR="00B735E8" w:rsidRDefault="008E3F0B">
            <w:pPr>
              <w:pStyle w:val="TableParagraph"/>
              <w:ind w:left="117"/>
              <w:rPr>
                <w:b/>
                <w:sz w:val="24"/>
              </w:rPr>
            </w:pPr>
            <w:r>
              <w:rPr>
                <w:b/>
                <w:spacing w:val="-2"/>
                <w:sz w:val="24"/>
              </w:rPr>
              <w:t>26.06.15</w:t>
            </w:r>
          </w:p>
        </w:tc>
      </w:tr>
      <w:tr w:rsidR="00B735E8" w14:paraId="23D6C44A" w14:textId="77777777">
        <w:trPr>
          <w:trHeight w:val="426"/>
        </w:trPr>
        <w:tc>
          <w:tcPr>
            <w:tcW w:w="1116" w:type="dxa"/>
          </w:tcPr>
          <w:p w14:paraId="23D6C440"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10</w:t>
            </w:r>
          </w:p>
        </w:tc>
        <w:tc>
          <w:tcPr>
            <w:tcW w:w="1111" w:type="dxa"/>
          </w:tcPr>
          <w:p w14:paraId="23D6C441" w14:textId="77777777" w:rsidR="00B735E8" w:rsidRDefault="008E3F0B">
            <w:pPr>
              <w:pStyle w:val="TableParagraph"/>
              <w:ind w:left="113"/>
              <w:rPr>
                <w:b/>
                <w:sz w:val="24"/>
              </w:rPr>
            </w:pPr>
            <w:r>
              <w:rPr>
                <w:b/>
                <w:sz w:val="24"/>
              </w:rPr>
              <w:t>Rev</w:t>
            </w:r>
            <w:r>
              <w:rPr>
                <w:b/>
                <w:spacing w:val="-1"/>
                <w:sz w:val="24"/>
              </w:rPr>
              <w:t xml:space="preserve"> </w:t>
            </w:r>
            <w:r>
              <w:rPr>
                <w:b/>
                <w:spacing w:val="-5"/>
                <w:sz w:val="24"/>
              </w:rPr>
              <w:t>11</w:t>
            </w:r>
          </w:p>
        </w:tc>
        <w:tc>
          <w:tcPr>
            <w:tcW w:w="1116" w:type="dxa"/>
          </w:tcPr>
          <w:p w14:paraId="23D6C442"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12</w:t>
            </w:r>
          </w:p>
        </w:tc>
        <w:tc>
          <w:tcPr>
            <w:tcW w:w="1111" w:type="dxa"/>
          </w:tcPr>
          <w:p w14:paraId="23D6C443" w14:textId="77777777" w:rsidR="00B735E8" w:rsidRDefault="008E3F0B">
            <w:pPr>
              <w:pStyle w:val="TableParagraph"/>
              <w:ind w:left="48"/>
              <w:rPr>
                <w:b/>
                <w:sz w:val="24"/>
              </w:rPr>
            </w:pPr>
            <w:r>
              <w:rPr>
                <w:b/>
                <w:sz w:val="24"/>
              </w:rPr>
              <w:t>Rev</w:t>
            </w:r>
            <w:r>
              <w:rPr>
                <w:b/>
                <w:spacing w:val="-1"/>
                <w:sz w:val="24"/>
              </w:rPr>
              <w:t xml:space="preserve"> </w:t>
            </w:r>
            <w:r>
              <w:rPr>
                <w:b/>
                <w:spacing w:val="-5"/>
                <w:sz w:val="24"/>
              </w:rPr>
              <w:t>13</w:t>
            </w:r>
          </w:p>
        </w:tc>
        <w:tc>
          <w:tcPr>
            <w:tcW w:w="1114" w:type="dxa"/>
          </w:tcPr>
          <w:p w14:paraId="23D6C444" w14:textId="77777777" w:rsidR="00B735E8" w:rsidRDefault="008E3F0B">
            <w:pPr>
              <w:pStyle w:val="TableParagraph"/>
              <w:ind w:left="116"/>
              <w:rPr>
                <w:b/>
                <w:sz w:val="24"/>
              </w:rPr>
            </w:pPr>
            <w:r>
              <w:rPr>
                <w:b/>
                <w:sz w:val="24"/>
              </w:rPr>
              <w:t>Rev</w:t>
            </w:r>
            <w:r>
              <w:rPr>
                <w:b/>
                <w:spacing w:val="-5"/>
                <w:sz w:val="24"/>
              </w:rPr>
              <w:t xml:space="preserve"> 14</w:t>
            </w:r>
          </w:p>
        </w:tc>
        <w:tc>
          <w:tcPr>
            <w:tcW w:w="1111" w:type="dxa"/>
          </w:tcPr>
          <w:p w14:paraId="23D6C445"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15</w:t>
            </w:r>
          </w:p>
        </w:tc>
        <w:tc>
          <w:tcPr>
            <w:tcW w:w="1114" w:type="dxa"/>
          </w:tcPr>
          <w:p w14:paraId="23D6C446"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16</w:t>
            </w:r>
          </w:p>
        </w:tc>
        <w:tc>
          <w:tcPr>
            <w:tcW w:w="1111" w:type="dxa"/>
          </w:tcPr>
          <w:p w14:paraId="23D6C447"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17</w:t>
            </w:r>
          </w:p>
        </w:tc>
        <w:tc>
          <w:tcPr>
            <w:tcW w:w="1111" w:type="dxa"/>
          </w:tcPr>
          <w:p w14:paraId="23D6C448" w14:textId="77777777" w:rsidR="00B735E8" w:rsidRDefault="008E3F0B">
            <w:pPr>
              <w:pStyle w:val="TableParagraph"/>
              <w:ind w:left="126"/>
              <w:rPr>
                <w:b/>
                <w:sz w:val="24"/>
              </w:rPr>
            </w:pPr>
            <w:r>
              <w:rPr>
                <w:b/>
                <w:sz w:val="24"/>
              </w:rPr>
              <w:t>Rev</w:t>
            </w:r>
            <w:r>
              <w:rPr>
                <w:b/>
                <w:spacing w:val="-1"/>
                <w:sz w:val="24"/>
              </w:rPr>
              <w:t xml:space="preserve"> </w:t>
            </w:r>
            <w:r>
              <w:rPr>
                <w:b/>
                <w:spacing w:val="-5"/>
                <w:sz w:val="24"/>
              </w:rPr>
              <w:t>18</w:t>
            </w:r>
          </w:p>
        </w:tc>
        <w:tc>
          <w:tcPr>
            <w:tcW w:w="1111" w:type="dxa"/>
          </w:tcPr>
          <w:p w14:paraId="23D6C449" w14:textId="77777777" w:rsidR="00B735E8" w:rsidRDefault="008E3F0B">
            <w:pPr>
              <w:pStyle w:val="TableParagraph"/>
              <w:ind w:left="117"/>
              <w:rPr>
                <w:b/>
                <w:sz w:val="24"/>
              </w:rPr>
            </w:pPr>
            <w:r>
              <w:rPr>
                <w:b/>
                <w:sz w:val="24"/>
              </w:rPr>
              <w:t>Rev</w:t>
            </w:r>
            <w:r>
              <w:rPr>
                <w:b/>
                <w:spacing w:val="-1"/>
                <w:sz w:val="24"/>
              </w:rPr>
              <w:t xml:space="preserve"> </w:t>
            </w:r>
            <w:r>
              <w:rPr>
                <w:b/>
                <w:spacing w:val="-5"/>
                <w:sz w:val="24"/>
              </w:rPr>
              <w:t>19</w:t>
            </w:r>
          </w:p>
        </w:tc>
      </w:tr>
      <w:tr w:rsidR="00B735E8" w14:paraId="23D6C455" w14:textId="77777777">
        <w:trPr>
          <w:trHeight w:val="431"/>
        </w:trPr>
        <w:tc>
          <w:tcPr>
            <w:tcW w:w="1116" w:type="dxa"/>
          </w:tcPr>
          <w:p w14:paraId="23D6C44B" w14:textId="77777777" w:rsidR="00B735E8" w:rsidRDefault="008E3F0B">
            <w:pPr>
              <w:pStyle w:val="TableParagraph"/>
              <w:ind w:left="115"/>
              <w:rPr>
                <w:b/>
                <w:sz w:val="24"/>
              </w:rPr>
            </w:pPr>
            <w:r>
              <w:rPr>
                <w:b/>
                <w:spacing w:val="-2"/>
                <w:sz w:val="24"/>
              </w:rPr>
              <w:t>15.07.16</w:t>
            </w:r>
          </w:p>
        </w:tc>
        <w:tc>
          <w:tcPr>
            <w:tcW w:w="1111" w:type="dxa"/>
          </w:tcPr>
          <w:p w14:paraId="23D6C44C" w14:textId="77777777" w:rsidR="00B735E8" w:rsidRDefault="008E3F0B">
            <w:pPr>
              <w:pStyle w:val="TableParagraph"/>
              <w:ind w:left="113"/>
              <w:rPr>
                <w:b/>
                <w:sz w:val="24"/>
              </w:rPr>
            </w:pPr>
            <w:r>
              <w:rPr>
                <w:b/>
                <w:spacing w:val="-2"/>
                <w:sz w:val="24"/>
              </w:rPr>
              <w:t>14.06.17</w:t>
            </w:r>
          </w:p>
        </w:tc>
        <w:tc>
          <w:tcPr>
            <w:tcW w:w="1116" w:type="dxa"/>
          </w:tcPr>
          <w:p w14:paraId="23D6C44D" w14:textId="77777777" w:rsidR="00B735E8" w:rsidRDefault="008E3F0B">
            <w:pPr>
              <w:pStyle w:val="TableParagraph"/>
              <w:ind w:left="115"/>
              <w:rPr>
                <w:b/>
                <w:sz w:val="24"/>
              </w:rPr>
            </w:pPr>
            <w:r>
              <w:rPr>
                <w:b/>
                <w:spacing w:val="-2"/>
                <w:sz w:val="24"/>
              </w:rPr>
              <w:t>30.04.18</w:t>
            </w:r>
          </w:p>
        </w:tc>
        <w:tc>
          <w:tcPr>
            <w:tcW w:w="1111" w:type="dxa"/>
          </w:tcPr>
          <w:p w14:paraId="23D6C44E" w14:textId="77777777" w:rsidR="00B735E8" w:rsidRDefault="008E3F0B">
            <w:pPr>
              <w:pStyle w:val="TableParagraph"/>
              <w:ind w:left="113"/>
              <w:rPr>
                <w:b/>
                <w:sz w:val="24"/>
              </w:rPr>
            </w:pPr>
            <w:r>
              <w:rPr>
                <w:b/>
                <w:spacing w:val="-2"/>
                <w:sz w:val="24"/>
              </w:rPr>
              <w:t>10.09.18</w:t>
            </w:r>
          </w:p>
        </w:tc>
        <w:tc>
          <w:tcPr>
            <w:tcW w:w="1114" w:type="dxa"/>
          </w:tcPr>
          <w:p w14:paraId="23D6C44F" w14:textId="77777777" w:rsidR="00B735E8" w:rsidRDefault="008E3F0B">
            <w:pPr>
              <w:pStyle w:val="TableParagraph"/>
              <w:ind w:left="111"/>
              <w:rPr>
                <w:b/>
                <w:sz w:val="24"/>
              </w:rPr>
            </w:pPr>
            <w:r>
              <w:rPr>
                <w:b/>
                <w:spacing w:val="-2"/>
                <w:sz w:val="24"/>
              </w:rPr>
              <w:t>3.07.19</w:t>
            </w:r>
          </w:p>
        </w:tc>
        <w:tc>
          <w:tcPr>
            <w:tcW w:w="1111" w:type="dxa"/>
          </w:tcPr>
          <w:p w14:paraId="23D6C450" w14:textId="77777777" w:rsidR="00B735E8" w:rsidRDefault="008E3F0B">
            <w:pPr>
              <w:pStyle w:val="TableParagraph"/>
              <w:ind w:left="128"/>
              <w:rPr>
                <w:b/>
                <w:sz w:val="24"/>
              </w:rPr>
            </w:pPr>
            <w:r>
              <w:rPr>
                <w:b/>
                <w:spacing w:val="-2"/>
                <w:sz w:val="24"/>
              </w:rPr>
              <w:t>3.7.20</w:t>
            </w:r>
          </w:p>
        </w:tc>
        <w:tc>
          <w:tcPr>
            <w:tcW w:w="1114" w:type="dxa"/>
          </w:tcPr>
          <w:p w14:paraId="23D6C451" w14:textId="77777777" w:rsidR="00B735E8" w:rsidRDefault="008E3F0B">
            <w:pPr>
              <w:pStyle w:val="TableParagraph"/>
              <w:ind w:left="114"/>
              <w:rPr>
                <w:b/>
                <w:sz w:val="24"/>
              </w:rPr>
            </w:pPr>
            <w:r>
              <w:rPr>
                <w:b/>
                <w:spacing w:val="-2"/>
                <w:sz w:val="24"/>
              </w:rPr>
              <w:t>10.9.21</w:t>
            </w:r>
          </w:p>
        </w:tc>
        <w:tc>
          <w:tcPr>
            <w:tcW w:w="1111" w:type="dxa"/>
          </w:tcPr>
          <w:p w14:paraId="23D6C452" w14:textId="77777777" w:rsidR="00B735E8" w:rsidRDefault="008E3F0B">
            <w:pPr>
              <w:pStyle w:val="TableParagraph"/>
              <w:ind w:left="111"/>
              <w:rPr>
                <w:b/>
                <w:sz w:val="24"/>
              </w:rPr>
            </w:pPr>
            <w:r>
              <w:rPr>
                <w:b/>
                <w:spacing w:val="-2"/>
                <w:sz w:val="24"/>
              </w:rPr>
              <w:t>31.8.22</w:t>
            </w:r>
          </w:p>
        </w:tc>
        <w:tc>
          <w:tcPr>
            <w:tcW w:w="1111" w:type="dxa"/>
          </w:tcPr>
          <w:p w14:paraId="23D6C453" w14:textId="77777777" w:rsidR="00B735E8" w:rsidRDefault="008E3F0B">
            <w:pPr>
              <w:pStyle w:val="TableParagraph"/>
              <w:ind w:left="114"/>
              <w:rPr>
                <w:b/>
                <w:sz w:val="24"/>
              </w:rPr>
            </w:pPr>
            <w:r>
              <w:rPr>
                <w:b/>
                <w:spacing w:val="-2"/>
                <w:sz w:val="24"/>
              </w:rPr>
              <w:t>13.07.23</w:t>
            </w:r>
          </w:p>
        </w:tc>
        <w:tc>
          <w:tcPr>
            <w:tcW w:w="1111" w:type="dxa"/>
          </w:tcPr>
          <w:p w14:paraId="23D6C454" w14:textId="77777777" w:rsidR="00B735E8" w:rsidRDefault="008E3F0B">
            <w:pPr>
              <w:pStyle w:val="TableParagraph"/>
              <w:ind w:left="117"/>
              <w:rPr>
                <w:b/>
                <w:sz w:val="24"/>
              </w:rPr>
            </w:pPr>
            <w:r>
              <w:rPr>
                <w:b/>
                <w:spacing w:val="-2"/>
                <w:sz w:val="24"/>
              </w:rPr>
              <w:t>11.6.24</w:t>
            </w:r>
          </w:p>
        </w:tc>
      </w:tr>
      <w:tr w:rsidR="00AC364C" w14:paraId="23D6C460" w14:textId="77777777">
        <w:trPr>
          <w:trHeight w:val="431"/>
        </w:trPr>
        <w:tc>
          <w:tcPr>
            <w:tcW w:w="1116" w:type="dxa"/>
          </w:tcPr>
          <w:p w14:paraId="23D6C456" w14:textId="77777777" w:rsidR="00AC364C" w:rsidRDefault="00AC364C" w:rsidP="00AC364C">
            <w:pPr>
              <w:pStyle w:val="TableParagraph"/>
              <w:ind w:left="115"/>
              <w:rPr>
                <w:b/>
                <w:sz w:val="24"/>
              </w:rPr>
            </w:pPr>
            <w:r>
              <w:rPr>
                <w:b/>
                <w:sz w:val="24"/>
              </w:rPr>
              <w:t>Rev</w:t>
            </w:r>
            <w:r>
              <w:rPr>
                <w:b/>
                <w:spacing w:val="-1"/>
                <w:sz w:val="24"/>
              </w:rPr>
              <w:t xml:space="preserve"> </w:t>
            </w:r>
            <w:r>
              <w:rPr>
                <w:b/>
                <w:spacing w:val="-5"/>
                <w:sz w:val="24"/>
              </w:rPr>
              <w:t>20</w:t>
            </w:r>
          </w:p>
        </w:tc>
        <w:tc>
          <w:tcPr>
            <w:tcW w:w="1111" w:type="dxa"/>
          </w:tcPr>
          <w:p w14:paraId="23D6C457" w14:textId="56025588" w:rsidR="00AC364C" w:rsidRDefault="00AC364C" w:rsidP="00AC364C">
            <w:pPr>
              <w:pStyle w:val="TableParagraph"/>
              <w:ind w:left="113"/>
              <w:rPr>
                <w:b/>
                <w:sz w:val="24"/>
              </w:rPr>
            </w:pPr>
            <w:r>
              <w:rPr>
                <w:b/>
                <w:sz w:val="24"/>
              </w:rPr>
              <w:t>Rev 21</w:t>
            </w:r>
          </w:p>
        </w:tc>
        <w:tc>
          <w:tcPr>
            <w:tcW w:w="1116" w:type="dxa"/>
          </w:tcPr>
          <w:p w14:paraId="23D6C458" w14:textId="32982A68" w:rsidR="00AC364C" w:rsidRDefault="00AC364C" w:rsidP="00AC364C">
            <w:pPr>
              <w:pStyle w:val="TableParagraph"/>
              <w:spacing w:before="0"/>
              <w:rPr>
                <w:rFonts w:ascii="Times New Roman"/>
                <w:sz w:val="20"/>
              </w:rPr>
            </w:pPr>
            <w:r w:rsidRPr="00185B82">
              <w:rPr>
                <w:b/>
                <w:bCs/>
                <w:sz w:val="24"/>
                <w:szCs w:val="24"/>
              </w:rPr>
              <w:t>Rev 22</w:t>
            </w:r>
          </w:p>
        </w:tc>
        <w:tc>
          <w:tcPr>
            <w:tcW w:w="1111" w:type="dxa"/>
          </w:tcPr>
          <w:p w14:paraId="23D6C459" w14:textId="77777777" w:rsidR="00AC364C" w:rsidRDefault="00AC364C" w:rsidP="00AC364C">
            <w:pPr>
              <w:pStyle w:val="TableParagraph"/>
              <w:spacing w:before="0"/>
              <w:rPr>
                <w:rFonts w:ascii="Times New Roman"/>
                <w:sz w:val="20"/>
              </w:rPr>
            </w:pPr>
          </w:p>
        </w:tc>
        <w:tc>
          <w:tcPr>
            <w:tcW w:w="1114" w:type="dxa"/>
          </w:tcPr>
          <w:p w14:paraId="23D6C45A" w14:textId="77777777" w:rsidR="00AC364C" w:rsidRDefault="00AC364C" w:rsidP="00AC364C">
            <w:pPr>
              <w:pStyle w:val="TableParagraph"/>
              <w:spacing w:before="0"/>
              <w:rPr>
                <w:rFonts w:ascii="Times New Roman"/>
                <w:sz w:val="20"/>
              </w:rPr>
            </w:pPr>
          </w:p>
        </w:tc>
        <w:tc>
          <w:tcPr>
            <w:tcW w:w="1111" w:type="dxa"/>
          </w:tcPr>
          <w:p w14:paraId="23D6C45B" w14:textId="77777777" w:rsidR="00AC364C" w:rsidRDefault="00AC364C" w:rsidP="00AC364C">
            <w:pPr>
              <w:pStyle w:val="TableParagraph"/>
              <w:spacing w:before="0"/>
              <w:rPr>
                <w:rFonts w:ascii="Times New Roman"/>
                <w:sz w:val="20"/>
              </w:rPr>
            </w:pPr>
          </w:p>
        </w:tc>
        <w:tc>
          <w:tcPr>
            <w:tcW w:w="1114" w:type="dxa"/>
          </w:tcPr>
          <w:p w14:paraId="23D6C45C" w14:textId="77777777" w:rsidR="00AC364C" w:rsidRDefault="00AC364C" w:rsidP="00AC364C">
            <w:pPr>
              <w:pStyle w:val="TableParagraph"/>
              <w:spacing w:before="0"/>
              <w:rPr>
                <w:rFonts w:ascii="Times New Roman"/>
                <w:sz w:val="20"/>
              </w:rPr>
            </w:pPr>
          </w:p>
        </w:tc>
        <w:tc>
          <w:tcPr>
            <w:tcW w:w="1111" w:type="dxa"/>
          </w:tcPr>
          <w:p w14:paraId="23D6C45D" w14:textId="77777777" w:rsidR="00AC364C" w:rsidRDefault="00AC364C" w:rsidP="00AC364C">
            <w:pPr>
              <w:pStyle w:val="TableParagraph"/>
              <w:spacing w:before="0"/>
              <w:rPr>
                <w:rFonts w:ascii="Times New Roman"/>
                <w:sz w:val="20"/>
              </w:rPr>
            </w:pPr>
          </w:p>
        </w:tc>
        <w:tc>
          <w:tcPr>
            <w:tcW w:w="1111" w:type="dxa"/>
          </w:tcPr>
          <w:p w14:paraId="23D6C45E" w14:textId="77777777" w:rsidR="00AC364C" w:rsidRDefault="00AC364C" w:rsidP="00AC364C">
            <w:pPr>
              <w:pStyle w:val="TableParagraph"/>
              <w:spacing w:before="0"/>
              <w:rPr>
                <w:rFonts w:ascii="Times New Roman"/>
                <w:sz w:val="20"/>
              </w:rPr>
            </w:pPr>
          </w:p>
        </w:tc>
        <w:tc>
          <w:tcPr>
            <w:tcW w:w="1111" w:type="dxa"/>
          </w:tcPr>
          <w:p w14:paraId="23D6C45F" w14:textId="77777777" w:rsidR="00AC364C" w:rsidRDefault="00AC364C" w:rsidP="00AC364C">
            <w:pPr>
              <w:pStyle w:val="TableParagraph"/>
              <w:spacing w:before="0"/>
              <w:rPr>
                <w:rFonts w:ascii="Times New Roman"/>
                <w:sz w:val="20"/>
              </w:rPr>
            </w:pPr>
          </w:p>
        </w:tc>
      </w:tr>
      <w:tr w:rsidR="00AC364C" w14:paraId="23D6C46B" w14:textId="77777777">
        <w:trPr>
          <w:trHeight w:val="431"/>
        </w:trPr>
        <w:tc>
          <w:tcPr>
            <w:tcW w:w="1116" w:type="dxa"/>
          </w:tcPr>
          <w:p w14:paraId="23D6C461" w14:textId="77777777" w:rsidR="00AC364C" w:rsidRDefault="00AC364C" w:rsidP="00AC364C">
            <w:pPr>
              <w:pStyle w:val="TableParagraph"/>
              <w:spacing w:before="7"/>
              <w:ind w:left="115"/>
              <w:rPr>
                <w:b/>
                <w:sz w:val="24"/>
              </w:rPr>
            </w:pPr>
            <w:r>
              <w:rPr>
                <w:b/>
                <w:spacing w:val="-2"/>
                <w:sz w:val="24"/>
              </w:rPr>
              <w:t>10.7.25</w:t>
            </w:r>
          </w:p>
        </w:tc>
        <w:tc>
          <w:tcPr>
            <w:tcW w:w="1111" w:type="dxa"/>
          </w:tcPr>
          <w:p w14:paraId="23D6C462" w14:textId="129FB61E" w:rsidR="00AC364C" w:rsidRDefault="00AC364C" w:rsidP="00AC364C">
            <w:pPr>
              <w:pStyle w:val="TableParagraph"/>
              <w:spacing w:before="0"/>
              <w:rPr>
                <w:rFonts w:ascii="Times New Roman"/>
                <w:sz w:val="20"/>
              </w:rPr>
            </w:pPr>
            <w:r>
              <w:rPr>
                <w:b/>
                <w:spacing w:val="-2"/>
                <w:sz w:val="24"/>
              </w:rPr>
              <w:t>12.11.25</w:t>
            </w:r>
          </w:p>
        </w:tc>
        <w:tc>
          <w:tcPr>
            <w:tcW w:w="1116" w:type="dxa"/>
          </w:tcPr>
          <w:p w14:paraId="23D6C463" w14:textId="141A6AAD" w:rsidR="00AC364C" w:rsidRDefault="00AC364C" w:rsidP="00AC364C">
            <w:pPr>
              <w:pStyle w:val="TableParagraph"/>
              <w:spacing w:before="0"/>
              <w:rPr>
                <w:rFonts w:ascii="Times New Roman"/>
                <w:sz w:val="20"/>
              </w:rPr>
            </w:pPr>
            <w:r w:rsidRPr="00185B82">
              <w:rPr>
                <w:b/>
                <w:bCs/>
                <w:sz w:val="24"/>
                <w:szCs w:val="24"/>
              </w:rPr>
              <w:t>16.07.26</w:t>
            </w:r>
          </w:p>
        </w:tc>
        <w:tc>
          <w:tcPr>
            <w:tcW w:w="1111" w:type="dxa"/>
          </w:tcPr>
          <w:p w14:paraId="23D6C464" w14:textId="77777777" w:rsidR="00AC364C" w:rsidRDefault="00AC364C" w:rsidP="00AC364C">
            <w:pPr>
              <w:pStyle w:val="TableParagraph"/>
              <w:spacing w:before="0"/>
              <w:rPr>
                <w:rFonts w:ascii="Times New Roman"/>
                <w:sz w:val="20"/>
              </w:rPr>
            </w:pPr>
          </w:p>
        </w:tc>
        <w:tc>
          <w:tcPr>
            <w:tcW w:w="1114" w:type="dxa"/>
          </w:tcPr>
          <w:p w14:paraId="23D6C465" w14:textId="77777777" w:rsidR="00AC364C" w:rsidRDefault="00AC364C" w:rsidP="00AC364C">
            <w:pPr>
              <w:pStyle w:val="TableParagraph"/>
              <w:spacing w:before="0"/>
              <w:rPr>
                <w:rFonts w:ascii="Times New Roman"/>
                <w:sz w:val="20"/>
              </w:rPr>
            </w:pPr>
          </w:p>
        </w:tc>
        <w:tc>
          <w:tcPr>
            <w:tcW w:w="1111" w:type="dxa"/>
          </w:tcPr>
          <w:p w14:paraId="23D6C466" w14:textId="77777777" w:rsidR="00AC364C" w:rsidRDefault="00AC364C" w:rsidP="00AC364C">
            <w:pPr>
              <w:pStyle w:val="TableParagraph"/>
              <w:spacing w:before="0"/>
              <w:rPr>
                <w:rFonts w:ascii="Times New Roman"/>
                <w:sz w:val="20"/>
              </w:rPr>
            </w:pPr>
          </w:p>
        </w:tc>
        <w:tc>
          <w:tcPr>
            <w:tcW w:w="1114" w:type="dxa"/>
          </w:tcPr>
          <w:p w14:paraId="23D6C467" w14:textId="77777777" w:rsidR="00AC364C" w:rsidRDefault="00AC364C" w:rsidP="00AC364C">
            <w:pPr>
              <w:pStyle w:val="TableParagraph"/>
              <w:spacing w:before="0"/>
              <w:rPr>
                <w:rFonts w:ascii="Times New Roman"/>
                <w:sz w:val="20"/>
              </w:rPr>
            </w:pPr>
          </w:p>
        </w:tc>
        <w:tc>
          <w:tcPr>
            <w:tcW w:w="1111" w:type="dxa"/>
          </w:tcPr>
          <w:p w14:paraId="23D6C468" w14:textId="77777777" w:rsidR="00AC364C" w:rsidRDefault="00AC364C" w:rsidP="00AC364C">
            <w:pPr>
              <w:pStyle w:val="TableParagraph"/>
              <w:spacing w:before="0"/>
              <w:rPr>
                <w:rFonts w:ascii="Times New Roman"/>
                <w:sz w:val="20"/>
              </w:rPr>
            </w:pPr>
          </w:p>
        </w:tc>
        <w:tc>
          <w:tcPr>
            <w:tcW w:w="1111" w:type="dxa"/>
          </w:tcPr>
          <w:p w14:paraId="23D6C469" w14:textId="77777777" w:rsidR="00AC364C" w:rsidRDefault="00AC364C" w:rsidP="00AC364C">
            <w:pPr>
              <w:pStyle w:val="TableParagraph"/>
              <w:spacing w:before="0"/>
              <w:rPr>
                <w:rFonts w:ascii="Times New Roman"/>
                <w:sz w:val="20"/>
              </w:rPr>
            </w:pPr>
          </w:p>
        </w:tc>
        <w:tc>
          <w:tcPr>
            <w:tcW w:w="1111" w:type="dxa"/>
          </w:tcPr>
          <w:p w14:paraId="23D6C46A" w14:textId="77777777" w:rsidR="00AC364C" w:rsidRDefault="00AC364C" w:rsidP="00AC364C">
            <w:pPr>
              <w:pStyle w:val="TableParagraph"/>
              <w:spacing w:before="0"/>
              <w:rPr>
                <w:rFonts w:ascii="Times New Roman"/>
                <w:sz w:val="20"/>
              </w:rPr>
            </w:pPr>
          </w:p>
        </w:tc>
      </w:tr>
    </w:tbl>
    <w:p w14:paraId="23D6C46C" w14:textId="77777777" w:rsidR="00B735E8" w:rsidRDefault="00B735E8">
      <w:pPr>
        <w:pStyle w:val="TableParagraph"/>
        <w:rPr>
          <w:rFonts w:ascii="Times New Roman"/>
          <w:sz w:val="20"/>
        </w:rPr>
        <w:sectPr w:rsidR="00B735E8">
          <w:pgSz w:w="11910" w:h="16840"/>
          <w:pgMar w:top="2900" w:right="283" w:bottom="0" w:left="283" w:header="746" w:footer="0" w:gutter="0"/>
          <w:cols w:space="720"/>
        </w:sectPr>
      </w:pPr>
    </w:p>
    <w:p w14:paraId="23D6C46D" w14:textId="77777777" w:rsidR="00B735E8" w:rsidRDefault="00B735E8">
      <w:pPr>
        <w:rPr>
          <w:sz w:val="20"/>
        </w:rPr>
      </w:pPr>
    </w:p>
    <w:p w14:paraId="23D6C46E" w14:textId="77777777" w:rsidR="00B735E8" w:rsidRDefault="00B735E8">
      <w:pPr>
        <w:spacing w:before="79"/>
        <w:rPr>
          <w:sz w:val="20"/>
        </w:rPr>
      </w:pPr>
    </w:p>
    <w:p w14:paraId="23D6C46F" w14:textId="77777777" w:rsidR="00B735E8" w:rsidRDefault="008E3F0B">
      <w:pPr>
        <w:spacing w:line="266" w:lineRule="auto"/>
        <w:ind w:left="1416" w:right="576" w:hanging="10"/>
        <w:jc w:val="both"/>
        <w:rPr>
          <w:sz w:val="20"/>
        </w:rPr>
      </w:pPr>
      <w:r>
        <w:rPr>
          <w:sz w:val="20"/>
        </w:rPr>
        <w:t>A</w:t>
      </w:r>
      <w:r>
        <w:rPr>
          <w:spacing w:val="-4"/>
          <w:sz w:val="20"/>
        </w:rPr>
        <w:t xml:space="preserve"> </w:t>
      </w:r>
      <w:r>
        <w:rPr>
          <w:sz w:val="20"/>
        </w:rPr>
        <w:t>person</w:t>
      </w:r>
      <w:r>
        <w:rPr>
          <w:spacing w:val="-3"/>
          <w:sz w:val="20"/>
        </w:rPr>
        <w:t xml:space="preserve"> </w:t>
      </w:r>
      <w:r>
        <w:rPr>
          <w:sz w:val="20"/>
        </w:rPr>
        <w:t>has</w:t>
      </w:r>
      <w:r>
        <w:rPr>
          <w:spacing w:val="-3"/>
          <w:sz w:val="20"/>
        </w:rPr>
        <w:t xml:space="preserve"> </w:t>
      </w:r>
      <w:r>
        <w:rPr>
          <w:sz w:val="20"/>
        </w:rPr>
        <w:t>the</w:t>
      </w:r>
      <w:r>
        <w:rPr>
          <w:spacing w:val="-4"/>
          <w:sz w:val="20"/>
        </w:rPr>
        <w:t xml:space="preserve"> </w:t>
      </w:r>
      <w:r>
        <w:rPr>
          <w:sz w:val="20"/>
        </w:rPr>
        <w:t>protected</w:t>
      </w:r>
      <w:r>
        <w:rPr>
          <w:spacing w:val="-3"/>
          <w:sz w:val="20"/>
        </w:rPr>
        <w:t xml:space="preserve"> </w:t>
      </w:r>
      <w:r>
        <w:rPr>
          <w:sz w:val="20"/>
        </w:rPr>
        <w:t>characteristic</w:t>
      </w:r>
      <w:r>
        <w:rPr>
          <w:spacing w:val="-3"/>
          <w:sz w:val="20"/>
        </w:rPr>
        <w:t xml:space="preserve"> </w:t>
      </w:r>
      <w:r>
        <w:rPr>
          <w:sz w:val="20"/>
        </w:rPr>
        <w:t>of</w:t>
      </w:r>
      <w:r>
        <w:rPr>
          <w:spacing w:val="-4"/>
          <w:sz w:val="20"/>
        </w:rPr>
        <w:t xml:space="preserve"> </w:t>
      </w:r>
      <w:r>
        <w:rPr>
          <w:sz w:val="20"/>
        </w:rPr>
        <w:t>race</w:t>
      </w:r>
      <w:r>
        <w:rPr>
          <w:spacing w:val="-4"/>
          <w:sz w:val="20"/>
        </w:rPr>
        <w:t xml:space="preserve"> </w:t>
      </w:r>
      <w:r>
        <w:rPr>
          <w:sz w:val="20"/>
        </w:rPr>
        <w:t>if</w:t>
      </w:r>
      <w:r>
        <w:rPr>
          <w:spacing w:val="-4"/>
          <w:sz w:val="20"/>
        </w:rPr>
        <w:t xml:space="preserve"> </w:t>
      </w:r>
      <w:r>
        <w:rPr>
          <w:sz w:val="20"/>
        </w:rPr>
        <w:t>they belong</w:t>
      </w:r>
      <w:r>
        <w:rPr>
          <w:spacing w:val="-4"/>
          <w:sz w:val="20"/>
        </w:rPr>
        <w:t xml:space="preserve"> </w:t>
      </w:r>
      <w:r>
        <w:rPr>
          <w:sz w:val="20"/>
        </w:rPr>
        <w:t>to</w:t>
      </w:r>
      <w:r>
        <w:rPr>
          <w:spacing w:val="-4"/>
          <w:sz w:val="20"/>
        </w:rPr>
        <w:t xml:space="preserve"> </w:t>
      </w:r>
      <w:r>
        <w:rPr>
          <w:sz w:val="20"/>
        </w:rPr>
        <w:t>a</w:t>
      </w:r>
      <w:r>
        <w:rPr>
          <w:spacing w:val="-5"/>
          <w:sz w:val="20"/>
        </w:rPr>
        <w:t xml:space="preserve"> </w:t>
      </w:r>
      <w:r>
        <w:rPr>
          <w:sz w:val="20"/>
        </w:rPr>
        <w:t>particular</w:t>
      </w:r>
      <w:r>
        <w:rPr>
          <w:spacing w:val="-4"/>
          <w:sz w:val="20"/>
        </w:rPr>
        <w:t xml:space="preserve"> </w:t>
      </w:r>
      <w:r>
        <w:rPr>
          <w:sz w:val="20"/>
        </w:rPr>
        <w:t>racial</w:t>
      </w:r>
      <w:r>
        <w:rPr>
          <w:spacing w:val="-3"/>
          <w:sz w:val="20"/>
        </w:rPr>
        <w:t xml:space="preserve"> </w:t>
      </w:r>
      <w:r>
        <w:rPr>
          <w:sz w:val="20"/>
        </w:rPr>
        <w:t>group,</w:t>
      </w:r>
      <w:r>
        <w:rPr>
          <w:spacing w:val="-4"/>
          <w:sz w:val="20"/>
        </w:rPr>
        <w:t xml:space="preserve"> </w:t>
      </w:r>
      <w:r>
        <w:rPr>
          <w:sz w:val="20"/>
        </w:rPr>
        <w:t>such</w:t>
      </w:r>
      <w:r>
        <w:rPr>
          <w:spacing w:val="-2"/>
          <w:sz w:val="20"/>
        </w:rPr>
        <w:t xml:space="preserve"> </w:t>
      </w:r>
      <w:r>
        <w:rPr>
          <w:sz w:val="20"/>
        </w:rPr>
        <w:t>as</w:t>
      </w:r>
      <w:r>
        <w:rPr>
          <w:spacing w:val="-3"/>
          <w:sz w:val="20"/>
        </w:rPr>
        <w:t xml:space="preserve"> </w:t>
      </w:r>
      <w:r>
        <w:rPr>
          <w:sz w:val="20"/>
        </w:rPr>
        <w:t>‘British people’.</w:t>
      </w:r>
      <w:r>
        <w:rPr>
          <w:spacing w:val="40"/>
          <w:sz w:val="20"/>
        </w:rPr>
        <w:t xml:space="preserve"> </w:t>
      </w:r>
      <w:r>
        <w:rPr>
          <w:sz w:val="20"/>
        </w:rPr>
        <w:t>Racial groups can comprise of two or more racial groups such as ‘British Asians’.</w:t>
      </w:r>
    </w:p>
    <w:p w14:paraId="23D6C470" w14:textId="77777777" w:rsidR="00B735E8" w:rsidRDefault="00B735E8">
      <w:pPr>
        <w:spacing w:before="20"/>
        <w:rPr>
          <w:sz w:val="20"/>
        </w:rPr>
      </w:pPr>
    </w:p>
    <w:p w14:paraId="23D6C471" w14:textId="77777777" w:rsidR="00B735E8" w:rsidRDefault="008E3F0B">
      <w:pPr>
        <w:spacing w:before="1" w:line="266" w:lineRule="auto"/>
        <w:ind w:left="1416" w:right="575" w:hanging="10"/>
        <w:jc w:val="both"/>
        <w:rPr>
          <w:sz w:val="20"/>
        </w:rPr>
      </w:pPr>
      <w:r>
        <w:rPr>
          <w:sz w:val="20"/>
        </w:rPr>
        <w:t xml:space="preserve">We </w:t>
      </w:r>
      <w:proofErr w:type="spellStart"/>
      <w:r>
        <w:rPr>
          <w:sz w:val="20"/>
        </w:rPr>
        <w:t>recognise</w:t>
      </w:r>
      <w:proofErr w:type="spellEnd"/>
      <w:r>
        <w:rPr>
          <w:sz w:val="20"/>
        </w:rPr>
        <w:t xml:space="preserve"> and celebrate staff and learner’s defining activities that fulfil our duty to eliminate discrimination,</w:t>
      </w:r>
      <w:r>
        <w:rPr>
          <w:spacing w:val="-12"/>
          <w:sz w:val="20"/>
        </w:rPr>
        <w:t xml:space="preserve"> </w:t>
      </w:r>
      <w:r>
        <w:rPr>
          <w:sz w:val="20"/>
        </w:rPr>
        <w:t>harassment</w:t>
      </w:r>
      <w:r>
        <w:rPr>
          <w:spacing w:val="-10"/>
          <w:sz w:val="20"/>
        </w:rPr>
        <w:t xml:space="preserve"> </w:t>
      </w:r>
      <w:r>
        <w:rPr>
          <w:sz w:val="20"/>
        </w:rPr>
        <w:t>and</w:t>
      </w:r>
      <w:r>
        <w:rPr>
          <w:spacing w:val="-12"/>
          <w:sz w:val="20"/>
        </w:rPr>
        <w:t xml:space="preserve"> </w:t>
      </w:r>
      <w:proofErr w:type="spellStart"/>
      <w:r>
        <w:rPr>
          <w:sz w:val="20"/>
        </w:rPr>
        <w:t>victimisation</w:t>
      </w:r>
      <w:proofErr w:type="spellEnd"/>
      <w:r>
        <w:rPr>
          <w:spacing w:val="-12"/>
          <w:sz w:val="20"/>
        </w:rPr>
        <w:t xml:space="preserve"> </w:t>
      </w:r>
      <w:r>
        <w:rPr>
          <w:sz w:val="20"/>
        </w:rPr>
        <w:t>to</w:t>
      </w:r>
      <w:r>
        <w:rPr>
          <w:spacing w:val="-13"/>
          <w:sz w:val="20"/>
        </w:rPr>
        <w:t xml:space="preserve"> </w:t>
      </w:r>
      <w:r>
        <w:rPr>
          <w:sz w:val="20"/>
        </w:rPr>
        <w:t>promote</w:t>
      </w:r>
      <w:r>
        <w:rPr>
          <w:spacing w:val="-12"/>
          <w:sz w:val="20"/>
        </w:rPr>
        <w:t xml:space="preserve"> </w:t>
      </w:r>
      <w:r>
        <w:rPr>
          <w:sz w:val="20"/>
        </w:rPr>
        <w:t>equality</w:t>
      </w:r>
      <w:r>
        <w:rPr>
          <w:spacing w:val="-11"/>
          <w:sz w:val="20"/>
        </w:rPr>
        <w:t xml:space="preserve"> </w:t>
      </w:r>
      <w:r>
        <w:rPr>
          <w:sz w:val="20"/>
        </w:rPr>
        <w:t>of</w:t>
      </w:r>
      <w:r>
        <w:rPr>
          <w:spacing w:val="-13"/>
          <w:sz w:val="20"/>
        </w:rPr>
        <w:t xml:space="preserve"> </w:t>
      </w:r>
      <w:r>
        <w:rPr>
          <w:sz w:val="20"/>
        </w:rPr>
        <w:t>opportunity</w:t>
      </w:r>
      <w:r>
        <w:rPr>
          <w:spacing w:val="-11"/>
          <w:sz w:val="20"/>
        </w:rPr>
        <w:t xml:space="preserve"> </w:t>
      </w:r>
      <w:r>
        <w:rPr>
          <w:sz w:val="20"/>
        </w:rPr>
        <w:t>and</w:t>
      </w:r>
      <w:r>
        <w:rPr>
          <w:spacing w:val="-12"/>
          <w:sz w:val="20"/>
        </w:rPr>
        <w:t xml:space="preserve"> </w:t>
      </w:r>
      <w:r>
        <w:rPr>
          <w:sz w:val="20"/>
        </w:rPr>
        <w:t>good</w:t>
      </w:r>
      <w:r>
        <w:rPr>
          <w:spacing w:val="-12"/>
          <w:sz w:val="20"/>
        </w:rPr>
        <w:t xml:space="preserve"> </w:t>
      </w:r>
      <w:r>
        <w:rPr>
          <w:sz w:val="20"/>
        </w:rPr>
        <w:t>relations</w:t>
      </w:r>
      <w:r>
        <w:rPr>
          <w:spacing w:val="-11"/>
          <w:sz w:val="20"/>
        </w:rPr>
        <w:t xml:space="preserve"> </w:t>
      </w:r>
      <w:r>
        <w:rPr>
          <w:sz w:val="20"/>
        </w:rPr>
        <w:t>between persons of different racial groups.</w:t>
      </w:r>
    </w:p>
    <w:p w14:paraId="23D6C472" w14:textId="77777777" w:rsidR="00B735E8" w:rsidRDefault="00B735E8">
      <w:pPr>
        <w:spacing w:before="19"/>
        <w:rPr>
          <w:sz w:val="20"/>
        </w:rPr>
      </w:pPr>
    </w:p>
    <w:p w14:paraId="23D6C473" w14:textId="77777777" w:rsidR="00B735E8" w:rsidRDefault="008E3F0B">
      <w:pPr>
        <w:spacing w:before="1" w:line="266" w:lineRule="auto"/>
        <w:ind w:left="1416" w:right="575" w:hanging="10"/>
        <w:jc w:val="both"/>
        <w:rPr>
          <w:sz w:val="20"/>
        </w:rPr>
      </w:pPr>
      <w:r>
        <w:rPr>
          <w:sz w:val="20"/>
        </w:rPr>
        <w:t>Through</w:t>
      </w:r>
      <w:r>
        <w:rPr>
          <w:spacing w:val="-6"/>
          <w:sz w:val="20"/>
        </w:rPr>
        <w:t xml:space="preserve"> </w:t>
      </w:r>
      <w:r>
        <w:rPr>
          <w:sz w:val="20"/>
        </w:rPr>
        <w:t>monitoring</w:t>
      </w:r>
      <w:r>
        <w:rPr>
          <w:spacing w:val="-8"/>
          <w:sz w:val="20"/>
        </w:rPr>
        <w:t xml:space="preserve"> </w:t>
      </w:r>
      <w:r>
        <w:rPr>
          <w:sz w:val="20"/>
        </w:rPr>
        <w:t>and</w:t>
      </w:r>
      <w:r>
        <w:rPr>
          <w:spacing w:val="-8"/>
          <w:sz w:val="20"/>
        </w:rPr>
        <w:t xml:space="preserve"> </w:t>
      </w:r>
      <w:r>
        <w:rPr>
          <w:sz w:val="20"/>
        </w:rPr>
        <w:t>reviewing</w:t>
      </w:r>
      <w:r>
        <w:rPr>
          <w:spacing w:val="-8"/>
          <w:sz w:val="20"/>
        </w:rPr>
        <w:t xml:space="preserve"> </w:t>
      </w:r>
      <w:r>
        <w:rPr>
          <w:sz w:val="20"/>
        </w:rPr>
        <w:t>opportunities</w:t>
      </w:r>
      <w:r>
        <w:rPr>
          <w:spacing w:val="-7"/>
          <w:sz w:val="20"/>
        </w:rPr>
        <w:t xml:space="preserve"> </w:t>
      </w:r>
      <w:r>
        <w:rPr>
          <w:sz w:val="20"/>
        </w:rPr>
        <w:t>we</w:t>
      </w:r>
      <w:r>
        <w:rPr>
          <w:spacing w:val="-7"/>
          <w:sz w:val="20"/>
        </w:rPr>
        <w:t xml:space="preserve"> </w:t>
      </w:r>
      <w:r>
        <w:rPr>
          <w:sz w:val="20"/>
        </w:rPr>
        <w:t>will</w:t>
      </w:r>
      <w:r>
        <w:rPr>
          <w:spacing w:val="-6"/>
          <w:sz w:val="20"/>
        </w:rPr>
        <w:t xml:space="preserve"> </w:t>
      </w:r>
      <w:r>
        <w:rPr>
          <w:sz w:val="20"/>
        </w:rPr>
        <w:t>improve</w:t>
      </w:r>
      <w:r>
        <w:rPr>
          <w:spacing w:val="-8"/>
          <w:sz w:val="20"/>
        </w:rPr>
        <w:t xml:space="preserve"> </w:t>
      </w:r>
      <w:r>
        <w:rPr>
          <w:sz w:val="20"/>
        </w:rPr>
        <w:t>College’s</w:t>
      </w:r>
      <w:r>
        <w:rPr>
          <w:spacing w:val="-6"/>
          <w:sz w:val="20"/>
        </w:rPr>
        <w:t xml:space="preserve"> </w:t>
      </w:r>
      <w:r>
        <w:rPr>
          <w:sz w:val="20"/>
        </w:rPr>
        <w:t>policies</w:t>
      </w:r>
      <w:r>
        <w:rPr>
          <w:spacing w:val="-7"/>
          <w:sz w:val="20"/>
        </w:rPr>
        <w:t xml:space="preserve"> </w:t>
      </w:r>
      <w:r>
        <w:rPr>
          <w:sz w:val="20"/>
        </w:rPr>
        <w:t>and</w:t>
      </w:r>
      <w:r>
        <w:rPr>
          <w:spacing w:val="-8"/>
          <w:sz w:val="20"/>
        </w:rPr>
        <w:t xml:space="preserve"> </w:t>
      </w:r>
      <w:r>
        <w:rPr>
          <w:sz w:val="20"/>
        </w:rPr>
        <w:t>procedures,</w:t>
      </w:r>
      <w:r>
        <w:rPr>
          <w:spacing w:val="-7"/>
          <w:sz w:val="20"/>
        </w:rPr>
        <w:t xml:space="preserve"> </w:t>
      </w:r>
      <w:r>
        <w:rPr>
          <w:sz w:val="20"/>
        </w:rPr>
        <w:t xml:space="preserve">ensure that it is compliant and ensure that race equality is fully embedded into the strategic framework of the </w:t>
      </w:r>
      <w:r>
        <w:rPr>
          <w:spacing w:val="-2"/>
          <w:sz w:val="20"/>
        </w:rPr>
        <w:t>C</w:t>
      </w:r>
      <w:r>
        <w:rPr>
          <w:spacing w:val="-2"/>
          <w:sz w:val="20"/>
        </w:rPr>
        <w:t>ollege.</w:t>
      </w:r>
    </w:p>
    <w:p w14:paraId="23D6C474" w14:textId="77777777" w:rsidR="00B735E8" w:rsidRDefault="008E3F0B">
      <w:pPr>
        <w:pStyle w:val="ListParagraph"/>
        <w:numPr>
          <w:ilvl w:val="1"/>
          <w:numId w:val="2"/>
        </w:numPr>
        <w:tabs>
          <w:tab w:val="left" w:pos="1697"/>
          <w:tab w:val="left" w:pos="1699"/>
        </w:tabs>
        <w:spacing w:line="259" w:lineRule="auto"/>
        <w:ind w:right="577"/>
        <w:jc w:val="both"/>
        <w:rPr>
          <w:rFonts w:ascii="Arial" w:hAnsi="Arial"/>
          <w:sz w:val="20"/>
        </w:rPr>
      </w:pPr>
      <w:r>
        <w:rPr>
          <w:rFonts w:ascii="Arial" w:hAnsi="Arial"/>
          <w:sz w:val="20"/>
        </w:rPr>
        <w:t>We will include arrangements for gathering and using information on race equality in employment, services and functions; and</w:t>
      </w:r>
    </w:p>
    <w:p w14:paraId="23D6C475" w14:textId="77777777" w:rsidR="00B735E8" w:rsidRDefault="008E3F0B">
      <w:pPr>
        <w:pStyle w:val="ListParagraph"/>
        <w:numPr>
          <w:ilvl w:val="1"/>
          <w:numId w:val="2"/>
        </w:numPr>
        <w:tabs>
          <w:tab w:val="left" w:pos="1698"/>
        </w:tabs>
        <w:spacing w:before="1"/>
        <w:ind w:left="1698" w:hanging="282"/>
        <w:jc w:val="both"/>
        <w:rPr>
          <w:rFonts w:ascii="Arial" w:hAnsi="Arial"/>
          <w:sz w:val="20"/>
        </w:rPr>
      </w:pPr>
      <w:r>
        <w:rPr>
          <w:rFonts w:ascii="Arial" w:hAnsi="Arial"/>
          <w:sz w:val="20"/>
        </w:rPr>
        <w:t>Create</w:t>
      </w:r>
      <w:r>
        <w:rPr>
          <w:rFonts w:ascii="Arial" w:hAnsi="Arial"/>
          <w:spacing w:val="-5"/>
          <w:sz w:val="20"/>
        </w:rPr>
        <w:t xml:space="preserve"> </w:t>
      </w:r>
      <w:r>
        <w:rPr>
          <w:rFonts w:ascii="Arial" w:hAnsi="Arial"/>
          <w:sz w:val="20"/>
        </w:rPr>
        <w:t>opportunity</w:t>
      </w:r>
      <w:r>
        <w:rPr>
          <w:rFonts w:ascii="Arial" w:hAnsi="Arial"/>
          <w:spacing w:val="-6"/>
          <w:sz w:val="20"/>
        </w:rPr>
        <w:t xml:space="preserve"> </w:t>
      </w:r>
      <w:r>
        <w:rPr>
          <w:rFonts w:ascii="Arial" w:hAnsi="Arial"/>
          <w:sz w:val="20"/>
        </w:rPr>
        <w:t>to</w:t>
      </w:r>
      <w:r>
        <w:rPr>
          <w:rFonts w:ascii="Arial" w:hAnsi="Arial"/>
          <w:spacing w:val="-8"/>
          <w:sz w:val="20"/>
        </w:rPr>
        <w:t xml:space="preserve"> </w:t>
      </w:r>
      <w:r>
        <w:rPr>
          <w:rFonts w:ascii="Arial" w:hAnsi="Arial"/>
          <w:sz w:val="20"/>
        </w:rPr>
        <w:t>celebrate</w:t>
      </w:r>
      <w:r>
        <w:rPr>
          <w:rFonts w:ascii="Arial" w:hAnsi="Arial"/>
          <w:spacing w:val="-8"/>
          <w:sz w:val="20"/>
        </w:rPr>
        <w:t xml:space="preserve"> </w:t>
      </w:r>
      <w:r>
        <w:rPr>
          <w:rFonts w:ascii="Arial" w:hAnsi="Arial"/>
          <w:sz w:val="20"/>
        </w:rPr>
        <w:t>the</w:t>
      </w:r>
      <w:r>
        <w:rPr>
          <w:rFonts w:ascii="Arial" w:hAnsi="Arial"/>
          <w:spacing w:val="-6"/>
          <w:sz w:val="20"/>
        </w:rPr>
        <w:t xml:space="preserve"> </w:t>
      </w:r>
      <w:r>
        <w:rPr>
          <w:rFonts w:ascii="Arial" w:hAnsi="Arial"/>
          <w:sz w:val="20"/>
        </w:rPr>
        <w:t>diversity</w:t>
      </w:r>
      <w:r>
        <w:rPr>
          <w:rFonts w:ascii="Arial" w:hAnsi="Arial"/>
          <w:spacing w:val="-6"/>
          <w:sz w:val="20"/>
        </w:rPr>
        <w:t xml:space="preserve"> </w:t>
      </w:r>
      <w:r>
        <w:rPr>
          <w:rFonts w:ascii="Arial" w:hAnsi="Arial"/>
          <w:sz w:val="20"/>
        </w:rPr>
        <w:t>and</w:t>
      </w:r>
      <w:r>
        <w:rPr>
          <w:rFonts w:ascii="Arial" w:hAnsi="Arial"/>
          <w:spacing w:val="-7"/>
          <w:sz w:val="20"/>
        </w:rPr>
        <w:t xml:space="preserve"> </w:t>
      </w:r>
      <w:r>
        <w:rPr>
          <w:rFonts w:ascii="Arial" w:hAnsi="Arial"/>
          <w:sz w:val="20"/>
        </w:rPr>
        <w:t>cultures</w:t>
      </w:r>
      <w:r>
        <w:rPr>
          <w:rFonts w:ascii="Arial" w:hAnsi="Arial"/>
          <w:spacing w:val="-6"/>
          <w:sz w:val="20"/>
        </w:rPr>
        <w:t xml:space="preserve"> </w:t>
      </w:r>
      <w:r>
        <w:rPr>
          <w:rFonts w:ascii="Arial" w:hAnsi="Arial"/>
          <w:sz w:val="20"/>
        </w:rPr>
        <w:t>of</w:t>
      </w:r>
      <w:r>
        <w:rPr>
          <w:rFonts w:ascii="Arial" w:hAnsi="Arial"/>
          <w:spacing w:val="-6"/>
          <w:sz w:val="20"/>
        </w:rPr>
        <w:t xml:space="preserve"> </w:t>
      </w:r>
      <w:r>
        <w:rPr>
          <w:rFonts w:ascii="Arial" w:hAnsi="Arial"/>
          <w:sz w:val="20"/>
        </w:rPr>
        <w:t>our</w:t>
      </w:r>
      <w:r>
        <w:rPr>
          <w:rFonts w:ascii="Arial" w:hAnsi="Arial"/>
          <w:spacing w:val="-7"/>
          <w:sz w:val="20"/>
        </w:rPr>
        <w:t xml:space="preserve"> </w:t>
      </w:r>
      <w:r>
        <w:rPr>
          <w:rFonts w:ascii="Arial" w:hAnsi="Arial"/>
          <w:sz w:val="20"/>
        </w:rPr>
        <w:t>learners,</w:t>
      </w:r>
      <w:r>
        <w:rPr>
          <w:rFonts w:ascii="Arial" w:hAnsi="Arial"/>
          <w:spacing w:val="-7"/>
          <w:sz w:val="20"/>
        </w:rPr>
        <w:t xml:space="preserve"> </w:t>
      </w:r>
      <w:r>
        <w:rPr>
          <w:rFonts w:ascii="Arial" w:hAnsi="Arial"/>
          <w:sz w:val="20"/>
        </w:rPr>
        <w:t>staff</w:t>
      </w:r>
      <w:r>
        <w:rPr>
          <w:rFonts w:ascii="Arial" w:hAnsi="Arial"/>
          <w:spacing w:val="-5"/>
          <w:sz w:val="20"/>
        </w:rPr>
        <w:t xml:space="preserve"> </w:t>
      </w:r>
      <w:r>
        <w:rPr>
          <w:rFonts w:ascii="Arial" w:hAnsi="Arial"/>
          <w:sz w:val="20"/>
        </w:rPr>
        <w:t>and</w:t>
      </w:r>
      <w:r>
        <w:rPr>
          <w:rFonts w:ascii="Arial" w:hAnsi="Arial"/>
          <w:spacing w:val="-5"/>
          <w:sz w:val="20"/>
        </w:rPr>
        <w:t xml:space="preserve"> </w:t>
      </w:r>
      <w:r>
        <w:rPr>
          <w:rFonts w:ascii="Arial" w:hAnsi="Arial"/>
          <w:sz w:val="20"/>
        </w:rPr>
        <w:t>local</w:t>
      </w:r>
      <w:r>
        <w:rPr>
          <w:rFonts w:ascii="Arial" w:hAnsi="Arial"/>
          <w:spacing w:val="-7"/>
          <w:sz w:val="20"/>
        </w:rPr>
        <w:t xml:space="preserve"> </w:t>
      </w:r>
      <w:r>
        <w:rPr>
          <w:rFonts w:ascii="Arial" w:hAnsi="Arial"/>
          <w:spacing w:val="-2"/>
          <w:sz w:val="20"/>
        </w:rPr>
        <w:t>community</w:t>
      </w:r>
    </w:p>
    <w:p w14:paraId="23D6C476" w14:textId="77777777" w:rsidR="00B735E8" w:rsidRDefault="00B735E8">
      <w:pPr>
        <w:spacing w:before="38"/>
        <w:rPr>
          <w:sz w:val="20"/>
        </w:rPr>
      </w:pPr>
    </w:p>
    <w:p w14:paraId="23D6C477" w14:textId="77777777" w:rsidR="00B735E8" w:rsidRDefault="008E3F0B">
      <w:pPr>
        <w:pStyle w:val="ListParagraph"/>
        <w:numPr>
          <w:ilvl w:val="0"/>
          <w:numId w:val="2"/>
        </w:numPr>
        <w:tabs>
          <w:tab w:val="left" w:pos="1415"/>
        </w:tabs>
        <w:ind w:left="1415" w:hanging="282"/>
        <w:rPr>
          <w:rFonts w:ascii="Arial"/>
          <w:b/>
          <w:sz w:val="20"/>
        </w:rPr>
      </w:pPr>
      <w:r>
        <w:rPr>
          <w:rFonts w:ascii="Arial"/>
          <w:b/>
          <w:sz w:val="20"/>
        </w:rPr>
        <w:t>Age</w:t>
      </w:r>
      <w:r>
        <w:rPr>
          <w:rFonts w:ascii="Arial"/>
          <w:b/>
          <w:spacing w:val="-5"/>
          <w:sz w:val="20"/>
        </w:rPr>
        <w:t xml:space="preserve"> </w:t>
      </w:r>
      <w:r>
        <w:rPr>
          <w:rFonts w:ascii="Arial"/>
          <w:b/>
          <w:spacing w:val="-2"/>
          <w:sz w:val="20"/>
        </w:rPr>
        <w:t>Equality</w:t>
      </w:r>
    </w:p>
    <w:p w14:paraId="23D6C478" w14:textId="77777777" w:rsidR="00B735E8" w:rsidRDefault="00B735E8">
      <w:pPr>
        <w:spacing w:before="48"/>
        <w:rPr>
          <w:b/>
          <w:sz w:val="20"/>
        </w:rPr>
      </w:pPr>
    </w:p>
    <w:p w14:paraId="23D6C479" w14:textId="77777777" w:rsidR="00B735E8" w:rsidRDefault="008E3F0B">
      <w:pPr>
        <w:spacing w:before="1"/>
        <w:ind w:left="1407"/>
        <w:rPr>
          <w:sz w:val="20"/>
        </w:rPr>
      </w:pPr>
      <w:r>
        <w:rPr>
          <w:sz w:val="20"/>
        </w:rPr>
        <w:t>The</w:t>
      </w:r>
      <w:r>
        <w:rPr>
          <w:spacing w:val="17"/>
          <w:sz w:val="20"/>
        </w:rPr>
        <w:t xml:space="preserve"> </w:t>
      </w:r>
      <w:r>
        <w:rPr>
          <w:sz w:val="20"/>
        </w:rPr>
        <w:t>Act</w:t>
      </w:r>
      <w:r>
        <w:rPr>
          <w:spacing w:val="16"/>
          <w:sz w:val="20"/>
        </w:rPr>
        <w:t xml:space="preserve"> </w:t>
      </w:r>
      <w:r>
        <w:rPr>
          <w:sz w:val="20"/>
        </w:rPr>
        <w:t>defines</w:t>
      </w:r>
      <w:r>
        <w:rPr>
          <w:spacing w:val="19"/>
          <w:sz w:val="20"/>
        </w:rPr>
        <w:t xml:space="preserve"> </w:t>
      </w:r>
      <w:r>
        <w:rPr>
          <w:sz w:val="20"/>
        </w:rPr>
        <w:t>age</w:t>
      </w:r>
      <w:r>
        <w:rPr>
          <w:spacing w:val="18"/>
          <w:sz w:val="20"/>
        </w:rPr>
        <w:t xml:space="preserve"> </w:t>
      </w:r>
      <w:r>
        <w:rPr>
          <w:sz w:val="20"/>
        </w:rPr>
        <w:t>by</w:t>
      </w:r>
      <w:r>
        <w:rPr>
          <w:spacing w:val="16"/>
          <w:sz w:val="20"/>
        </w:rPr>
        <w:t xml:space="preserve"> </w:t>
      </w:r>
      <w:r>
        <w:rPr>
          <w:sz w:val="20"/>
        </w:rPr>
        <w:t>reference</w:t>
      </w:r>
      <w:r>
        <w:rPr>
          <w:spacing w:val="16"/>
          <w:sz w:val="20"/>
        </w:rPr>
        <w:t xml:space="preserve"> </w:t>
      </w:r>
      <w:r>
        <w:rPr>
          <w:sz w:val="20"/>
        </w:rPr>
        <w:t>to</w:t>
      </w:r>
      <w:r>
        <w:rPr>
          <w:spacing w:val="18"/>
          <w:sz w:val="20"/>
        </w:rPr>
        <w:t xml:space="preserve"> </w:t>
      </w:r>
      <w:r>
        <w:rPr>
          <w:sz w:val="20"/>
        </w:rPr>
        <w:t>a</w:t>
      </w:r>
      <w:r>
        <w:rPr>
          <w:spacing w:val="19"/>
          <w:sz w:val="20"/>
        </w:rPr>
        <w:t xml:space="preserve"> </w:t>
      </w:r>
      <w:r>
        <w:rPr>
          <w:sz w:val="20"/>
        </w:rPr>
        <w:t>person’s</w:t>
      </w:r>
      <w:r>
        <w:rPr>
          <w:spacing w:val="17"/>
          <w:sz w:val="20"/>
        </w:rPr>
        <w:t xml:space="preserve"> </w:t>
      </w:r>
      <w:r>
        <w:rPr>
          <w:sz w:val="20"/>
        </w:rPr>
        <w:t>age</w:t>
      </w:r>
      <w:r>
        <w:rPr>
          <w:spacing w:val="19"/>
          <w:sz w:val="20"/>
        </w:rPr>
        <w:t xml:space="preserve"> </w:t>
      </w:r>
      <w:r>
        <w:rPr>
          <w:sz w:val="20"/>
        </w:rPr>
        <w:t>group</w:t>
      </w:r>
      <w:r>
        <w:rPr>
          <w:spacing w:val="17"/>
          <w:sz w:val="20"/>
        </w:rPr>
        <w:t xml:space="preserve"> </w:t>
      </w:r>
      <w:r>
        <w:rPr>
          <w:sz w:val="20"/>
        </w:rPr>
        <w:t>and</w:t>
      </w:r>
      <w:r>
        <w:rPr>
          <w:spacing w:val="16"/>
          <w:sz w:val="20"/>
        </w:rPr>
        <w:t xml:space="preserve"> </w:t>
      </w:r>
      <w:r>
        <w:rPr>
          <w:sz w:val="20"/>
        </w:rPr>
        <w:t>when</w:t>
      </w:r>
      <w:r>
        <w:rPr>
          <w:spacing w:val="17"/>
          <w:sz w:val="20"/>
        </w:rPr>
        <w:t xml:space="preserve"> </w:t>
      </w:r>
      <w:r>
        <w:rPr>
          <w:sz w:val="20"/>
        </w:rPr>
        <w:t>it</w:t>
      </w:r>
      <w:r>
        <w:rPr>
          <w:spacing w:val="16"/>
          <w:sz w:val="20"/>
        </w:rPr>
        <w:t xml:space="preserve"> </w:t>
      </w:r>
      <w:r>
        <w:rPr>
          <w:sz w:val="20"/>
        </w:rPr>
        <w:t>refers</w:t>
      </w:r>
      <w:r>
        <w:rPr>
          <w:spacing w:val="17"/>
          <w:sz w:val="20"/>
        </w:rPr>
        <w:t xml:space="preserve"> </w:t>
      </w:r>
      <w:r>
        <w:rPr>
          <w:sz w:val="20"/>
        </w:rPr>
        <w:t>to</w:t>
      </w:r>
      <w:r>
        <w:rPr>
          <w:spacing w:val="16"/>
          <w:sz w:val="20"/>
        </w:rPr>
        <w:t xml:space="preserve"> </w:t>
      </w:r>
      <w:r>
        <w:rPr>
          <w:sz w:val="20"/>
        </w:rPr>
        <w:t>people</w:t>
      </w:r>
      <w:r>
        <w:rPr>
          <w:spacing w:val="17"/>
          <w:sz w:val="20"/>
        </w:rPr>
        <w:t xml:space="preserve"> </w:t>
      </w:r>
      <w:r>
        <w:rPr>
          <w:sz w:val="20"/>
        </w:rPr>
        <w:t>who</w:t>
      </w:r>
      <w:r>
        <w:rPr>
          <w:spacing w:val="18"/>
          <w:sz w:val="20"/>
        </w:rPr>
        <w:t xml:space="preserve"> </w:t>
      </w:r>
      <w:r>
        <w:rPr>
          <w:sz w:val="20"/>
        </w:rPr>
        <w:t>share</w:t>
      </w:r>
      <w:r>
        <w:rPr>
          <w:spacing w:val="17"/>
          <w:sz w:val="20"/>
        </w:rPr>
        <w:t xml:space="preserve"> </w:t>
      </w:r>
      <w:r>
        <w:rPr>
          <w:spacing w:val="-5"/>
          <w:sz w:val="20"/>
        </w:rPr>
        <w:t>the</w:t>
      </w:r>
    </w:p>
    <w:p w14:paraId="23D6C47A" w14:textId="77777777" w:rsidR="00B735E8" w:rsidRDefault="008E3F0B">
      <w:pPr>
        <w:spacing w:before="22"/>
        <w:ind w:left="1416"/>
        <w:rPr>
          <w:sz w:val="20"/>
        </w:rPr>
      </w:pPr>
      <w:r>
        <w:rPr>
          <w:sz w:val="20"/>
        </w:rPr>
        <w:t>protected</w:t>
      </w:r>
      <w:r>
        <w:rPr>
          <w:spacing w:val="-5"/>
          <w:sz w:val="20"/>
        </w:rPr>
        <w:t xml:space="preserve"> </w:t>
      </w:r>
      <w:r>
        <w:rPr>
          <w:sz w:val="20"/>
        </w:rPr>
        <w:t>characteristics</w:t>
      </w:r>
      <w:r>
        <w:rPr>
          <w:spacing w:val="-4"/>
          <w:sz w:val="20"/>
        </w:rPr>
        <w:t xml:space="preserve"> </w:t>
      </w:r>
      <w:r>
        <w:rPr>
          <w:sz w:val="20"/>
        </w:rPr>
        <w:t>of</w:t>
      </w:r>
      <w:r>
        <w:rPr>
          <w:spacing w:val="-5"/>
          <w:sz w:val="20"/>
        </w:rPr>
        <w:t xml:space="preserve"> </w:t>
      </w:r>
      <w:r>
        <w:rPr>
          <w:sz w:val="20"/>
        </w:rPr>
        <w:t>age,</w:t>
      </w:r>
      <w:r>
        <w:rPr>
          <w:spacing w:val="-4"/>
          <w:sz w:val="20"/>
        </w:rPr>
        <w:t xml:space="preserve"> </w:t>
      </w:r>
      <w:r>
        <w:rPr>
          <w:sz w:val="20"/>
        </w:rPr>
        <w:t>it</w:t>
      </w:r>
      <w:r>
        <w:rPr>
          <w:spacing w:val="-5"/>
          <w:sz w:val="20"/>
        </w:rPr>
        <w:t xml:space="preserve"> </w:t>
      </w:r>
      <w:r>
        <w:rPr>
          <w:sz w:val="20"/>
        </w:rPr>
        <w:t>means</w:t>
      </w:r>
      <w:r>
        <w:rPr>
          <w:spacing w:val="-6"/>
          <w:sz w:val="20"/>
        </w:rPr>
        <w:t xml:space="preserve"> </w:t>
      </w:r>
      <w:r>
        <w:rPr>
          <w:sz w:val="20"/>
        </w:rPr>
        <w:t>they</w:t>
      </w:r>
      <w:r>
        <w:rPr>
          <w:spacing w:val="-4"/>
          <w:sz w:val="20"/>
        </w:rPr>
        <w:t xml:space="preserve"> </w:t>
      </w:r>
      <w:r>
        <w:rPr>
          <w:sz w:val="20"/>
        </w:rPr>
        <w:t>are</w:t>
      </w:r>
      <w:r>
        <w:rPr>
          <w:spacing w:val="-6"/>
          <w:sz w:val="20"/>
        </w:rPr>
        <w:t xml:space="preserve"> </w:t>
      </w:r>
      <w:r>
        <w:rPr>
          <w:sz w:val="20"/>
        </w:rPr>
        <w:t>in</w:t>
      </w:r>
      <w:r>
        <w:rPr>
          <w:spacing w:val="-7"/>
          <w:sz w:val="20"/>
        </w:rPr>
        <w:t xml:space="preserve"> </w:t>
      </w:r>
      <w:r>
        <w:rPr>
          <w:sz w:val="20"/>
        </w:rPr>
        <w:t>the</w:t>
      </w:r>
      <w:r>
        <w:rPr>
          <w:spacing w:val="-6"/>
          <w:sz w:val="20"/>
        </w:rPr>
        <w:t xml:space="preserve"> </w:t>
      </w:r>
      <w:r>
        <w:rPr>
          <w:sz w:val="20"/>
        </w:rPr>
        <w:t>same</w:t>
      </w:r>
      <w:r>
        <w:rPr>
          <w:spacing w:val="-5"/>
          <w:sz w:val="20"/>
        </w:rPr>
        <w:t xml:space="preserve"> </w:t>
      </w:r>
      <w:r>
        <w:rPr>
          <w:sz w:val="20"/>
        </w:rPr>
        <w:t>age</w:t>
      </w:r>
      <w:r>
        <w:rPr>
          <w:spacing w:val="-4"/>
          <w:sz w:val="20"/>
        </w:rPr>
        <w:t xml:space="preserve"> </w:t>
      </w:r>
      <w:r>
        <w:rPr>
          <w:spacing w:val="-2"/>
          <w:sz w:val="20"/>
        </w:rPr>
        <w:t>group.</w:t>
      </w:r>
    </w:p>
    <w:p w14:paraId="23D6C47B" w14:textId="77777777" w:rsidR="00B735E8" w:rsidRDefault="00B735E8">
      <w:pPr>
        <w:spacing w:before="49"/>
        <w:rPr>
          <w:sz w:val="20"/>
        </w:rPr>
      </w:pPr>
    </w:p>
    <w:p w14:paraId="23D6C47C" w14:textId="77777777" w:rsidR="00B735E8" w:rsidRDefault="008E3F0B">
      <w:pPr>
        <w:ind w:left="1407"/>
        <w:rPr>
          <w:sz w:val="20"/>
        </w:rPr>
      </w:pPr>
      <w:r>
        <w:rPr>
          <w:sz w:val="20"/>
        </w:rPr>
        <w:t>An</w:t>
      </w:r>
      <w:r>
        <w:rPr>
          <w:spacing w:val="-7"/>
          <w:sz w:val="20"/>
        </w:rPr>
        <w:t xml:space="preserve"> </w:t>
      </w:r>
      <w:r>
        <w:rPr>
          <w:sz w:val="20"/>
        </w:rPr>
        <w:t>age</w:t>
      </w:r>
      <w:r>
        <w:rPr>
          <w:spacing w:val="-5"/>
          <w:sz w:val="20"/>
        </w:rPr>
        <w:t xml:space="preserve"> </w:t>
      </w:r>
      <w:r>
        <w:rPr>
          <w:sz w:val="20"/>
        </w:rPr>
        <w:t>group</w:t>
      </w:r>
      <w:r>
        <w:rPr>
          <w:spacing w:val="-4"/>
          <w:sz w:val="20"/>
        </w:rPr>
        <w:t xml:space="preserve"> can:</w:t>
      </w:r>
    </w:p>
    <w:p w14:paraId="23D6C47D" w14:textId="77777777" w:rsidR="00B735E8" w:rsidRDefault="008E3F0B">
      <w:pPr>
        <w:pStyle w:val="ListParagraph"/>
        <w:numPr>
          <w:ilvl w:val="1"/>
          <w:numId w:val="2"/>
        </w:numPr>
        <w:tabs>
          <w:tab w:val="left" w:pos="1699"/>
        </w:tabs>
        <w:spacing w:before="25"/>
        <w:ind w:hanging="283"/>
        <w:rPr>
          <w:rFonts w:ascii="Arial" w:hAnsi="Arial"/>
          <w:sz w:val="20"/>
        </w:rPr>
      </w:pPr>
      <w:r>
        <w:rPr>
          <w:rFonts w:ascii="Arial" w:hAnsi="Arial"/>
          <w:sz w:val="20"/>
        </w:rPr>
        <w:t>Mean</w:t>
      </w:r>
      <w:r>
        <w:rPr>
          <w:rFonts w:ascii="Arial" w:hAnsi="Arial"/>
          <w:spacing w:val="-4"/>
          <w:sz w:val="20"/>
        </w:rPr>
        <w:t xml:space="preserve"> </w:t>
      </w:r>
      <w:r>
        <w:rPr>
          <w:rFonts w:ascii="Arial" w:hAnsi="Arial"/>
          <w:sz w:val="20"/>
        </w:rPr>
        <w:t>people</w:t>
      </w:r>
      <w:r>
        <w:rPr>
          <w:rFonts w:ascii="Arial" w:hAnsi="Arial"/>
          <w:spacing w:val="-4"/>
          <w:sz w:val="20"/>
        </w:rPr>
        <w:t xml:space="preserve"> </w:t>
      </w:r>
      <w:r>
        <w:rPr>
          <w:rFonts w:ascii="Arial" w:hAnsi="Arial"/>
          <w:sz w:val="20"/>
        </w:rPr>
        <w:t>of</w:t>
      </w:r>
      <w:r>
        <w:rPr>
          <w:rFonts w:ascii="Arial" w:hAnsi="Arial"/>
          <w:spacing w:val="-5"/>
          <w:sz w:val="20"/>
        </w:rPr>
        <w:t xml:space="preserve"> </w:t>
      </w:r>
      <w:r>
        <w:rPr>
          <w:rFonts w:ascii="Arial" w:hAnsi="Arial"/>
          <w:sz w:val="20"/>
        </w:rPr>
        <w:t>the</w:t>
      </w:r>
      <w:r>
        <w:rPr>
          <w:rFonts w:ascii="Arial" w:hAnsi="Arial"/>
          <w:spacing w:val="-5"/>
          <w:sz w:val="20"/>
        </w:rPr>
        <w:t xml:space="preserve"> </w:t>
      </w:r>
      <w:r>
        <w:rPr>
          <w:rFonts w:ascii="Arial" w:hAnsi="Arial"/>
          <w:sz w:val="20"/>
        </w:rPr>
        <w:t>same</w:t>
      </w:r>
      <w:r>
        <w:rPr>
          <w:rFonts w:ascii="Arial" w:hAnsi="Arial"/>
          <w:spacing w:val="-5"/>
          <w:sz w:val="20"/>
        </w:rPr>
        <w:t xml:space="preserve"> </w:t>
      </w:r>
      <w:r>
        <w:rPr>
          <w:rFonts w:ascii="Arial" w:hAnsi="Arial"/>
          <w:sz w:val="20"/>
        </w:rPr>
        <w:t>age</w:t>
      </w:r>
      <w:r>
        <w:rPr>
          <w:rFonts w:ascii="Arial" w:hAnsi="Arial"/>
          <w:spacing w:val="-6"/>
          <w:sz w:val="20"/>
        </w:rPr>
        <w:t xml:space="preserve"> </w:t>
      </w:r>
      <w:r>
        <w:rPr>
          <w:rFonts w:ascii="Arial" w:hAnsi="Arial"/>
          <w:sz w:val="20"/>
        </w:rPr>
        <w:t>group</w:t>
      </w:r>
      <w:r>
        <w:rPr>
          <w:rFonts w:ascii="Arial" w:hAnsi="Arial"/>
          <w:spacing w:val="-4"/>
          <w:sz w:val="20"/>
        </w:rPr>
        <w:t xml:space="preserve"> </w:t>
      </w:r>
      <w:r>
        <w:rPr>
          <w:rFonts w:ascii="Arial" w:hAnsi="Arial"/>
          <w:sz w:val="20"/>
        </w:rPr>
        <w:t>or</w:t>
      </w:r>
      <w:r>
        <w:rPr>
          <w:rFonts w:ascii="Arial" w:hAnsi="Arial"/>
          <w:spacing w:val="-5"/>
          <w:sz w:val="20"/>
        </w:rPr>
        <w:t xml:space="preserve"> </w:t>
      </w:r>
      <w:r>
        <w:rPr>
          <w:rFonts w:ascii="Arial" w:hAnsi="Arial"/>
          <w:sz w:val="20"/>
        </w:rPr>
        <w:t>a</w:t>
      </w:r>
      <w:r>
        <w:rPr>
          <w:rFonts w:ascii="Arial" w:hAnsi="Arial"/>
          <w:spacing w:val="-5"/>
          <w:sz w:val="20"/>
        </w:rPr>
        <w:t xml:space="preserve"> </w:t>
      </w:r>
      <w:r>
        <w:rPr>
          <w:rFonts w:ascii="Arial" w:hAnsi="Arial"/>
          <w:sz w:val="20"/>
        </w:rPr>
        <w:t>range</w:t>
      </w:r>
      <w:r>
        <w:rPr>
          <w:rFonts w:ascii="Arial" w:hAnsi="Arial"/>
          <w:spacing w:val="-4"/>
          <w:sz w:val="20"/>
        </w:rPr>
        <w:t xml:space="preserve"> </w:t>
      </w:r>
      <w:r>
        <w:rPr>
          <w:rFonts w:ascii="Arial" w:hAnsi="Arial"/>
          <w:sz w:val="20"/>
        </w:rPr>
        <w:t>of</w:t>
      </w:r>
      <w:r>
        <w:rPr>
          <w:rFonts w:ascii="Arial" w:hAnsi="Arial"/>
          <w:spacing w:val="-5"/>
          <w:sz w:val="20"/>
        </w:rPr>
        <w:t xml:space="preserve"> </w:t>
      </w:r>
      <w:r>
        <w:rPr>
          <w:rFonts w:ascii="Arial" w:hAnsi="Arial"/>
          <w:spacing w:val="-4"/>
          <w:sz w:val="20"/>
        </w:rPr>
        <w:t>ages;</w:t>
      </w:r>
    </w:p>
    <w:p w14:paraId="23D6C47E" w14:textId="77777777" w:rsidR="00B735E8" w:rsidRDefault="008E3F0B">
      <w:pPr>
        <w:pStyle w:val="ListParagraph"/>
        <w:numPr>
          <w:ilvl w:val="1"/>
          <w:numId w:val="2"/>
        </w:numPr>
        <w:tabs>
          <w:tab w:val="left" w:pos="1699"/>
        </w:tabs>
        <w:spacing w:before="20"/>
        <w:ind w:hanging="283"/>
        <w:rPr>
          <w:rFonts w:ascii="Arial" w:hAnsi="Arial"/>
          <w:sz w:val="20"/>
        </w:rPr>
      </w:pPr>
      <w:r>
        <w:rPr>
          <w:rFonts w:ascii="Arial" w:hAnsi="Arial"/>
          <w:sz w:val="20"/>
        </w:rPr>
        <w:t>Be</w:t>
      </w:r>
      <w:r>
        <w:rPr>
          <w:rFonts w:ascii="Arial" w:hAnsi="Arial"/>
          <w:spacing w:val="-7"/>
          <w:sz w:val="20"/>
        </w:rPr>
        <w:t xml:space="preserve"> </w:t>
      </w:r>
      <w:r>
        <w:rPr>
          <w:rFonts w:ascii="Arial" w:hAnsi="Arial"/>
          <w:sz w:val="20"/>
        </w:rPr>
        <w:t>wide</w:t>
      </w:r>
      <w:r>
        <w:rPr>
          <w:rFonts w:ascii="Arial" w:hAnsi="Arial"/>
          <w:spacing w:val="-4"/>
          <w:sz w:val="20"/>
        </w:rPr>
        <w:t xml:space="preserve"> </w:t>
      </w:r>
      <w:r>
        <w:rPr>
          <w:rFonts w:ascii="Arial" w:hAnsi="Arial"/>
          <w:sz w:val="20"/>
        </w:rPr>
        <w:t>such</w:t>
      </w:r>
      <w:r>
        <w:rPr>
          <w:rFonts w:ascii="Arial" w:hAnsi="Arial"/>
          <w:spacing w:val="-6"/>
          <w:sz w:val="20"/>
        </w:rPr>
        <w:t xml:space="preserve"> </w:t>
      </w:r>
      <w:r>
        <w:rPr>
          <w:rFonts w:ascii="Arial" w:hAnsi="Arial"/>
          <w:sz w:val="20"/>
        </w:rPr>
        <w:t>as</w:t>
      </w:r>
      <w:r>
        <w:rPr>
          <w:rFonts w:ascii="Arial" w:hAnsi="Arial"/>
          <w:spacing w:val="-4"/>
          <w:sz w:val="20"/>
        </w:rPr>
        <w:t xml:space="preserve"> </w:t>
      </w:r>
      <w:r>
        <w:rPr>
          <w:rFonts w:ascii="Arial" w:hAnsi="Arial"/>
          <w:sz w:val="20"/>
        </w:rPr>
        <w:t>‘people</w:t>
      </w:r>
      <w:r>
        <w:rPr>
          <w:rFonts w:ascii="Arial" w:hAnsi="Arial"/>
          <w:spacing w:val="-6"/>
          <w:sz w:val="20"/>
        </w:rPr>
        <w:t xml:space="preserve"> </w:t>
      </w:r>
      <w:r>
        <w:rPr>
          <w:rFonts w:ascii="Arial" w:hAnsi="Arial"/>
          <w:sz w:val="20"/>
        </w:rPr>
        <w:t>under</w:t>
      </w:r>
      <w:r>
        <w:rPr>
          <w:rFonts w:ascii="Arial" w:hAnsi="Arial"/>
          <w:spacing w:val="-5"/>
          <w:sz w:val="20"/>
        </w:rPr>
        <w:t xml:space="preserve"> </w:t>
      </w:r>
      <w:r>
        <w:rPr>
          <w:rFonts w:ascii="Arial" w:hAnsi="Arial"/>
          <w:spacing w:val="-4"/>
          <w:sz w:val="20"/>
        </w:rPr>
        <w:t>50’;</w:t>
      </w:r>
    </w:p>
    <w:p w14:paraId="23D6C47F" w14:textId="77777777" w:rsidR="00B735E8" w:rsidRDefault="008E3F0B">
      <w:pPr>
        <w:pStyle w:val="ListParagraph"/>
        <w:numPr>
          <w:ilvl w:val="1"/>
          <w:numId w:val="2"/>
        </w:numPr>
        <w:tabs>
          <w:tab w:val="left" w:pos="1699"/>
        </w:tabs>
        <w:spacing w:before="11"/>
        <w:ind w:hanging="283"/>
        <w:rPr>
          <w:rFonts w:ascii="Arial" w:hAnsi="Arial"/>
          <w:sz w:val="20"/>
        </w:rPr>
      </w:pPr>
      <w:r>
        <w:rPr>
          <w:rFonts w:ascii="Arial" w:hAnsi="Arial"/>
          <w:sz w:val="20"/>
        </w:rPr>
        <w:t>Be</w:t>
      </w:r>
      <w:r>
        <w:rPr>
          <w:rFonts w:ascii="Arial" w:hAnsi="Arial"/>
          <w:spacing w:val="-7"/>
          <w:sz w:val="20"/>
        </w:rPr>
        <w:t xml:space="preserve"> </w:t>
      </w:r>
      <w:r>
        <w:rPr>
          <w:rFonts w:ascii="Arial" w:hAnsi="Arial"/>
          <w:sz w:val="20"/>
        </w:rPr>
        <w:t>narrow</w:t>
      </w:r>
      <w:r>
        <w:rPr>
          <w:rFonts w:ascii="Arial" w:hAnsi="Arial"/>
          <w:spacing w:val="-6"/>
          <w:sz w:val="20"/>
        </w:rPr>
        <w:t xml:space="preserve"> </w:t>
      </w:r>
      <w:r>
        <w:rPr>
          <w:rFonts w:ascii="Arial" w:hAnsi="Arial"/>
          <w:sz w:val="20"/>
        </w:rPr>
        <w:t>such</w:t>
      </w:r>
      <w:r>
        <w:rPr>
          <w:rFonts w:ascii="Arial" w:hAnsi="Arial"/>
          <w:spacing w:val="-4"/>
          <w:sz w:val="20"/>
        </w:rPr>
        <w:t xml:space="preserve"> </w:t>
      </w:r>
      <w:r>
        <w:rPr>
          <w:rFonts w:ascii="Arial" w:hAnsi="Arial"/>
          <w:sz w:val="20"/>
        </w:rPr>
        <w:t>as</w:t>
      </w:r>
      <w:r>
        <w:rPr>
          <w:rFonts w:ascii="Arial" w:hAnsi="Arial"/>
          <w:spacing w:val="-5"/>
          <w:sz w:val="20"/>
        </w:rPr>
        <w:t xml:space="preserve"> </w:t>
      </w:r>
      <w:r>
        <w:rPr>
          <w:rFonts w:ascii="Arial" w:hAnsi="Arial"/>
          <w:sz w:val="20"/>
        </w:rPr>
        <w:t>‘people</w:t>
      </w:r>
      <w:r>
        <w:rPr>
          <w:rFonts w:ascii="Arial" w:hAnsi="Arial"/>
          <w:spacing w:val="-5"/>
          <w:sz w:val="20"/>
        </w:rPr>
        <w:t xml:space="preserve"> </w:t>
      </w:r>
      <w:r>
        <w:rPr>
          <w:rFonts w:ascii="Arial" w:hAnsi="Arial"/>
          <w:sz w:val="20"/>
        </w:rPr>
        <w:t>in</w:t>
      </w:r>
      <w:r>
        <w:rPr>
          <w:rFonts w:ascii="Arial" w:hAnsi="Arial"/>
          <w:spacing w:val="-6"/>
          <w:sz w:val="20"/>
        </w:rPr>
        <w:t xml:space="preserve"> </w:t>
      </w:r>
      <w:r>
        <w:rPr>
          <w:rFonts w:ascii="Arial" w:hAnsi="Arial"/>
          <w:sz w:val="20"/>
        </w:rPr>
        <w:t>their</w:t>
      </w:r>
      <w:r>
        <w:rPr>
          <w:rFonts w:ascii="Arial" w:hAnsi="Arial"/>
          <w:spacing w:val="-3"/>
          <w:sz w:val="20"/>
        </w:rPr>
        <w:t xml:space="preserve"> </w:t>
      </w:r>
      <w:r>
        <w:rPr>
          <w:rFonts w:ascii="Arial" w:hAnsi="Arial"/>
          <w:sz w:val="20"/>
        </w:rPr>
        <w:t>mid-50s’</w:t>
      </w:r>
      <w:r>
        <w:rPr>
          <w:rFonts w:ascii="Arial" w:hAnsi="Arial"/>
          <w:spacing w:val="-5"/>
          <w:sz w:val="20"/>
        </w:rPr>
        <w:t xml:space="preserve"> </w:t>
      </w:r>
      <w:r>
        <w:rPr>
          <w:rFonts w:ascii="Arial" w:hAnsi="Arial"/>
          <w:sz w:val="20"/>
        </w:rPr>
        <w:t>or</w:t>
      </w:r>
      <w:r>
        <w:rPr>
          <w:rFonts w:ascii="Arial" w:hAnsi="Arial"/>
          <w:spacing w:val="-7"/>
          <w:sz w:val="20"/>
        </w:rPr>
        <w:t xml:space="preserve"> </w:t>
      </w:r>
      <w:r>
        <w:rPr>
          <w:rFonts w:ascii="Arial" w:hAnsi="Arial"/>
          <w:sz w:val="20"/>
        </w:rPr>
        <w:t>people</w:t>
      </w:r>
      <w:r>
        <w:rPr>
          <w:rFonts w:ascii="Arial" w:hAnsi="Arial"/>
          <w:spacing w:val="-4"/>
          <w:sz w:val="20"/>
        </w:rPr>
        <w:t xml:space="preserve"> </w:t>
      </w:r>
      <w:r>
        <w:rPr>
          <w:rFonts w:ascii="Arial" w:hAnsi="Arial"/>
          <w:sz w:val="20"/>
        </w:rPr>
        <w:t>born</w:t>
      </w:r>
      <w:r>
        <w:rPr>
          <w:rFonts w:ascii="Arial" w:hAnsi="Arial"/>
          <w:spacing w:val="-6"/>
          <w:sz w:val="20"/>
        </w:rPr>
        <w:t xml:space="preserve"> </w:t>
      </w:r>
      <w:r>
        <w:rPr>
          <w:rFonts w:ascii="Arial" w:hAnsi="Arial"/>
          <w:sz w:val="20"/>
        </w:rPr>
        <w:t>in</w:t>
      </w:r>
      <w:r>
        <w:rPr>
          <w:rFonts w:ascii="Arial" w:hAnsi="Arial"/>
          <w:spacing w:val="-6"/>
          <w:sz w:val="20"/>
        </w:rPr>
        <w:t xml:space="preserve"> </w:t>
      </w:r>
      <w:r>
        <w:rPr>
          <w:rFonts w:ascii="Arial" w:hAnsi="Arial"/>
          <w:sz w:val="20"/>
        </w:rPr>
        <w:t>a</w:t>
      </w:r>
      <w:r>
        <w:rPr>
          <w:rFonts w:ascii="Arial" w:hAnsi="Arial"/>
          <w:spacing w:val="-5"/>
          <w:sz w:val="20"/>
        </w:rPr>
        <w:t xml:space="preserve"> </w:t>
      </w:r>
      <w:r>
        <w:rPr>
          <w:rFonts w:ascii="Arial" w:hAnsi="Arial"/>
          <w:sz w:val="20"/>
        </w:rPr>
        <w:t>particular</w:t>
      </w:r>
      <w:r>
        <w:rPr>
          <w:rFonts w:ascii="Arial" w:hAnsi="Arial"/>
          <w:spacing w:val="-7"/>
          <w:sz w:val="20"/>
        </w:rPr>
        <w:t xml:space="preserve"> </w:t>
      </w:r>
      <w:r>
        <w:rPr>
          <w:rFonts w:ascii="Arial" w:hAnsi="Arial"/>
          <w:spacing w:val="-2"/>
          <w:sz w:val="20"/>
        </w:rPr>
        <w:t>year;</w:t>
      </w:r>
    </w:p>
    <w:p w14:paraId="23D6C480" w14:textId="77777777" w:rsidR="00B735E8" w:rsidRDefault="008E3F0B">
      <w:pPr>
        <w:pStyle w:val="ListParagraph"/>
        <w:numPr>
          <w:ilvl w:val="1"/>
          <w:numId w:val="2"/>
        </w:numPr>
        <w:tabs>
          <w:tab w:val="left" w:pos="1699"/>
        </w:tabs>
        <w:spacing w:before="11"/>
        <w:ind w:hanging="283"/>
        <w:rPr>
          <w:rFonts w:ascii="Arial" w:hAnsi="Arial"/>
          <w:sz w:val="20"/>
        </w:rPr>
      </w:pPr>
      <w:r>
        <w:rPr>
          <w:rFonts w:ascii="Arial" w:hAnsi="Arial"/>
          <w:sz w:val="20"/>
        </w:rPr>
        <w:t>Be</w:t>
      </w:r>
      <w:r>
        <w:rPr>
          <w:rFonts w:ascii="Arial" w:hAnsi="Arial"/>
          <w:spacing w:val="-6"/>
          <w:sz w:val="20"/>
        </w:rPr>
        <w:t xml:space="preserve"> </w:t>
      </w:r>
      <w:r>
        <w:rPr>
          <w:rFonts w:ascii="Arial" w:hAnsi="Arial"/>
          <w:sz w:val="20"/>
        </w:rPr>
        <w:t>relative,</w:t>
      </w:r>
      <w:r>
        <w:rPr>
          <w:rFonts w:ascii="Arial" w:hAnsi="Arial"/>
          <w:spacing w:val="-6"/>
          <w:sz w:val="20"/>
        </w:rPr>
        <w:t xml:space="preserve"> </w:t>
      </w:r>
      <w:r>
        <w:rPr>
          <w:rFonts w:ascii="Arial" w:hAnsi="Arial"/>
          <w:sz w:val="20"/>
        </w:rPr>
        <w:t>such</w:t>
      </w:r>
      <w:r>
        <w:rPr>
          <w:rFonts w:ascii="Arial" w:hAnsi="Arial"/>
          <w:spacing w:val="-3"/>
          <w:sz w:val="20"/>
        </w:rPr>
        <w:t xml:space="preserve"> </w:t>
      </w:r>
      <w:r>
        <w:rPr>
          <w:rFonts w:ascii="Arial" w:hAnsi="Arial"/>
          <w:sz w:val="20"/>
        </w:rPr>
        <w:t>as</w:t>
      </w:r>
      <w:r>
        <w:rPr>
          <w:rFonts w:ascii="Arial" w:hAnsi="Arial"/>
          <w:spacing w:val="-5"/>
          <w:sz w:val="20"/>
        </w:rPr>
        <w:t xml:space="preserve"> </w:t>
      </w:r>
      <w:r>
        <w:rPr>
          <w:rFonts w:ascii="Arial" w:hAnsi="Arial"/>
          <w:sz w:val="20"/>
        </w:rPr>
        <w:t>‘older</w:t>
      </w:r>
      <w:r>
        <w:rPr>
          <w:rFonts w:ascii="Arial" w:hAnsi="Arial"/>
          <w:spacing w:val="-6"/>
          <w:sz w:val="20"/>
        </w:rPr>
        <w:t xml:space="preserve"> </w:t>
      </w:r>
      <w:r>
        <w:rPr>
          <w:rFonts w:ascii="Arial" w:hAnsi="Arial"/>
          <w:sz w:val="20"/>
        </w:rPr>
        <w:t>than</w:t>
      </w:r>
      <w:r>
        <w:rPr>
          <w:rFonts w:ascii="Arial" w:hAnsi="Arial"/>
          <w:spacing w:val="-4"/>
          <w:sz w:val="20"/>
        </w:rPr>
        <w:t xml:space="preserve"> </w:t>
      </w:r>
      <w:r>
        <w:rPr>
          <w:rFonts w:ascii="Arial" w:hAnsi="Arial"/>
          <w:sz w:val="20"/>
        </w:rPr>
        <w:t>me’</w:t>
      </w:r>
      <w:r>
        <w:rPr>
          <w:rFonts w:ascii="Arial" w:hAnsi="Arial"/>
          <w:spacing w:val="-4"/>
          <w:sz w:val="20"/>
        </w:rPr>
        <w:t xml:space="preserve"> </w:t>
      </w:r>
      <w:r>
        <w:rPr>
          <w:rFonts w:ascii="Arial" w:hAnsi="Arial"/>
          <w:sz w:val="20"/>
        </w:rPr>
        <w:t>or</w:t>
      </w:r>
      <w:r>
        <w:rPr>
          <w:rFonts w:ascii="Arial" w:hAnsi="Arial"/>
          <w:spacing w:val="-6"/>
          <w:sz w:val="20"/>
        </w:rPr>
        <w:t xml:space="preserve"> </w:t>
      </w:r>
      <w:r>
        <w:rPr>
          <w:rFonts w:ascii="Arial" w:hAnsi="Arial"/>
          <w:sz w:val="20"/>
        </w:rPr>
        <w:t>‘older</w:t>
      </w:r>
      <w:r>
        <w:rPr>
          <w:rFonts w:ascii="Arial" w:hAnsi="Arial"/>
          <w:spacing w:val="-5"/>
          <w:sz w:val="20"/>
        </w:rPr>
        <w:t xml:space="preserve"> </w:t>
      </w:r>
      <w:r>
        <w:rPr>
          <w:rFonts w:ascii="Arial" w:hAnsi="Arial"/>
          <w:sz w:val="20"/>
        </w:rPr>
        <w:t>than</w:t>
      </w:r>
      <w:r>
        <w:rPr>
          <w:rFonts w:ascii="Arial" w:hAnsi="Arial"/>
          <w:spacing w:val="-4"/>
          <w:sz w:val="20"/>
        </w:rPr>
        <w:t xml:space="preserve"> </w:t>
      </w:r>
      <w:r>
        <w:rPr>
          <w:rFonts w:ascii="Arial" w:hAnsi="Arial"/>
          <w:sz w:val="20"/>
        </w:rPr>
        <w:t>us’;</w:t>
      </w:r>
      <w:r>
        <w:rPr>
          <w:rFonts w:ascii="Arial" w:hAnsi="Arial"/>
          <w:spacing w:val="-4"/>
          <w:sz w:val="20"/>
        </w:rPr>
        <w:t xml:space="preserve"> </w:t>
      </w:r>
      <w:r>
        <w:rPr>
          <w:rFonts w:ascii="Arial" w:hAnsi="Arial"/>
          <w:spacing w:val="-5"/>
          <w:sz w:val="20"/>
        </w:rPr>
        <w:t>and</w:t>
      </w:r>
    </w:p>
    <w:p w14:paraId="23D6C481" w14:textId="77777777" w:rsidR="00B735E8" w:rsidRDefault="008E3F0B">
      <w:pPr>
        <w:pStyle w:val="ListParagraph"/>
        <w:numPr>
          <w:ilvl w:val="1"/>
          <w:numId w:val="2"/>
        </w:numPr>
        <w:tabs>
          <w:tab w:val="left" w:pos="1699"/>
        </w:tabs>
        <w:spacing w:before="14"/>
        <w:ind w:hanging="283"/>
        <w:rPr>
          <w:rFonts w:ascii="Arial" w:hAnsi="Arial"/>
          <w:sz w:val="20"/>
        </w:rPr>
      </w:pPr>
      <w:r>
        <w:rPr>
          <w:rFonts w:ascii="Arial" w:hAnsi="Arial"/>
          <w:sz w:val="20"/>
        </w:rPr>
        <w:t>Be</w:t>
      </w:r>
      <w:r>
        <w:rPr>
          <w:rFonts w:ascii="Arial" w:hAnsi="Arial"/>
          <w:spacing w:val="-6"/>
          <w:sz w:val="20"/>
        </w:rPr>
        <w:t xml:space="preserve"> </w:t>
      </w:r>
      <w:r>
        <w:rPr>
          <w:rFonts w:ascii="Arial" w:hAnsi="Arial"/>
          <w:sz w:val="20"/>
        </w:rPr>
        <w:t>linked</w:t>
      </w:r>
      <w:r>
        <w:rPr>
          <w:rFonts w:ascii="Arial" w:hAnsi="Arial"/>
          <w:spacing w:val="-6"/>
          <w:sz w:val="20"/>
        </w:rPr>
        <w:t xml:space="preserve"> </w:t>
      </w:r>
      <w:r>
        <w:rPr>
          <w:rFonts w:ascii="Arial" w:hAnsi="Arial"/>
          <w:sz w:val="20"/>
        </w:rPr>
        <w:t>to</w:t>
      </w:r>
      <w:r>
        <w:rPr>
          <w:rFonts w:ascii="Arial" w:hAnsi="Arial"/>
          <w:spacing w:val="-6"/>
          <w:sz w:val="20"/>
        </w:rPr>
        <w:t xml:space="preserve"> </w:t>
      </w:r>
      <w:r>
        <w:rPr>
          <w:rFonts w:ascii="Arial" w:hAnsi="Arial"/>
          <w:sz w:val="20"/>
        </w:rPr>
        <w:t>actual</w:t>
      </w:r>
      <w:r>
        <w:rPr>
          <w:rFonts w:ascii="Arial" w:hAnsi="Arial"/>
          <w:spacing w:val="-6"/>
          <w:sz w:val="20"/>
        </w:rPr>
        <w:t xml:space="preserve"> </w:t>
      </w:r>
      <w:r>
        <w:rPr>
          <w:rFonts w:ascii="Arial" w:hAnsi="Arial"/>
          <w:sz w:val="20"/>
        </w:rPr>
        <w:t>or</w:t>
      </w:r>
      <w:r>
        <w:rPr>
          <w:rFonts w:ascii="Arial" w:hAnsi="Arial"/>
          <w:spacing w:val="-5"/>
          <w:sz w:val="20"/>
        </w:rPr>
        <w:t xml:space="preserve"> </w:t>
      </w:r>
      <w:r>
        <w:rPr>
          <w:rFonts w:ascii="Arial" w:hAnsi="Arial"/>
          <w:sz w:val="20"/>
        </w:rPr>
        <w:t>assumed</w:t>
      </w:r>
      <w:r>
        <w:rPr>
          <w:rFonts w:ascii="Arial" w:hAnsi="Arial"/>
          <w:spacing w:val="-5"/>
          <w:sz w:val="20"/>
        </w:rPr>
        <w:t xml:space="preserve"> </w:t>
      </w:r>
      <w:r>
        <w:rPr>
          <w:rFonts w:ascii="Arial" w:hAnsi="Arial"/>
          <w:sz w:val="20"/>
        </w:rPr>
        <w:t>physical</w:t>
      </w:r>
      <w:r>
        <w:rPr>
          <w:rFonts w:ascii="Arial" w:hAnsi="Arial"/>
          <w:spacing w:val="-6"/>
          <w:sz w:val="20"/>
        </w:rPr>
        <w:t xml:space="preserve"> </w:t>
      </w:r>
      <w:r>
        <w:rPr>
          <w:rFonts w:ascii="Arial" w:hAnsi="Arial"/>
          <w:sz w:val="20"/>
        </w:rPr>
        <w:t>appearance</w:t>
      </w:r>
      <w:r>
        <w:rPr>
          <w:rFonts w:ascii="Arial" w:hAnsi="Arial"/>
          <w:spacing w:val="-4"/>
          <w:sz w:val="20"/>
        </w:rPr>
        <w:t xml:space="preserve"> </w:t>
      </w:r>
      <w:r>
        <w:rPr>
          <w:rFonts w:ascii="Arial" w:hAnsi="Arial"/>
          <w:sz w:val="20"/>
        </w:rPr>
        <w:t>which</w:t>
      </w:r>
      <w:r>
        <w:rPr>
          <w:rFonts w:ascii="Arial" w:hAnsi="Arial"/>
          <w:spacing w:val="-5"/>
          <w:sz w:val="20"/>
        </w:rPr>
        <w:t xml:space="preserve"> </w:t>
      </w:r>
      <w:r>
        <w:rPr>
          <w:rFonts w:ascii="Arial" w:hAnsi="Arial"/>
          <w:sz w:val="20"/>
        </w:rPr>
        <w:t>may</w:t>
      </w:r>
      <w:r>
        <w:rPr>
          <w:rFonts w:ascii="Arial" w:hAnsi="Arial"/>
          <w:spacing w:val="-5"/>
          <w:sz w:val="20"/>
        </w:rPr>
        <w:t xml:space="preserve"> </w:t>
      </w:r>
      <w:r>
        <w:rPr>
          <w:rFonts w:ascii="Arial" w:hAnsi="Arial"/>
          <w:sz w:val="20"/>
        </w:rPr>
        <w:t>bear</w:t>
      </w:r>
      <w:r>
        <w:rPr>
          <w:rFonts w:ascii="Arial" w:hAnsi="Arial"/>
          <w:spacing w:val="-4"/>
          <w:sz w:val="20"/>
        </w:rPr>
        <w:t xml:space="preserve"> </w:t>
      </w:r>
      <w:r>
        <w:rPr>
          <w:rFonts w:ascii="Arial" w:hAnsi="Arial"/>
          <w:sz w:val="20"/>
        </w:rPr>
        <w:t>little</w:t>
      </w:r>
      <w:r>
        <w:rPr>
          <w:rFonts w:ascii="Arial" w:hAnsi="Arial"/>
          <w:spacing w:val="-6"/>
          <w:sz w:val="20"/>
        </w:rPr>
        <w:t xml:space="preserve"> </w:t>
      </w:r>
      <w:r>
        <w:rPr>
          <w:rFonts w:ascii="Arial" w:hAnsi="Arial"/>
          <w:sz w:val="20"/>
        </w:rPr>
        <w:t>relation</w:t>
      </w:r>
      <w:r>
        <w:rPr>
          <w:rFonts w:ascii="Arial" w:hAnsi="Arial"/>
          <w:spacing w:val="-5"/>
          <w:sz w:val="20"/>
        </w:rPr>
        <w:t xml:space="preserve"> </w:t>
      </w:r>
      <w:r>
        <w:rPr>
          <w:rFonts w:ascii="Arial" w:hAnsi="Arial"/>
          <w:sz w:val="20"/>
        </w:rPr>
        <w:t>to</w:t>
      </w:r>
      <w:r>
        <w:rPr>
          <w:rFonts w:ascii="Arial" w:hAnsi="Arial"/>
          <w:spacing w:val="-6"/>
          <w:sz w:val="20"/>
        </w:rPr>
        <w:t xml:space="preserve"> </w:t>
      </w:r>
      <w:r>
        <w:rPr>
          <w:rFonts w:ascii="Arial" w:hAnsi="Arial"/>
          <w:sz w:val="20"/>
        </w:rPr>
        <w:t>chronological</w:t>
      </w:r>
      <w:r>
        <w:rPr>
          <w:rFonts w:ascii="Arial" w:hAnsi="Arial"/>
          <w:spacing w:val="-4"/>
          <w:sz w:val="20"/>
        </w:rPr>
        <w:t xml:space="preserve"> </w:t>
      </w:r>
      <w:r>
        <w:rPr>
          <w:rFonts w:ascii="Arial" w:hAnsi="Arial"/>
          <w:spacing w:val="-5"/>
          <w:sz w:val="20"/>
        </w:rPr>
        <w:t>age</w:t>
      </w:r>
    </w:p>
    <w:p w14:paraId="23D6C482" w14:textId="77777777" w:rsidR="00B735E8" w:rsidRDefault="008E3F0B">
      <w:pPr>
        <w:spacing w:before="18"/>
        <w:ind w:left="1699"/>
        <w:rPr>
          <w:sz w:val="20"/>
        </w:rPr>
      </w:pPr>
      <w:r>
        <w:rPr>
          <w:sz w:val="20"/>
        </w:rPr>
        <w:t>such</w:t>
      </w:r>
      <w:r>
        <w:rPr>
          <w:spacing w:val="-6"/>
          <w:sz w:val="20"/>
        </w:rPr>
        <w:t xml:space="preserve"> </w:t>
      </w:r>
      <w:r>
        <w:rPr>
          <w:sz w:val="20"/>
        </w:rPr>
        <w:t>as</w:t>
      </w:r>
      <w:r>
        <w:rPr>
          <w:spacing w:val="-4"/>
          <w:sz w:val="20"/>
        </w:rPr>
        <w:t xml:space="preserve"> </w:t>
      </w:r>
      <w:r>
        <w:rPr>
          <w:sz w:val="20"/>
        </w:rPr>
        <w:t>‘the</w:t>
      </w:r>
      <w:r>
        <w:rPr>
          <w:spacing w:val="-5"/>
          <w:sz w:val="20"/>
        </w:rPr>
        <w:t xml:space="preserve"> </w:t>
      </w:r>
      <w:r>
        <w:rPr>
          <w:sz w:val="20"/>
        </w:rPr>
        <w:t>grey</w:t>
      </w:r>
      <w:r>
        <w:rPr>
          <w:spacing w:val="-4"/>
          <w:sz w:val="20"/>
        </w:rPr>
        <w:t xml:space="preserve"> </w:t>
      </w:r>
      <w:r>
        <w:rPr>
          <w:spacing w:val="-2"/>
          <w:sz w:val="20"/>
        </w:rPr>
        <w:t>workforce’.</w:t>
      </w:r>
    </w:p>
    <w:p w14:paraId="23D6C483" w14:textId="77777777" w:rsidR="00B735E8" w:rsidRDefault="00B735E8">
      <w:pPr>
        <w:spacing w:before="48"/>
        <w:rPr>
          <w:sz w:val="20"/>
        </w:rPr>
      </w:pPr>
    </w:p>
    <w:p w14:paraId="23D6C484" w14:textId="77777777" w:rsidR="00B735E8" w:rsidRDefault="008E3F0B">
      <w:pPr>
        <w:spacing w:line="266" w:lineRule="auto"/>
        <w:ind w:left="1416" w:right="576" w:hanging="10"/>
        <w:jc w:val="both"/>
        <w:rPr>
          <w:sz w:val="20"/>
        </w:rPr>
      </w:pPr>
      <w:r>
        <w:rPr>
          <w:sz w:val="20"/>
        </w:rPr>
        <w:t>Stoke</w:t>
      </w:r>
      <w:r>
        <w:rPr>
          <w:spacing w:val="-5"/>
          <w:sz w:val="20"/>
        </w:rPr>
        <w:t xml:space="preserve"> </w:t>
      </w:r>
      <w:r>
        <w:rPr>
          <w:sz w:val="20"/>
        </w:rPr>
        <w:t>on</w:t>
      </w:r>
      <w:r>
        <w:rPr>
          <w:spacing w:val="-5"/>
          <w:sz w:val="20"/>
        </w:rPr>
        <w:t xml:space="preserve"> </w:t>
      </w:r>
      <w:r>
        <w:rPr>
          <w:sz w:val="20"/>
        </w:rPr>
        <w:t>Trent</w:t>
      </w:r>
      <w:r>
        <w:rPr>
          <w:spacing w:val="-4"/>
          <w:sz w:val="20"/>
        </w:rPr>
        <w:t xml:space="preserve"> </w:t>
      </w:r>
      <w:r>
        <w:rPr>
          <w:sz w:val="20"/>
        </w:rPr>
        <w:t>College</w:t>
      </w:r>
      <w:r>
        <w:rPr>
          <w:spacing w:val="-5"/>
          <w:sz w:val="20"/>
        </w:rPr>
        <w:t xml:space="preserve"> </w:t>
      </w:r>
      <w:r>
        <w:rPr>
          <w:sz w:val="20"/>
        </w:rPr>
        <w:t>will</w:t>
      </w:r>
      <w:r>
        <w:rPr>
          <w:spacing w:val="-3"/>
          <w:sz w:val="20"/>
        </w:rPr>
        <w:t xml:space="preserve"> </w:t>
      </w:r>
      <w:r>
        <w:rPr>
          <w:sz w:val="20"/>
        </w:rPr>
        <w:t>ensure</w:t>
      </w:r>
      <w:r>
        <w:rPr>
          <w:spacing w:val="-6"/>
          <w:sz w:val="20"/>
        </w:rPr>
        <w:t xml:space="preserve"> </w:t>
      </w:r>
      <w:r>
        <w:rPr>
          <w:sz w:val="20"/>
        </w:rPr>
        <w:t>that</w:t>
      </w:r>
      <w:r>
        <w:rPr>
          <w:spacing w:val="-4"/>
          <w:sz w:val="20"/>
        </w:rPr>
        <w:t xml:space="preserve"> </w:t>
      </w:r>
      <w:r>
        <w:rPr>
          <w:sz w:val="20"/>
        </w:rPr>
        <w:t>people</w:t>
      </w:r>
      <w:r>
        <w:rPr>
          <w:spacing w:val="-4"/>
          <w:sz w:val="20"/>
        </w:rPr>
        <w:t xml:space="preserve"> </w:t>
      </w:r>
      <w:r>
        <w:rPr>
          <w:sz w:val="20"/>
        </w:rPr>
        <w:t>of</w:t>
      </w:r>
      <w:r>
        <w:rPr>
          <w:spacing w:val="-4"/>
          <w:sz w:val="20"/>
        </w:rPr>
        <w:t xml:space="preserve"> </w:t>
      </w:r>
      <w:r>
        <w:rPr>
          <w:sz w:val="20"/>
        </w:rPr>
        <w:t>all</w:t>
      </w:r>
      <w:r>
        <w:rPr>
          <w:spacing w:val="-5"/>
          <w:sz w:val="20"/>
        </w:rPr>
        <w:t xml:space="preserve"> </w:t>
      </w:r>
      <w:r>
        <w:rPr>
          <w:sz w:val="20"/>
        </w:rPr>
        <w:t>age</w:t>
      </w:r>
      <w:r>
        <w:rPr>
          <w:spacing w:val="-7"/>
          <w:sz w:val="20"/>
        </w:rPr>
        <w:t xml:space="preserve"> </w:t>
      </w:r>
      <w:r>
        <w:rPr>
          <w:sz w:val="20"/>
        </w:rPr>
        <w:t>groups</w:t>
      </w:r>
      <w:r>
        <w:rPr>
          <w:spacing w:val="-5"/>
          <w:sz w:val="20"/>
        </w:rPr>
        <w:t xml:space="preserve"> </w:t>
      </w:r>
      <w:r>
        <w:rPr>
          <w:sz w:val="20"/>
        </w:rPr>
        <w:t>are</w:t>
      </w:r>
      <w:r>
        <w:rPr>
          <w:spacing w:val="-4"/>
          <w:sz w:val="20"/>
        </w:rPr>
        <w:t xml:space="preserve"> </w:t>
      </w:r>
      <w:r>
        <w:rPr>
          <w:sz w:val="20"/>
        </w:rPr>
        <w:t>not</w:t>
      </w:r>
      <w:r>
        <w:rPr>
          <w:spacing w:val="-4"/>
          <w:sz w:val="20"/>
        </w:rPr>
        <w:t xml:space="preserve"> </w:t>
      </w:r>
      <w:r>
        <w:rPr>
          <w:sz w:val="20"/>
        </w:rPr>
        <w:t>discriminated</w:t>
      </w:r>
      <w:r>
        <w:rPr>
          <w:spacing w:val="-5"/>
          <w:sz w:val="20"/>
        </w:rPr>
        <w:t xml:space="preserve"> </w:t>
      </w:r>
      <w:r>
        <w:rPr>
          <w:sz w:val="20"/>
        </w:rPr>
        <w:t>against</w:t>
      </w:r>
      <w:r>
        <w:rPr>
          <w:spacing w:val="-4"/>
          <w:sz w:val="20"/>
        </w:rPr>
        <w:t xml:space="preserve"> </w:t>
      </w:r>
      <w:r>
        <w:rPr>
          <w:sz w:val="20"/>
        </w:rPr>
        <w:t>in</w:t>
      </w:r>
      <w:r>
        <w:rPr>
          <w:spacing w:val="-5"/>
          <w:sz w:val="20"/>
        </w:rPr>
        <w:t xml:space="preserve"> </w:t>
      </w:r>
      <w:r>
        <w:rPr>
          <w:sz w:val="20"/>
        </w:rPr>
        <w:t>accessing services, work or study.</w:t>
      </w:r>
    </w:p>
    <w:p w14:paraId="23D6C485" w14:textId="77777777" w:rsidR="00B735E8" w:rsidRDefault="008E3F0B">
      <w:pPr>
        <w:pStyle w:val="ListParagraph"/>
        <w:numPr>
          <w:ilvl w:val="1"/>
          <w:numId w:val="2"/>
        </w:numPr>
        <w:tabs>
          <w:tab w:val="left" w:pos="1697"/>
          <w:tab w:val="left" w:pos="1699"/>
        </w:tabs>
        <w:spacing w:line="261" w:lineRule="auto"/>
        <w:ind w:right="575"/>
        <w:jc w:val="both"/>
        <w:rPr>
          <w:rFonts w:ascii="Arial" w:hAnsi="Arial"/>
          <w:sz w:val="20"/>
        </w:rPr>
      </w:pPr>
      <w:r>
        <w:rPr>
          <w:rFonts w:ascii="Arial" w:hAnsi="Arial"/>
          <w:sz w:val="20"/>
        </w:rPr>
        <w:t>The College will consider best practice in the areas of employment, retirement, redundancy, statutory sick</w:t>
      </w:r>
      <w:r>
        <w:rPr>
          <w:rFonts w:ascii="Arial" w:hAnsi="Arial"/>
          <w:spacing w:val="-6"/>
          <w:sz w:val="20"/>
        </w:rPr>
        <w:t xml:space="preserve"> </w:t>
      </w:r>
      <w:r>
        <w:rPr>
          <w:rFonts w:ascii="Arial" w:hAnsi="Arial"/>
          <w:sz w:val="20"/>
        </w:rPr>
        <w:t>pay</w:t>
      </w:r>
      <w:r>
        <w:rPr>
          <w:rFonts w:ascii="Arial" w:hAnsi="Arial"/>
          <w:spacing w:val="-6"/>
          <w:sz w:val="20"/>
        </w:rPr>
        <w:t xml:space="preserve"> </w:t>
      </w:r>
      <w:r>
        <w:rPr>
          <w:rFonts w:ascii="Arial" w:hAnsi="Arial"/>
          <w:sz w:val="20"/>
        </w:rPr>
        <w:t>and,</w:t>
      </w:r>
      <w:r>
        <w:rPr>
          <w:rFonts w:ascii="Arial" w:hAnsi="Arial"/>
          <w:spacing w:val="-7"/>
          <w:sz w:val="20"/>
        </w:rPr>
        <w:t xml:space="preserve"> </w:t>
      </w:r>
      <w:r>
        <w:rPr>
          <w:rFonts w:ascii="Arial" w:hAnsi="Arial"/>
          <w:sz w:val="20"/>
        </w:rPr>
        <w:t>discrimination,</w:t>
      </w:r>
      <w:r>
        <w:rPr>
          <w:rFonts w:ascii="Arial" w:hAnsi="Arial"/>
          <w:spacing w:val="-6"/>
          <w:sz w:val="20"/>
        </w:rPr>
        <w:t xml:space="preserve"> </w:t>
      </w:r>
      <w:r>
        <w:rPr>
          <w:rFonts w:ascii="Arial" w:hAnsi="Arial"/>
          <w:sz w:val="20"/>
        </w:rPr>
        <w:t>harassment</w:t>
      </w:r>
      <w:r>
        <w:rPr>
          <w:rFonts w:ascii="Arial" w:hAnsi="Arial"/>
          <w:spacing w:val="-7"/>
          <w:sz w:val="20"/>
        </w:rPr>
        <w:t xml:space="preserve"> </w:t>
      </w:r>
      <w:r>
        <w:rPr>
          <w:rFonts w:ascii="Arial" w:hAnsi="Arial"/>
          <w:sz w:val="20"/>
        </w:rPr>
        <w:t>and</w:t>
      </w:r>
      <w:r>
        <w:rPr>
          <w:rFonts w:ascii="Arial" w:hAnsi="Arial"/>
          <w:spacing w:val="-7"/>
          <w:sz w:val="20"/>
        </w:rPr>
        <w:t xml:space="preserve"> </w:t>
      </w:r>
      <w:r>
        <w:rPr>
          <w:rFonts w:ascii="Arial" w:hAnsi="Arial"/>
          <w:sz w:val="20"/>
        </w:rPr>
        <w:t>or</w:t>
      </w:r>
      <w:r>
        <w:rPr>
          <w:rFonts w:ascii="Arial" w:hAnsi="Arial"/>
          <w:spacing w:val="-6"/>
          <w:sz w:val="20"/>
        </w:rPr>
        <w:t xml:space="preserve"> </w:t>
      </w:r>
      <w:proofErr w:type="spellStart"/>
      <w:r>
        <w:rPr>
          <w:rFonts w:ascii="Arial" w:hAnsi="Arial"/>
          <w:sz w:val="20"/>
        </w:rPr>
        <w:t>victimisation</w:t>
      </w:r>
      <w:proofErr w:type="spellEnd"/>
      <w:r>
        <w:rPr>
          <w:rFonts w:ascii="Arial" w:hAnsi="Arial"/>
          <w:spacing w:val="-6"/>
          <w:sz w:val="20"/>
        </w:rPr>
        <w:t xml:space="preserve"> </w:t>
      </w:r>
      <w:r>
        <w:rPr>
          <w:rFonts w:ascii="Arial" w:hAnsi="Arial"/>
          <w:sz w:val="20"/>
        </w:rPr>
        <w:t>in</w:t>
      </w:r>
      <w:r>
        <w:rPr>
          <w:rFonts w:ascii="Arial" w:hAnsi="Arial"/>
          <w:spacing w:val="-7"/>
          <w:sz w:val="20"/>
        </w:rPr>
        <w:t xml:space="preserve"> </w:t>
      </w:r>
      <w:r>
        <w:rPr>
          <w:rFonts w:ascii="Arial" w:hAnsi="Arial"/>
          <w:sz w:val="20"/>
        </w:rPr>
        <w:t>the</w:t>
      </w:r>
      <w:r>
        <w:rPr>
          <w:rFonts w:ascii="Arial" w:hAnsi="Arial"/>
          <w:spacing w:val="-7"/>
          <w:sz w:val="20"/>
        </w:rPr>
        <w:t xml:space="preserve"> </w:t>
      </w:r>
      <w:r>
        <w:rPr>
          <w:rFonts w:ascii="Arial" w:hAnsi="Arial"/>
          <w:sz w:val="20"/>
        </w:rPr>
        <w:t>workplace</w:t>
      </w:r>
      <w:r>
        <w:rPr>
          <w:rFonts w:ascii="Arial" w:hAnsi="Arial"/>
          <w:spacing w:val="-7"/>
          <w:sz w:val="20"/>
        </w:rPr>
        <w:t xml:space="preserve"> </w:t>
      </w:r>
      <w:r>
        <w:rPr>
          <w:rFonts w:ascii="Arial" w:hAnsi="Arial"/>
          <w:sz w:val="20"/>
        </w:rPr>
        <w:t>or</w:t>
      </w:r>
      <w:r>
        <w:rPr>
          <w:rFonts w:ascii="Arial" w:hAnsi="Arial"/>
          <w:spacing w:val="-6"/>
          <w:sz w:val="20"/>
        </w:rPr>
        <w:t xml:space="preserve"> </w:t>
      </w:r>
      <w:r>
        <w:rPr>
          <w:rFonts w:ascii="Arial" w:hAnsi="Arial"/>
          <w:sz w:val="20"/>
        </w:rPr>
        <w:t>at</w:t>
      </w:r>
      <w:r>
        <w:rPr>
          <w:rFonts w:ascii="Arial" w:hAnsi="Arial"/>
          <w:spacing w:val="-7"/>
          <w:sz w:val="20"/>
        </w:rPr>
        <w:t xml:space="preserve"> </w:t>
      </w:r>
      <w:r>
        <w:rPr>
          <w:rFonts w:ascii="Arial" w:hAnsi="Arial"/>
          <w:sz w:val="20"/>
        </w:rPr>
        <w:t>study</w:t>
      </w:r>
      <w:r>
        <w:rPr>
          <w:rFonts w:ascii="Arial" w:hAnsi="Arial"/>
          <w:spacing w:val="-6"/>
          <w:sz w:val="20"/>
        </w:rPr>
        <w:t xml:space="preserve"> </w:t>
      </w:r>
      <w:r>
        <w:rPr>
          <w:rFonts w:ascii="Arial" w:hAnsi="Arial"/>
          <w:sz w:val="20"/>
        </w:rPr>
        <w:t>(whether</w:t>
      </w:r>
      <w:r>
        <w:rPr>
          <w:rFonts w:ascii="Arial" w:hAnsi="Arial"/>
          <w:spacing w:val="-6"/>
          <w:sz w:val="20"/>
        </w:rPr>
        <w:t xml:space="preserve"> </w:t>
      </w:r>
      <w:r>
        <w:rPr>
          <w:rFonts w:ascii="Arial" w:hAnsi="Arial"/>
          <w:sz w:val="20"/>
        </w:rPr>
        <w:t>it</w:t>
      </w:r>
      <w:r>
        <w:rPr>
          <w:rFonts w:ascii="Arial" w:hAnsi="Arial"/>
          <w:spacing w:val="-5"/>
          <w:sz w:val="20"/>
        </w:rPr>
        <w:t xml:space="preserve"> </w:t>
      </w:r>
      <w:r>
        <w:rPr>
          <w:rFonts w:ascii="Arial" w:hAnsi="Arial"/>
          <w:sz w:val="20"/>
        </w:rPr>
        <w:t>be directed at them or another party).</w:t>
      </w:r>
    </w:p>
    <w:p w14:paraId="23D6C486" w14:textId="77777777" w:rsidR="00B735E8" w:rsidRDefault="00B735E8">
      <w:pPr>
        <w:spacing w:before="19"/>
        <w:rPr>
          <w:sz w:val="20"/>
        </w:rPr>
      </w:pPr>
    </w:p>
    <w:p w14:paraId="23D6C487" w14:textId="77777777" w:rsidR="00B735E8" w:rsidRDefault="008E3F0B">
      <w:pPr>
        <w:pStyle w:val="ListParagraph"/>
        <w:numPr>
          <w:ilvl w:val="0"/>
          <w:numId w:val="2"/>
        </w:numPr>
        <w:tabs>
          <w:tab w:val="left" w:pos="1415"/>
        </w:tabs>
        <w:ind w:left="1415" w:hanging="287"/>
        <w:rPr>
          <w:rFonts w:ascii="Arial"/>
          <w:b/>
          <w:sz w:val="20"/>
        </w:rPr>
      </w:pPr>
      <w:r>
        <w:rPr>
          <w:rFonts w:ascii="Arial"/>
          <w:b/>
          <w:sz w:val="20"/>
        </w:rPr>
        <w:t>Religion</w:t>
      </w:r>
      <w:r>
        <w:rPr>
          <w:rFonts w:ascii="Arial"/>
          <w:b/>
          <w:spacing w:val="-6"/>
          <w:sz w:val="20"/>
        </w:rPr>
        <w:t xml:space="preserve"> </w:t>
      </w:r>
      <w:r>
        <w:rPr>
          <w:rFonts w:ascii="Arial"/>
          <w:b/>
          <w:sz w:val="20"/>
        </w:rPr>
        <w:t>an</w:t>
      </w:r>
      <w:r>
        <w:rPr>
          <w:rFonts w:ascii="Arial"/>
          <w:b/>
          <w:sz w:val="20"/>
        </w:rPr>
        <w:t>d</w:t>
      </w:r>
      <w:r>
        <w:rPr>
          <w:rFonts w:ascii="Arial"/>
          <w:b/>
          <w:spacing w:val="-5"/>
          <w:sz w:val="20"/>
        </w:rPr>
        <w:t xml:space="preserve"> </w:t>
      </w:r>
      <w:r>
        <w:rPr>
          <w:rFonts w:ascii="Arial"/>
          <w:b/>
          <w:sz w:val="20"/>
        </w:rPr>
        <w:t>Belief</w:t>
      </w:r>
      <w:r>
        <w:rPr>
          <w:rFonts w:ascii="Arial"/>
          <w:b/>
          <w:spacing w:val="-3"/>
          <w:sz w:val="20"/>
        </w:rPr>
        <w:t xml:space="preserve"> </w:t>
      </w:r>
      <w:r>
        <w:rPr>
          <w:rFonts w:ascii="Arial"/>
          <w:b/>
          <w:spacing w:val="-2"/>
          <w:sz w:val="20"/>
        </w:rPr>
        <w:t>Equality</w:t>
      </w:r>
    </w:p>
    <w:p w14:paraId="23D6C488" w14:textId="77777777" w:rsidR="00B735E8" w:rsidRDefault="00B735E8">
      <w:pPr>
        <w:spacing w:before="37"/>
        <w:rPr>
          <w:b/>
          <w:sz w:val="20"/>
        </w:rPr>
      </w:pPr>
    </w:p>
    <w:p w14:paraId="23D6C489" w14:textId="77777777" w:rsidR="00B735E8" w:rsidRDefault="008E3F0B">
      <w:pPr>
        <w:spacing w:line="266" w:lineRule="auto"/>
        <w:ind w:left="1416" w:right="577" w:hanging="10"/>
        <w:jc w:val="both"/>
        <w:rPr>
          <w:sz w:val="20"/>
        </w:rPr>
      </w:pPr>
      <w:r>
        <w:rPr>
          <w:sz w:val="20"/>
        </w:rPr>
        <w:t>The protected characteristic of religion or belief includes any religion and any religious or philosophical belief.</w:t>
      </w:r>
      <w:r>
        <w:rPr>
          <w:spacing w:val="40"/>
          <w:sz w:val="20"/>
        </w:rPr>
        <w:t xml:space="preserve"> </w:t>
      </w:r>
      <w:r>
        <w:rPr>
          <w:sz w:val="20"/>
        </w:rPr>
        <w:t>It also includes a lack of any such religion or belief.</w:t>
      </w:r>
    </w:p>
    <w:p w14:paraId="23D6C48A" w14:textId="77777777" w:rsidR="00B735E8" w:rsidRDefault="00B735E8">
      <w:pPr>
        <w:rPr>
          <w:sz w:val="20"/>
        </w:rPr>
      </w:pPr>
    </w:p>
    <w:p w14:paraId="23D6C48B" w14:textId="77777777" w:rsidR="00B735E8" w:rsidRDefault="00B735E8">
      <w:pPr>
        <w:rPr>
          <w:sz w:val="20"/>
        </w:rPr>
      </w:pPr>
    </w:p>
    <w:p w14:paraId="23D6C48C" w14:textId="77777777" w:rsidR="00B735E8" w:rsidRDefault="00B735E8">
      <w:pPr>
        <w:rPr>
          <w:sz w:val="20"/>
        </w:rPr>
      </w:pPr>
    </w:p>
    <w:p w14:paraId="23D6C48D" w14:textId="77777777" w:rsidR="00B735E8" w:rsidRDefault="00B735E8">
      <w:pPr>
        <w:spacing w:before="224"/>
        <w:rPr>
          <w:sz w:val="2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6"/>
        <w:gridCol w:w="1111"/>
        <w:gridCol w:w="1116"/>
        <w:gridCol w:w="1111"/>
        <w:gridCol w:w="1114"/>
        <w:gridCol w:w="1111"/>
        <w:gridCol w:w="1114"/>
        <w:gridCol w:w="1111"/>
        <w:gridCol w:w="1111"/>
        <w:gridCol w:w="1111"/>
      </w:tblGrid>
      <w:tr w:rsidR="00B735E8" w14:paraId="23D6C498" w14:textId="77777777">
        <w:trPr>
          <w:trHeight w:val="367"/>
        </w:trPr>
        <w:tc>
          <w:tcPr>
            <w:tcW w:w="1116" w:type="dxa"/>
            <w:tcBorders>
              <w:top w:val="nil"/>
            </w:tcBorders>
          </w:tcPr>
          <w:p w14:paraId="23D6C48E" w14:textId="77777777" w:rsidR="00B735E8" w:rsidRDefault="008E3F0B">
            <w:pPr>
              <w:pStyle w:val="TableParagraph"/>
              <w:ind w:left="115"/>
              <w:rPr>
                <w:b/>
                <w:sz w:val="24"/>
              </w:rPr>
            </w:pPr>
            <w:r>
              <w:rPr>
                <w:b/>
                <w:spacing w:val="-2"/>
                <w:sz w:val="24"/>
              </w:rPr>
              <w:t>Issued</w:t>
            </w:r>
          </w:p>
        </w:tc>
        <w:tc>
          <w:tcPr>
            <w:tcW w:w="1111" w:type="dxa"/>
            <w:tcBorders>
              <w:top w:val="nil"/>
            </w:tcBorders>
          </w:tcPr>
          <w:p w14:paraId="23D6C48F"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1</w:t>
            </w:r>
          </w:p>
        </w:tc>
        <w:tc>
          <w:tcPr>
            <w:tcW w:w="1116" w:type="dxa"/>
            <w:tcBorders>
              <w:top w:val="nil"/>
            </w:tcBorders>
          </w:tcPr>
          <w:p w14:paraId="23D6C490" w14:textId="77777777" w:rsidR="00B735E8" w:rsidRDefault="008E3F0B">
            <w:pPr>
              <w:pStyle w:val="TableParagraph"/>
              <w:ind w:left="115"/>
              <w:rPr>
                <w:b/>
                <w:sz w:val="24"/>
              </w:rPr>
            </w:pPr>
            <w:r>
              <w:rPr>
                <w:b/>
                <w:sz w:val="24"/>
              </w:rPr>
              <w:t>Rev</w:t>
            </w:r>
            <w:r>
              <w:rPr>
                <w:b/>
                <w:spacing w:val="-1"/>
                <w:sz w:val="24"/>
              </w:rPr>
              <w:t xml:space="preserve"> </w:t>
            </w:r>
            <w:r>
              <w:rPr>
                <w:b/>
                <w:spacing w:val="-10"/>
                <w:sz w:val="24"/>
              </w:rPr>
              <w:t>2</w:t>
            </w:r>
          </w:p>
        </w:tc>
        <w:tc>
          <w:tcPr>
            <w:tcW w:w="1111" w:type="dxa"/>
            <w:tcBorders>
              <w:top w:val="nil"/>
            </w:tcBorders>
          </w:tcPr>
          <w:p w14:paraId="23D6C491"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3</w:t>
            </w:r>
          </w:p>
        </w:tc>
        <w:tc>
          <w:tcPr>
            <w:tcW w:w="1114" w:type="dxa"/>
            <w:tcBorders>
              <w:top w:val="nil"/>
            </w:tcBorders>
          </w:tcPr>
          <w:p w14:paraId="23D6C492"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19</w:t>
            </w:r>
          </w:p>
        </w:tc>
        <w:tc>
          <w:tcPr>
            <w:tcW w:w="1111" w:type="dxa"/>
            <w:tcBorders>
              <w:top w:val="nil"/>
            </w:tcBorders>
          </w:tcPr>
          <w:p w14:paraId="23D6C493" w14:textId="77777777" w:rsidR="00B735E8" w:rsidRDefault="008E3F0B">
            <w:pPr>
              <w:pStyle w:val="TableParagraph"/>
              <w:ind w:left="46"/>
              <w:rPr>
                <w:b/>
                <w:sz w:val="24"/>
              </w:rPr>
            </w:pPr>
            <w:r>
              <w:rPr>
                <w:b/>
                <w:sz w:val="24"/>
              </w:rPr>
              <w:t>Rev</w:t>
            </w:r>
            <w:r>
              <w:rPr>
                <w:b/>
                <w:spacing w:val="-1"/>
                <w:sz w:val="24"/>
              </w:rPr>
              <w:t xml:space="preserve"> </w:t>
            </w:r>
            <w:r>
              <w:rPr>
                <w:b/>
                <w:spacing w:val="-5"/>
                <w:sz w:val="24"/>
              </w:rPr>
              <w:t>19</w:t>
            </w:r>
          </w:p>
        </w:tc>
        <w:tc>
          <w:tcPr>
            <w:tcW w:w="1114" w:type="dxa"/>
            <w:tcBorders>
              <w:top w:val="nil"/>
            </w:tcBorders>
          </w:tcPr>
          <w:p w14:paraId="23D6C494" w14:textId="77777777" w:rsidR="00B735E8" w:rsidRDefault="008E3F0B">
            <w:pPr>
              <w:pStyle w:val="TableParagraph"/>
              <w:ind w:left="46"/>
              <w:rPr>
                <w:b/>
                <w:sz w:val="24"/>
              </w:rPr>
            </w:pPr>
            <w:r>
              <w:rPr>
                <w:b/>
                <w:sz w:val="24"/>
              </w:rPr>
              <w:t>Rev</w:t>
            </w:r>
            <w:r>
              <w:rPr>
                <w:b/>
                <w:spacing w:val="-1"/>
                <w:sz w:val="24"/>
              </w:rPr>
              <w:t xml:space="preserve"> </w:t>
            </w:r>
            <w:r>
              <w:rPr>
                <w:b/>
                <w:spacing w:val="-10"/>
                <w:sz w:val="24"/>
              </w:rPr>
              <w:t>6</w:t>
            </w:r>
          </w:p>
        </w:tc>
        <w:tc>
          <w:tcPr>
            <w:tcW w:w="1111" w:type="dxa"/>
            <w:tcBorders>
              <w:top w:val="nil"/>
            </w:tcBorders>
          </w:tcPr>
          <w:p w14:paraId="23D6C495" w14:textId="77777777" w:rsidR="00B735E8" w:rsidRDefault="008E3F0B">
            <w:pPr>
              <w:pStyle w:val="TableParagraph"/>
              <w:ind w:left="111"/>
              <w:rPr>
                <w:b/>
                <w:sz w:val="24"/>
              </w:rPr>
            </w:pPr>
            <w:r>
              <w:rPr>
                <w:b/>
                <w:sz w:val="24"/>
              </w:rPr>
              <w:t>Rev</w:t>
            </w:r>
            <w:r>
              <w:rPr>
                <w:b/>
                <w:spacing w:val="-1"/>
                <w:sz w:val="24"/>
              </w:rPr>
              <w:t xml:space="preserve"> </w:t>
            </w:r>
            <w:r>
              <w:rPr>
                <w:b/>
                <w:spacing w:val="-10"/>
                <w:sz w:val="24"/>
              </w:rPr>
              <w:t>7</w:t>
            </w:r>
          </w:p>
        </w:tc>
        <w:tc>
          <w:tcPr>
            <w:tcW w:w="1111" w:type="dxa"/>
            <w:tcBorders>
              <w:top w:val="nil"/>
            </w:tcBorders>
          </w:tcPr>
          <w:p w14:paraId="23D6C496" w14:textId="77777777" w:rsidR="00B735E8" w:rsidRDefault="008E3F0B">
            <w:pPr>
              <w:pStyle w:val="TableParagraph"/>
              <w:ind w:left="114"/>
              <w:rPr>
                <w:b/>
                <w:sz w:val="24"/>
              </w:rPr>
            </w:pPr>
            <w:r>
              <w:rPr>
                <w:b/>
                <w:sz w:val="24"/>
              </w:rPr>
              <w:t>Rev</w:t>
            </w:r>
            <w:r>
              <w:rPr>
                <w:b/>
                <w:spacing w:val="-1"/>
                <w:sz w:val="24"/>
              </w:rPr>
              <w:t xml:space="preserve"> </w:t>
            </w:r>
            <w:r>
              <w:rPr>
                <w:b/>
                <w:spacing w:val="-10"/>
                <w:sz w:val="24"/>
              </w:rPr>
              <w:t>8</w:t>
            </w:r>
          </w:p>
        </w:tc>
        <w:tc>
          <w:tcPr>
            <w:tcW w:w="1111" w:type="dxa"/>
            <w:tcBorders>
              <w:top w:val="nil"/>
            </w:tcBorders>
          </w:tcPr>
          <w:p w14:paraId="23D6C497" w14:textId="77777777" w:rsidR="00B735E8" w:rsidRDefault="008E3F0B">
            <w:pPr>
              <w:pStyle w:val="TableParagraph"/>
              <w:ind w:left="117"/>
              <w:rPr>
                <w:b/>
                <w:sz w:val="24"/>
              </w:rPr>
            </w:pPr>
            <w:r>
              <w:rPr>
                <w:b/>
                <w:sz w:val="24"/>
              </w:rPr>
              <w:t>Rev</w:t>
            </w:r>
            <w:r>
              <w:rPr>
                <w:b/>
                <w:spacing w:val="-1"/>
                <w:sz w:val="24"/>
              </w:rPr>
              <w:t xml:space="preserve"> </w:t>
            </w:r>
            <w:r>
              <w:rPr>
                <w:b/>
                <w:spacing w:val="-10"/>
                <w:sz w:val="24"/>
              </w:rPr>
              <w:t>9</w:t>
            </w:r>
          </w:p>
        </w:tc>
      </w:tr>
      <w:tr w:rsidR="00B735E8" w14:paraId="23D6C4A3" w14:textId="77777777">
        <w:trPr>
          <w:trHeight w:val="427"/>
        </w:trPr>
        <w:tc>
          <w:tcPr>
            <w:tcW w:w="1116" w:type="dxa"/>
          </w:tcPr>
          <w:p w14:paraId="23D6C499" w14:textId="77777777" w:rsidR="00B735E8" w:rsidRDefault="008E3F0B">
            <w:pPr>
              <w:pStyle w:val="TableParagraph"/>
              <w:ind w:left="115"/>
              <w:rPr>
                <w:b/>
                <w:sz w:val="24"/>
              </w:rPr>
            </w:pPr>
            <w:r>
              <w:rPr>
                <w:b/>
                <w:spacing w:val="-2"/>
                <w:sz w:val="24"/>
              </w:rPr>
              <w:t>22.10.10</w:t>
            </w:r>
          </w:p>
        </w:tc>
        <w:tc>
          <w:tcPr>
            <w:tcW w:w="1111" w:type="dxa"/>
          </w:tcPr>
          <w:p w14:paraId="23D6C49A" w14:textId="77777777" w:rsidR="00B735E8" w:rsidRDefault="008E3F0B">
            <w:pPr>
              <w:pStyle w:val="TableParagraph"/>
              <w:ind w:left="113"/>
              <w:rPr>
                <w:b/>
                <w:sz w:val="24"/>
              </w:rPr>
            </w:pPr>
            <w:r>
              <w:rPr>
                <w:b/>
                <w:spacing w:val="-2"/>
                <w:sz w:val="24"/>
              </w:rPr>
              <w:t>17.12.10</w:t>
            </w:r>
          </w:p>
        </w:tc>
        <w:tc>
          <w:tcPr>
            <w:tcW w:w="1116" w:type="dxa"/>
          </w:tcPr>
          <w:p w14:paraId="23D6C49B" w14:textId="77777777" w:rsidR="00B735E8" w:rsidRDefault="008E3F0B">
            <w:pPr>
              <w:pStyle w:val="TableParagraph"/>
              <w:ind w:left="115"/>
              <w:rPr>
                <w:b/>
                <w:sz w:val="24"/>
              </w:rPr>
            </w:pPr>
            <w:r>
              <w:rPr>
                <w:b/>
                <w:spacing w:val="-2"/>
                <w:sz w:val="24"/>
              </w:rPr>
              <w:t>19.12.11</w:t>
            </w:r>
          </w:p>
        </w:tc>
        <w:tc>
          <w:tcPr>
            <w:tcW w:w="1111" w:type="dxa"/>
          </w:tcPr>
          <w:p w14:paraId="23D6C49C" w14:textId="77777777" w:rsidR="00B735E8" w:rsidRDefault="008E3F0B">
            <w:pPr>
              <w:pStyle w:val="TableParagraph"/>
              <w:ind w:left="113"/>
              <w:rPr>
                <w:b/>
                <w:sz w:val="24"/>
              </w:rPr>
            </w:pPr>
            <w:r>
              <w:rPr>
                <w:b/>
                <w:spacing w:val="-2"/>
                <w:sz w:val="24"/>
              </w:rPr>
              <w:t>06.01.12</w:t>
            </w:r>
          </w:p>
        </w:tc>
        <w:tc>
          <w:tcPr>
            <w:tcW w:w="1114" w:type="dxa"/>
          </w:tcPr>
          <w:p w14:paraId="23D6C49D" w14:textId="77777777" w:rsidR="00B735E8" w:rsidRDefault="008E3F0B">
            <w:pPr>
              <w:pStyle w:val="TableParagraph"/>
              <w:ind w:left="111"/>
              <w:rPr>
                <w:b/>
                <w:sz w:val="24"/>
              </w:rPr>
            </w:pPr>
            <w:r>
              <w:rPr>
                <w:b/>
                <w:spacing w:val="-2"/>
                <w:sz w:val="24"/>
              </w:rPr>
              <w:t>15.03.13</w:t>
            </w:r>
          </w:p>
        </w:tc>
        <w:tc>
          <w:tcPr>
            <w:tcW w:w="1111" w:type="dxa"/>
          </w:tcPr>
          <w:p w14:paraId="23D6C49E" w14:textId="77777777" w:rsidR="00B735E8" w:rsidRDefault="008E3F0B">
            <w:pPr>
              <w:pStyle w:val="TableParagraph"/>
              <w:ind w:left="111"/>
              <w:rPr>
                <w:b/>
                <w:sz w:val="24"/>
              </w:rPr>
            </w:pPr>
            <w:r>
              <w:rPr>
                <w:b/>
                <w:spacing w:val="-2"/>
                <w:sz w:val="24"/>
              </w:rPr>
              <w:t>17.10.13</w:t>
            </w:r>
          </w:p>
        </w:tc>
        <w:tc>
          <w:tcPr>
            <w:tcW w:w="1114" w:type="dxa"/>
          </w:tcPr>
          <w:p w14:paraId="23D6C49F" w14:textId="77777777" w:rsidR="00B735E8" w:rsidRDefault="008E3F0B">
            <w:pPr>
              <w:pStyle w:val="TableParagraph"/>
              <w:ind w:left="114"/>
              <w:rPr>
                <w:b/>
                <w:sz w:val="24"/>
              </w:rPr>
            </w:pPr>
            <w:r>
              <w:rPr>
                <w:b/>
                <w:spacing w:val="-2"/>
                <w:sz w:val="24"/>
              </w:rPr>
              <w:t>08.11.13</w:t>
            </w:r>
          </w:p>
        </w:tc>
        <w:tc>
          <w:tcPr>
            <w:tcW w:w="1111" w:type="dxa"/>
          </w:tcPr>
          <w:p w14:paraId="23D6C4A0" w14:textId="77777777" w:rsidR="00B735E8" w:rsidRDefault="008E3F0B">
            <w:pPr>
              <w:pStyle w:val="TableParagraph"/>
              <w:ind w:left="111"/>
              <w:rPr>
                <w:b/>
                <w:sz w:val="24"/>
              </w:rPr>
            </w:pPr>
            <w:r>
              <w:rPr>
                <w:b/>
                <w:spacing w:val="-2"/>
                <w:sz w:val="24"/>
              </w:rPr>
              <w:t>02.02.14</w:t>
            </w:r>
          </w:p>
        </w:tc>
        <w:tc>
          <w:tcPr>
            <w:tcW w:w="1111" w:type="dxa"/>
          </w:tcPr>
          <w:p w14:paraId="23D6C4A1" w14:textId="77777777" w:rsidR="00B735E8" w:rsidRDefault="008E3F0B">
            <w:pPr>
              <w:pStyle w:val="TableParagraph"/>
              <w:ind w:left="114"/>
              <w:rPr>
                <w:b/>
                <w:sz w:val="24"/>
              </w:rPr>
            </w:pPr>
            <w:r>
              <w:rPr>
                <w:b/>
                <w:spacing w:val="-2"/>
                <w:sz w:val="24"/>
              </w:rPr>
              <w:t>11.07.14</w:t>
            </w:r>
          </w:p>
        </w:tc>
        <w:tc>
          <w:tcPr>
            <w:tcW w:w="1111" w:type="dxa"/>
          </w:tcPr>
          <w:p w14:paraId="23D6C4A2" w14:textId="77777777" w:rsidR="00B735E8" w:rsidRDefault="008E3F0B">
            <w:pPr>
              <w:pStyle w:val="TableParagraph"/>
              <w:ind w:left="117"/>
              <w:rPr>
                <w:b/>
                <w:sz w:val="24"/>
              </w:rPr>
            </w:pPr>
            <w:r>
              <w:rPr>
                <w:b/>
                <w:spacing w:val="-2"/>
                <w:sz w:val="24"/>
              </w:rPr>
              <w:t>26.06.15</w:t>
            </w:r>
          </w:p>
        </w:tc>
      </w:tr>
      <w:tr w:rsidR="00B735E8" w14:paraId="23D6C4AE" w14:textId="77777777">
        <w:trPr>
          <w:trHeight w:val="426"/>
        </w:trPr>
        <w:tc>
          <w:tcPr>
            <w:tcW w:w="1116" w:type="dxa"/>
          </w:tcPr>
          <w:p w14:paraId="23D6C4A4"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10</w:t>
            </w:r>
          </w:p>
        </w:tc>
        <w:tc>
          <w:tcPr>
            <w:tcW w:w="1111" w:type="dxa"/>
          </w:tcPr>
          <w:p w14:paraId="23D6C4A5" w14:textId="77777777" w:rsidR="00B735E8" w:rsidRDefault="008E3F0B">
            <w:pPr>
              <w:pStyle w:val="TableParagraph"/>
              <w:ind w:left="113"/>
              <w:rPr>
                <w:b/>
                <w:sz w:val="24"/>
              </w:rPr>
            </w:pPr>
            <w:r>
              <w:rPr>
                <w:b/>
                <w:sz w:val="24"/>
              </w:rPr>
              <w:t>Rev</w:t>
            </w:r>
            <w:r>
              <w:rPr>
                <w:b/>
                <w:spacing w:val="-1"/>
                <w:sz w:val="24"/>
              </w:rPr>
              <w:t xml:space="preserve"> </w:t>
            </w:r>
            <w:r>
              <w:rPr>
                <w:b/>
                <w:spacing w:val="-5"/>
                <w:sz w:val="24"/>
              </w:rPr>
              <w:t>11</w:t>
            </w:r>
          </w:p>
        </w:tc>
        <w:tc>
          <w:tcPr>
            <w:tcW w:w="1116" w:type="dxa"/>
          </w:tcPr>
          <w:p w14:paraId="23D6C4A6"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12</w:t>
            </w:r>
          </w:p>
        </w:tc>
        <w:tc>
          <w:tcPr>
            <w:tcW w:w="1111" w:type="dxa"/>
          </w:tcPr>
          <w:p w14:paraId="23D6C4A7" w14:textId="77777777" w:rsidR="00B735E8" w:rsidRDefault="008E3F0B">
            <w:pPr>
              <w:pStyle w:val="TableParagraph"/>
              <w:ind w:left="48"/>
              <w:rPr>
                <w:b/>
                <w:sz w:val="24"/>
              </w:rPr>
            </w:pPr>
            <w:r>
              <w:rPr>
                <w:b/>
                <w:sz w:val="24"/>
              </w:rPr>
              <w:t>Rev</w:t>
            </w:r>
            <w:r>
              <w:rPr>
                <w:b/>
                <w:spacing w:val="-1"/>
                <w:sz w:val="24"/>
              </w:rPr>
              <w:t xml:space="preserve"> </w:t>
            </w:r>
            <w:r>
              <w:rPr>
                <w:b/>
                <w:spacing w:val="-5"/>
                <w:sz w:val="24"/>
              </w:rPr>
              <w:t>13</w:t>
            </w:r>
          </w:p>
        </w:tc>
        <w:tc>
          <w:tcPr>
            <w:tcW w:w="1114" w:type="dxa"/>
          </w:tcPr>
          <w:p w14:paraId="23D6C4A8" w14:textId="77777777" w:rsidR="00B735E8" w:rsidRDefault="008E3F0B">
            <w:pPr>
              <w:pStyle w:val="TableParagraph"/>
              <w:ind w:left="116"/>
              <w:rPr>
                <w:b/>
                <w:sz w:val="24"/>
              </w:rPr>
            </w:pPr>
            <w:r>
              <w:rPr>
                <w:b/>
                <w:sz w:val="24"/>
              </w:rPr>
              <w:t>Rev</w:t>
            </w:r>
            <w:r>
              <w:rPr>
                <w:b/>
                <w:spacing w:val="-5"/>
                <w:sz w:val="24"/>
              </w:rPr>
              <w:t xml:space="preserve"> 14</w:t>
            </w:r>
          </w:p>
        </w:tc>
        <w:tc>
          <w:tcPr>
            <w:tcW w:w="1111" w:type="dxa"/>
          </w:tcPr>
          <w:p w14:paraId="23D6C4A9"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15</w:t>
            </w:r>
          </w:p>
        </w:tc>
        <w:tc>
          <w:tcPr>
            <w:tcW w:w="1114" w:type="dxa"/>
          </w:tcPr>
          <w:p w14:paraId="23D6C4AA"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16</w:t>
            </w:r>
          </w:p>
        </w:tc>
        <w:tc>
          <w:tcPr>
            <w:tcW w:w="1111" w:type="dxa"/>
          </w:tcPr>
          <w:p w14:paraId="23D6C4AB"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17</w:t>
            </w:r>
          </w:p>
        </w:tc>
        <w:tc>
          <w:tcPr>
            <w:tcW w:w="1111" w:type="dxa"/>
          </w:tcPr>
          <w:p w14:paraId="23D6C4AC" w14:textId="77777777" w:rsidR="00B735E8" w:rsidRDefault="008E3F0B">
            <w:pPr>
              <w:pStyle w:val="TableParagraph"/>
              <w:ind w:left="126"/>
              <w:rPr>
                <w:b/>
                <w:sz w:val="24"/>
              </w:rPr>
            </w:pPr>
            <w:r>
              <w:rPr>
                <w:b/>
                <w:sz w:val="24"/>
              </w:rPr>
              <w:t>Rev</w:t>
            </w:r>
            <w:r>
              <w:rPr>
                <w:b/>
                <w:spacing w:val="-1"/>
                <w:sz w:val="24"/>
              </w:rPr>
              <w:t xml:space="preserve"> </w:t>
            </w:r>
            <w:r>
              <w:rPr>
                <w:b/>
                <w:spacing w:val="-5"/>
                <w:sz w:val="24"/>
              </w:rPr>
              <w:t>18</w:t>
            </w:r>
          </w:p>
        </w:tc>
        <w:tc>
          <w:tcPr>
            <w:tcW w:w="1111" w:type="dxa"/>
          </w:tcPr>
          <w:p w14:paraId="23D6C4AD" w14:textId="77777777" w:rsidR="00B735E8" w:rsidRDefault="008E3F0B">
            <w:pPr>
              <w:pStyle w:val="TableParagraph"/>
              <w:ind w:left="117"/>
              <w:rPr>
                <w:b/>
                <w:sz w:val="24"/>
              </w:rPr>
            </w:pPr>
            <w:r>
              <w:rPr>
                <w:b/>
                <w:sz w:val="24"/>
              </w:rPr>
              <w:t>Rev</w:t>
            </w:r>
            <w:r>
              <w:rPr>
                <w:b/>
                <w:spacing w:val="-1"/>
                <w:sz w:val="24"/>
              </w:rPr>
              <w:t xml:space="preserve"> </w:t>
            </w:r>
            <w:r>
              <w:rPr>
                <w:b/>
                <w:spacing w:val="-5"/>
                <w:sz w:val="24"/>
              </w:rPr>
              <w:t>19</w:t>
            </w:r>
          </w:p>
        </w:tc>
      </w:tr>
      <w:tr w:rsidR="00B735E8" w14:paraId="23D6C4B9" w14:textId="77777777">
        <w:trPr>
          <w:trHeight w:val="431"/>
        </w:trPr>
        <w:tc>
          <w:tcPr>
            <w:tcW w:w="1116" w:type="dxa"/>
          </w:tcPr>
          <w:p w14:paraId="23D6C4AF" w14:textId="77777777" w:rsidR="00B735E8" w:rsidRDefault="008E3F0B">
            <w:pPr>
              <w:pStyle w:val="TableParagraph"/>
              <w:ind w:left="115"/>
              <w:rPr>
                <w:b/>
                <w:sz w:val="24"/>
              </w:rPr>
            </w:pPr>
            <w:r>
              <w:rPr>
                <w:b/>
                <w:spacing w:val="-2"/>
                <w:sz w:val="24"/>
              </w:rPr>
              <w:t>15.07.16</w:t>
            </w:r>
          </w:p>
        </w:tc>
        <w:tc>
          <w:tcPr>
            <w:tcW w:w="1111" w:type="dxa"/>
          </w:tcPr>
          <w:p w14:paraId="23D6C4B0" w14:textId="77777777" w:rsidR="00B735E8" w:rsidRDefault="008E3F0B">
            <w:pPr>
              <w:pStyle w:val="TableParagraph"/>
              <w:ind w:left="113"/>
              <w:rPr>
                <w:b/>
                <w:sz w:val="24"/>
              </w:rPr>
            </w:pPr>
            <w:r>
              <w:rPr>
                <w:b/>
                <w:spacing w:val="-2"/>
                <w:sz w:val="24"/>
              </w:rPr>
              <w:t>14.06.17</w:t>
            </w:r>
          </w:p>
        </w:tc>
        <w:tc>
          <w:tcPr>
            <w:tcW w:w="1116" w:type="dxa"/>
          </w:tcPr>
          <w:p w14:paraId="23D6C4B1" w14:textId="77777777" w:rsidR="00B735E8" w:rsidRDefault="008E3F0B">
            <w:pPr>
              <w:pStyle w:val="TableParagraph"/>
              <w:ind w:left="115"/>
              <w:rPr>
                <w:b/>
                <w:sz w:val="24"/>
              </w:rPr>
            </w:pPr>
            <w:r>
              <w:rPr>
                <w:b/>
                <w:spacing w:val="-2"/>
                <w:sz w:val="24"/>
              </w:rPr>
              <w:t>30.04.18</w:t>
            </w:r>
          </w:p>
        </w:tc>
        <w:tc>
          <w:tcPr>
            <w:tcW w:w="1111" w:type="dxa"/>
          </w:tcPr>
          <w:p w14:paraId="23D6C4B2" w14:textId="77777777" w:rsidR="00B735E8" w:rsidRDefault="008E3F0B">
            <w:pPr>
              <w:pStyle w:val="TableParagraph"/>
              <w:ind w:left="113"/>
              <w:rPr>
                <w:b/>
                <w:sz w:val="24"/>
              </w:rPr>
            </w:pPr>
            <w:r>
              <w:rPr>
                <w:b/>
                <w:spacing w:val="-2"/>
                <w:sz w:val="24"/>
              </w:rPr>
              <w:t>10.09.18</w:t>
            </w:r>
          </w:p>
        </w:tc>
        <w:tc>
          <w:tcPr>
            <w:tcW w:w="1114" w:type="dxa"/>
          </w:tcPr>
          <w:p w14:paraId="23D6C4B3" w14:textId="77777777" w:rsidR="00B735E8" w:rsidRDefault="008E3F0B">
            <w:pPr>
              <w:pStyle w:val="TableParagraph"/>
              <w:ind w:left="111"/>
              <w:rPr>
                <w:b/>
                <w:sz w:val="24"/>
              </w:rPr>
            </w:pPr>
            <w:r>
              <w:rPr>
                <w:b/>
                <w:spacing w:val="-2"/>
                <w:sz w:val="24"/>
              </w:rPr>
              <w:t>3.07.19</w:t>
            </w:r>
          </w:p>
        </w:tc>
        <w:tc>
          <w:tcPr>
            <w:tcW w:w="1111" w:type="dxa"/>
          </w:tcPr>
          <w:p w14:paraId="23D6C4B4" w14:textId="77777777" w:rsidR="00B735E8" w:rsidRDefault="008E3F0B">
            <w:pPr>
              <w:pStyle w:val="TableParagraph"/>
              <w:ind w:left="128"/>
              <w:rPr>
                <w:b/>
                <w:sz w:val="24"/>
              </w:rPr>
            </w:pPr>
            <w:r>
              <w:rPr>
                <w:b/>
                <w:spacing w:val="-2"/>
                <w:sz w:val="24"/>
              </w:rPr>
              <w:t>3.7.20</w:t>
            </w:r>
          </w:p>
        </w:tc>
        <w:tc>
          <w:tcPr>
            <w:tcW w:w="1114" w:type="dxa"/>
          </w:tcPr>
          <w:p w14:paraId="23D6C4B5" w14:textId="77777777" w:rsidR="00B735E8" w:rsidRDefault="008E3F0B">
            <w:pPr>
              <w:pStyle w:val="TableParagraph"/>
              <w:ind w:left="114"/>
              <w:rPr>
                <w:b/>
                <w:sz w:val="24"/>
              </w:rPr>
            </w:pPr>
            <w:r>
              <w:rPr>
                <w:b/>
                <w:spacing w:val="-2"/>
                <w:sz w:val="24"/>
              </w:rPr>
              <w:t>10.9.21</w:t>
            </w:r>
          </w:p>
        </w:tc>
        <w:tc>
          <w:tcPr>
            <w:tcW w:w="1111" w:type="dxa"/>
          </w:tcPr>
          <w:p w14:paraId="23D6C4B6" w14:textId="77777777" w:rsidR="00B735E8" w:rsidRDefault="008E3F0B">
            <w:pPr>
              <w:pStyle w:val="TableParagraph"/>
              <w:ind w:left="111"/>
              <w:rPr>
                <w:b/>
                <w:sz w:val="24"/>
              </w:rPr>
            </w:pPr>
            <w:r>
              <w:rPr>
                <w:b/>
                <w:spacing w:val="-2"/>
                <w:sz w:val="24"/>
              </w:rPr>
              <w:t>31.8.22</w:t>
            </w:r>
          </w:p>
        </w:tc>
        <w:tc>
          <w:tcPr>
            <w:tcW w:w="1111" w:type="dxa"/>
          </w:tcPr>
          <w:p w14:paraId="23D6C4B7" w14:textId="77777777" w:rsidR="00B735E8" w:rsidRDefault="008E3F0B">
            <w:pPr>
              <w:pStyle w:val="TableParagraph"/>
              <w:ind w:left="114"/>
              <w:rPr>
                <w:b/>
                <w:sz w:val="24"/>
              </w:rPr>
            </w:pPr>
            <w:r>
              <w:rPr>
                <w:b/>
                <w:spacing w:val="-2"/>
                <w:sz w:val="24"/>
              </w:rPr>
              <w:t>13.07.23</w:t>
            </w:r>
          </w:p>
        </w:tc>
        <w:tc>
          <w:tcPr>
            <w:tcW w:w="1111" w:type="dxa"/>
          </w:tcPr>
          <w:p w14:paraId="23D6C4B8" w14:textId="77777777" w:rsidR="00B735E8" w:rsidRDefault="008E3F0B">
            <w:pPr>
              <w:pStyle w:val="TableParagraph"/>
              <w:ind w:left="117"/>
              <w:rPr>
                <w:b/>
                <w:sz w:val="24"/>
              </w:rPr>
            </w:pPr>
            <w:r>
              <w:rPr>
                <w:b/>
                <w:spacing w:val="-2"/>
                <w:sz w:val="24"/>
              </w:rPr>
              <w:t>11.6.24</w:t>
            </w:r>
          </w:p>
        </w:tc>
      </w:tr>
      <w:tr w:rsidR="00AC364C" w14:paraId="23D6C4C4" w14:textId="77777777">
        <w:trPr>
          <w:trHeight w:val="431"/>
        </w:trPr>
        <w:tc>
          <w:tcPr>
            <w:tcW w:w="1116" w:type="dxa"/>
          </w:tcPr>
          <w:p w14:paraId="23D6C4BA" w14:textId="77777777" w:rsidR="00AC364C" w:rsidRDefault="00AC364C" w:rsidP="00AC364C">
            <w:pPr>
              <w:pStyle w:val="TableParagraph"/>
              <w:ind w:left="115"/>
              <w:rPr>
                <w:b/>
                <w:sz w:val="24"/>
              </w:rPr>
            </w:pPr>
            <w:r>
              <w:rPr>
                <w:b/>
                <w:sz w:val="24"/>
              </w:rPr>
              <w:t>Rev</w:t>
            </w:r>
            <w:r>
              <w:rPr>
                <w:b/>
                <w:spacing w:val="-1"/>
                <w:sz w:val="24"/>
              </w:rPr>
              <w:t xml:space="preserve"> </w:t>
            </w:r>
            <w:r>
              <w:rPr>
                <w:b/>
                <w:spacing w:val="-5"/>
                <w:sz w:val="24"/>
              </w:rPr>
              <w:t>20</w:t>
            </w:r>
          </w:p>
        </w:tc>
        <w:tc>
          <w:tcPr>
            <w:tcW w:w="1111" w:type="dxa"/>
          </w:tcPr>
          <w:p w14:paraId="23D6C4BB" w14:textId="6A68E102" w:rsidR="00AC364C" w:rsidRDefault="00AC364C" w:rsidP="00AC364C">
            <w:pPr>
              <w:pStyle w:val="TableParagraph"/>
              <w:ind w:left="113"/>
              <w:rPr>
                <w:b/>
                <w:sz w:val="24"/>
              </w:rPr>
            </w:pPr>
            <w:r>
              <w:rPr>
                <w:b/>
                <w:sz w:val="24"/>
              </w:rPr>
              <w:t>Rev 21</w:t>
            </w:r>
          </w:p>
        </w:tc>
        <w:tc>
          <w:tcPr>
            <w:tcW w:w="1116" w:type="dxa"/>
          </w:tcPr>
          <w:p w14:paraId="23D6C4BC" w14:textId="548CEE94" w:rsidR="00AC364C" w:rsidRDefault="00AC364C" w:rsidP="00AC364C">
            <w:pPr>
              <w:pStyle w:val="TableParagraph"/>
              <w:spacing w:before="0"/>
              <w:rPr>
                <w:rFonts w:ascii="Times New Roman"/>
                <w:sz w:val="20"/>
              </w:rPr>
            </w:pPr>
            <w:r w:rsidRPr="00185B82">
              <w:rPr>
                <w:b/>
                <w:bCs/>
                <w:sz w:val="24"/>
                <w:szCs w:val="24"/>
              </w:rPr>
              <w:t>Rev 22</w:t>
            </w:r>
          </w:p>
        </w:tc>
        <w:tc>
          <w:tcPr>
            <w:tcW w:w="1111" w:type="dxa"/>
          </w:tcPr>
          <w:p w14:paraId="23D6C4BD" w14:textId="77777777" w:rsidR="00AC364C" w:rsidRDefault="00AC364C" w:rsidP="00AC364C">
            <w:pPr>
              <w:pStyle w:val="TableParagraph"/>
              <w:spacing w:before="0"/>
              <w:rPr>
                <w:rFonts w:ascii="Times New Roman"/>
                <w:sz w:val="20"/>
              </w:rPr>
            </w:pPr>
          </w:p>
        </w:tc>
        <w:tc>
          <w:tcPr>
            <w:tcW w:w="1114" w:type="dxa"/>
          </w:tcPr>
          <w:p w14:paraId="23D6C4BE" w14:textId="77777777" w:rsidR="00AC364C" w:rsidRDefault="00AC364C" w:rsidP="00AC364C">
            <w:pPr>
              <w:pStyle w:val="TableParagraph"/>
              <w:spacing w:before="0"/>
              <w:rPr>
                <w:rFonts w:ascii="Times New Roman"/>
                <w:sz w:val="20"/>
              </w:rPr>
            </w:pPr>
          </w:p>
        </w:tc>
        <w:tc>
          <w:tcPr>
            <w:tcW w:w="1111" w:type="dxa"/>
          </w:tcPr>
          <w:p w14:paraId="23D6C4BF" w14:textId="77777777" w:rsidR="00AC364C" w:rsidRDefault="00AC364C" w:rsidP="00AC364C">
            <w:pPr>
              <w:pStyle w:val="TableParagraph"/>
              <w:spacing w:before="0"/>
              <w:rPr>
                <w:rFonts w:ascii="Times New Roman"/>
                <w:sz w:val="20"/>
              </w:rPr>
            </w:pPr>
          </w:p>
        </w:tc>
        <w:tc>
          <w:tcPr>
            <w:tcW w:w="1114" w:type="dxa"/>
          </w:tcPr>
          <w:p w14:paraId="23D6C4C0" w14:textId="77777777" w:rsidR="00AC364C" w:rsidRDefault="00AC364C" w:rsidP="00AC364C">
            <w:pPr>
              <w:pStyle w:val="TableParagraph"/>
              <w:spacing w:before="0"/>
              <w:rPr>
                <w:rFonts w:ascii="Times New Roman"/>
                <w:sz w:val="20"/>
              </w:rPr>
            </w:pPr>
          </w:p>
        </w:tc>
        <w:tc>
          <w:tcPr>
            <w:tcW w:w="1111" w:type="dxa"/>
          </w:tcPr>
          <w:p w14:paraId="23D6C4C1" w14:textId="77777777" w:rsidR="00AC364C" w:rsidRDefault="00AC364C" w:rsidP="00AC364C">
            <w:pPr>
              <w:pStyle w:val="TableParagraph"/>
              <w:spacing w:before="0"/>
              <w:rPr>
                <w:rFonts w:ascii="Times New Roman"/>
                <w:sz w:val="20"/>
              </w:rPr>
            </w:pPr>
          </w:p>
        </w:tc>
        <w:tc>
          <w:tcPr>
            <w:tcW w:w="1111" w:type="dxa"/>
          </w:tcPr>
          <w:p w14:paraId="23D6C4C2" w14:textId="77777777" w:rsidR="00AC364C" w:rsidRDefault="00AC364C" w:rsidP="00AC364C">
            <w:pPr>
              <w:pStyle w:val="TableParagraph"/>
              <w:spacing w:before="0"/>
              <w:rPr>
                <w:rFonts w:ascii="Times New Roman"/>
                <w:sz w:val="20"/>
              </w:rPr>
            </w:pPr>
          </w:p>
        </w:tc>
        <w:tc>
          <w:tcPr>
            <w:tcW w:w="1111" w:type="dxa"/>
          </w:tcPr>
          <w:p w14:paraId="23D6C4C3" w14:textId="77777777" w:rsidR="00AC364C" w:rsidRDefault="00AC364C" w:rsidP="00AC364C">
            <w:pPr>
              <w:pStyle w:val="TableParagraph"/>
              <w:spacing w:before="0"/>
              <w:rPr>
                <w:rFonts w:ascii="Times New Roman"/>
                <w:sz w:val="20"/>
              </w:rPr>
            </w:pPr>
          </w:p>
        </w:tc>
      </w:tr>
      <w:tr w:rsidR="00AC364C" w14:paraId="23D6C4CF" w14:textId="77777777">
        <w:trPr>
          <w:trHeight w:val="431"/>
        </w:trPr>
        <w:tc>
          <w:tcPr>
            <w:tcW w:w="1116" w:type="dxa"/>
          </w:tcPr>
          <w:p w14:paraId="23D6C4C5" w14:textId="77777777" w:rsidR="00AC364C" w:rsidRDefault="00AC364C" w:rsidP="00AC364C">
            <w:pPr>
              <w:pStyle w:val="TableParagraph"/>
              <w:spacing w:before="7"/>
              <w:ind w:left="115"/>
              <w:rPr>
                <w:b/>
                <w:sz w:val="24"/>
              </w:rPr>
            </w:pPr>
            <w:r>
              <w:rPr>
                <w:b/>
                <w:spacing w:val="-2"/>
                <w:sz w:val="24"/>
              </w:rPr>
              <w:t>10.7.25</w:t>
            </w:r>
          </w:p>
        </w:tc>
        <w:tc>
          <w:tcPr>
            <w:tcW w:w="1111" w:type="dxa"/>
          </w:tcPr>
          <w:p w14:paraId="23D6C4C6" w14:textId="3DA99056" w:rsidR="00AC364C" w:rsidRDefault="00AC364C" w:rsidP="00AC364C">
            <w:pPr>
              <w:pStyle w:val="TableParagraph"/>
              <w:spacing w:before="0"/>
              <w:rPr>
                <w:rFonts w:ascii="Times New Roman"/>
                <w:sz w:val="20"/>
              </w:rPr>
            </w:pPr>
            <w:r>
              <w:rPr>
                <w:b/>
                <w:spacing w:val="-2"/>
                <w:sz w:val="24"/>
              </w:rPr>
              <w:t>12.11.25</w:t>
            </w:r>
          </w:p>
        </w:tc>
        <w:tc>
          <w:tcPr>
            <w:tcW w:w="1116" w:type="dxa"/>
          </w:tcPr>
          <w:p w14:paraId="23D6C4C7" w14:textId="2D1314A7" w:rsidR="00AC364C" w:rsidRDefault="00AC364C" w:rsidP="00AC364C">
            <w:pPr>
              <w:pStyle w:val="TableParagraph"/>
              <w:spacing w:before="0"/>
              <w:rPr>
                <w:rFonts w:ascii="Times New Roman"/>
                <w:sz w:val="20"/>
              </w:rPr>
            </w:pPr>
            <w:r w:rsidRPr="00185B82">
              <w:rPr>
                <w:b/>
                <w:bCs/>
                <w:sz w:val="24"/>
                <w:szCs w:val="24"/>
              </w:rPr>
              <w:t>16.07.26</w:t>
            </w:r>
          </w:p>
        </w:tc>
        <w:tc>
          <w:tcPr>
            <w:tcW w:w="1111" w:type="dxa"/>
          </w:tcPr>
          <w:p w14:paraId="23D6C4C8" w14:textId="77777777" w:rsidR="00AC364C" w:rsidRDefault="00AC364C" w:rsidP="00AC364C">
            <w:pPr>
              <w:pStyle w:val="TableParagraph"/>
              <w:spacing w:before="0"/>
              <w:rPr>
                <w:rFonts w:ascii="Times New Roman"/>
                <w:sz w:val="20"/>
              </w:rPr>
            </w:pPr>
          </w:p>
        </w:tc>
        <w:tc>
          <w:tcPr>
            <w:tcW w:w="1114" w:type="dxa"/>
          </w:tcPr>
          <w:p w14:paraId="23D6C4C9" w14:textId="77777777" w:rsidR="00AC364C" w:rsidRDefault="00AC364C" w:rsidP="00AC364C">
            <w:pPr>
              <w:pStyle w:val="TableParagraph"/>
              <w:spacing w:before="0"/>
              <w:rPr>
                <w:rFonts w:ascii="Times New Roman"/>
                <w:sz w:val="20"/>
              </w:rPr>
            </w:pPr>
          </w:p>
        </w:tc>
        <w:tc>
          <w:tcPr>
            <w:tcW w:w="1111" w:type="dxa"/>
          </w:tcPr>
          <w:p w14:paraId="23D6C4CA" w14:textId="77777777" w:rsidR="00AC364C" w:rsidRDefault="00AC364C" w:rsidP="00AC364C">
            <w:pPr>
              <w:pStyle w:val="TableParagraph"/>
              <w:spacing w:before="0"/>
              <w:rPr>
                <w:rFonts w:ascii="Times New Roman"/>
                <w:sz w:val="20"/>
              </w:rPr>
            </w:pPr>
          </w:p>
        </w:tc>
        <w:tc>
          <w:tcPr>
            <w:tcW w:w="1114" w:type="dxa"/>
          </w:tcPr>
          <w:p w14:paraId="23D6C4CB" w14:textId="77777777" w:rsidR="00AC364C" w:rsidRDefault="00AC364C" w:rsidP="00AC364C">
            <w:pPr>
              <w:pStyle w:val="TableParagraph"/>
              <w:spacing w:before="0"/>
              <w:rPr>
                <w:rFonts w:ascii="Times New Roman"/>
                <w:sz w:val="20"/>
              </w:rPr>
            </w:pPr>
          </w:p>
        </w:tc>
        <w:tc>
          <w:tcPr>
            <w:tcW w:w="1111" w:type="dxa"/>
          </w:tcPr>
          <w:p w14:paraId="23D6C4CC" w14:textId="77777777" w:rsidR="00AC364C" w:rsidRDefault="00AC364C" w:rsidP="00AC364C">
            <w:pPr>
              <w:pStyle w:val="TableParagraph"/>
              <w:spacing w:before="0"/>
              <w:rPr>
                <w:rFonts w:ascii="Times New Roman"/>
                <w:sz w:val="20"/>
              </w:rPr>
            </w:pPr>
          </w:p>
        </w:tc>
        <w:tc>
          <w:tcPr>
            <w:tcW w:w="1111" w:type="dxa"/>
          </w:tcPr>
          <w:p w14:paraId="23D6C4CD" w14:textId="77777777" w:rsidR="00AC364C" w:rsidRDefault="00AC364C" w:rsidP="00AC364C">
            <w:pPr>
              <w:pStyle w:val="TableParagraph"/>
              <w:spacing w:before="0"/>
              <w:rPr>
                <w:rFonts w:ascii="Times New Roman"/>
                <w:sz w:val="20"/>
              </w:rPr>
            </w:pPr>
          </w:p>
        </w:tc>
        <w:tc>
          <w:tcPr>
            <w:tcW w:w="1111" w:type="dxa"/>
          </w:tcPr>
          <w:p w14:paraId="23D6C4CE" w14:textId="77777777" w:rsidR="00AC364C" w:rsidRDefault="00AC364C" w:rsidP="00AC364C">
            <w:pPr>
              <w:pStyle w:val="TableParagraph"/>
              <w:spacing w:before="0"/>
              <w:rPr>
                <w:rFonts w:ascii="Times New Roman"/>
                <w:sz w:val="20"/>
              </w:rPr>
            </w:pPr>
          </w:p>
        </w:tc>
      </w:tr>
    </w:tbl>
    <w:p w14:paraId="23D6C4D0" w14:textId="77777777" w:rsidR="00B735E8" w:rsidRDefault="00B735E8">
      <w:pPr>
        <w:pStyle w:val="TableParagraph"/>
        <w:rPr>
          <w:rFonts w:ascii="Times New Roman"/>
          <w:sz w:val="20"/>
        </w:rPr>
        <w:sectPr w:rsidR="00B735E8">
          <w:pgSz w:w="11910" w:h="16840"/>
          <w:pgMar w:top="2900" w:right="283" w:bottom="0" w:left="283" w:header="746" w:footer="0" w:gutter="0"/>
          <w:cols w:space="720"/>
        </w:sectPr>
      </w:pPr>
    </w:p>
    <w:p w14:paraId="23D6C4D1" w14:textId="77777777" w:rsidR="00B735E8" w:rsidRDefault="00B735E8">
      <w:pPr>
        <w:rPr>
          <w:sz w:val="20"/>
        </w:rPr>
      </w:pPr>
    </w:p>
    <w:p w14:paraId="23D6C4D2" w14:textId="77777777" w:rsidR="00B735E8" w:rsidRDefault="00B735E8">
      <w:pPr>
        <w:spacing w:before="79"/>
        <w:rPr>
          <w:sz w:val="20"/>
        </w:rPr>
      </w:pPr>
    </w:p>
    <w:p w14:paraId="23D6C4D3" w14:textId="77777777" w:rsidR="00B735E8" w:rsidRDefault="008E3F0B">
      <w:pPr>
        <w:spacing w:line="264" w:lineRule="auto"/>
        <w:ind w:left="1416" w:right="577" w:hanging="10"/>
        <w:jc w:val="both"/>
        <w:rPr>
          <w:sz w:val="20"/>
        </w:rPr>
      </w:pPr>
      <w:r>
        <w:rPr>
          <w:sz w:val="20"/>
        </w:rPr>
        <w:t>A religion need not be mainstream or well known to gain protection as a religion.</w:t>
      </w:r>
      <w:r>
        <w:rPr>
          <w:spacing w:val="40"/>
          <w:sz w:val="20"/>
        </w:rPr>
        <w:t xml:space="preserve"> </w:t>
      </w:r>
      <w:r>
        <w:rPr>
          <w:sz w:val="20"/>
        </w:rPr>
        <w:t>It must though, be identifiable</w:t>
      </w:r>
      <w:r>
        <w:rPr>
          <w:spacing w:val="-2"/>
          <w:sz w:val="20"/>
        </w:rPr>
        <w:t xml:space="preserve"> </w:t>
      </w:r>
      <w:r>
        <w:rPr>
          <w:sz w:val="20"/>
        </w:rPr>
        <w:t>and</w:t>
      </w:r>
      <w:r>
        <w:rPr>
          <w:spacing w:val="-2"/>
          <w:sz w:val="20"/>
        </w:rPr>
        <w:t xml:space="preserve"> </w:t>
      </w:r>
      <w:r>
        <w:rPr>
          <w:sz w:val="20"/>
        </w:rPr>
        <w:t>have</w:t>
      </w:r>
      <w:r>
        <w:rPr>
          <w:spacing w:val="-2"/>
          <w:sz w:val="20"/>
        </w:rPr>
        <w:t xml:space="preserve"> </w:t>
      </w:r>
      <w:r>
        <w:rPr>
          <w:sz w:val="20"/>
        </w:rPr>
        <w:t>a</w:t>
      </w:r>
      <w:r>
        <w:rPr>
          <w:spacing w:val="-2"/>
          <w:sz w:val="20"/>
        </w:rPr>
        <w:t xml:space="preserve"> </w:t>
      </w:r>
      <w:r>
        <w:rPr>
          <w:sz w:val="20"/>
        </w:rPr>
        <w:t>clear</w:t>
      </w:r>
      <w:r>
        <w:rPr>
          <w:spacing w:val="-3"/>
          <w:sz w:val="20"/>
        </w:rPr>
        <w:t xml:space="preserve"> </w:t>
      </w:r>
      <w:r>
        <w:rPr>
          <w:sz w:val="20"/>
        </w:rPr>
        <w:t>structure</w:t>
      </w:r>
      <w:r>
        <w:rPr>
          <w:spacing w:val="-2"/>
          <w:sz w:val="20"/>
        </w:rPr>
        <w:t xml:space="preserve"> </w:t>
      </w:r>
      <w:r>
        <w:rPr>
          <w:sz w:val="20"/>
        </w:rPr>
        <w:t>and</w:t>
      </w:r>
      <w:r>
        <w:rPr>
          <w:spacing w:val="-2"/>
          <w:sz w:val="20"/>
        </w:rPr>
        <w:t xml:space="preserve"> </w:t>
      </w:r>
      <w:r>
        <w:rPr>
          <w:sz w:val="20"/>
        </w:rPr>
        <w:t>belief</w:t>
      </w:r>
      <w:r>
        <w:rPr>
          <w:spacing w:val="-2"/>
          <w:sz w:val="20"/>
        </w:rPr>
        <w:t xml:space="preserve"> </w:t>
      </w:r>
      <w:r>
        <w:rPr>
          <w:sz w:val="20"/>
        </w:rPr>
        <w:t>system.</w:t>
      </w:r>
      <w:r>
        <w:rPr>
          <w:spacing w:val="40"/>
          <w:sz w:val="20"/>
        </w:rPr>
        <w:t xml:space="preserve"> </w:t>
      </w:r>
      <w:r>
        <w:rPr>
          <w:sz w:val="20"/>
        </w:rPr>
        <w:t>Demonstrations</w:t>
      </w:r>
      <w:r>
        <w:rPr>
          <w:spacing w:val="-3"/>
          <w:sz w:val="20"/>
        </w:rPr>
        <w:t xml:space="preserve"> </w:t>
      </w:r>
      <w:r>
        <w:rPr>
          <w:sz w:val="20"/>
        </w:rPr>
        <w:t>or</w:t>
      </w:r>
      <w:r>
        <w:rPr>
          <w:spacing w:val="-1"/>
          <w:sz w:val="20"/>
        </w:rPr>
        <w:t xml:space="preserve"> </w:t>
      </w:r>
      <w:r>
        <w:rPr>
          <w:sz w:val="20"/>
        </w:rPr>
        <w:t>sects</w:t>
      </w:r>
      <w:r>
        <w:rPr>
          <w:spacing w:val="-3"/>
          <w:sz w:val="20"/>
        </w:rPr>
        <w:t xml:space="preserve"> </w:t>
      </w:r>
      <w:r>
        <w:rPr>
          <w:sz w:val="20"/>
        </w:rPr>
        <w:t>within</w:t>
      </w:r>
      <w:r>
        <w:rPr>
          <w:spacing w:val="-2"/>
          <w:sz w:val="20"/>
        </w:rPr>
        <w:t xml:space="preserve"> </w:t>
      </w:r>
      <w:r>
        <w:rPr>
          <w:sz w:val="20"/>
        </w:rPr>
        <w:t>religions</w:t>
      </w:r>
      <w:r>
        <w:rPr>
          <w:spacing w:val="-3"/>
          <w:sz w:val="20"/>
        </w:rPr>
        <w:t xml:space="preserve"> </w:t>
      </w:r>
      <w:r>
        <w:rPr>
          <w:sz w:val="20"/>
        </w:rPr>
        <w:t>may</w:t>
      </w:r>
      <w:r>
        <w:rPr>
          <w:spacing w:val="-3"/>
          <w:sz w:val="20"/>
        </w:rPr>
        <w:t xml:space="preserve"> </w:t>
      </w:r>
      <w:r>
        <w:rPr>
          <w:sz w:val="20"/>
        </w:rPr>
        <w:t>be considered a religion.</w:t>
      </w:r>
      <w:r>
        <w:rPr>
          <w:spacing w:val="40"/>
          <w:sz w:val="20"/>
        </w:rPr>
        <w:t xml:space="preserve"> </w:t>
      </w:r>
      <w:r>
        <w:rPr>
          <w:sz w:val="20"/>
        </w:rPr>
        <w:t>Cults and new religious movements may also be considered religions or beliefs.</w:t>
      </w:r>
    </w:p>
    <w:p w14:paraId="23D6C4D4" w14:textId="77777777" w:rsidR="00B735E8" w:rsidRDefault="00B735E8">
      <w:pPr>
        <w:spacing w:before="26"/>
        <w:rPr>
          <w:sz w:val="20"/>
        </w:rPr>
      </w:pPr>
    </w:p>
    <w:p w14:paraId="23D6C4D5" w14:textId="77777777" w:rsidR="00B735E8" w:rsidRDefault="008E3F0B">
      <w:pPr>
        <w:spacing w:before="1"/>
        <w:ind w:left="1407"/>
        <w:rPr>
          <w:sz w:val="20"/>
        </w:rPr>
      </w:pPr>
      <w:r>
        <w:rPr>
          <w:sz w:val="20"/>
        </w:rPr>
        <w:t>Belief</w:t>
      </w:r>
      <w:r>
        <w:rPr>
          <w:spacing w:val="-6"/>
          <w:sz w:val="20"/>
        </w:rPr>
        <w:t xml:space="preserve"> </w:t>
      </w:r>
      <w:r>
        <w:rPr>
          <w:sz w:val="20"/>
        </w:rPr>
        <w:t>means</w:t>
      </w:r>
      <w:r>
        <w:rPr>
          <w:spacing w:val="-6"/>
          <w:sz w:val="20"/>
        </w:rPr>
        <w:t xml:space="preserve"> </w:t>
      </w:r>
      <w:r>
        <w:rPr>
          <w:sz w:val="20"/>
        </w:rPr>
        <w:t>any</w:t>
      </w:r>
      <w:r>
        <w:rPr>
          <w:spacing w:val="-7"/>
          <w:sz w:val="20"/>
        </w:rPr>
        <w:t xml:space="preserve"> </w:t>
      </w:r>
      <w:r>
        <w:rPr>
          <w:sz w:val="20"/>
        </w:rPr>
        <w:t>religious</w:t>
      </w:r>
      <w:r>
        <w:rPr>
          <w:spacing w:val="-4"/>
          <w:sz w:val="20"/>
        </w:rPr>
        <w:t xml:space="preserve"> </w:t>
      </w:r>
      <w:r>
        <w:rPr>
          <w:sz w:val="20"/>
        </w:rPr>
        <w:t>or</w:t>
      </w:r>
      <w:r>
        <w:rPr>
          <w:spacing w:val="-8"/>
          <w:sz w:val="20"/>
        </w:rPr>
        <w:t xml:space="preserve"> </w:t>
      </w:r>
      <w:r>
        <w:rPr>
          <w:sz w:val="20"/>
        </w:rPr>
        <w:t>philosophical</w:t>
      </w:r>
      <w:r>
        <w:rPr>
          <w:spacing w:val="-6"/>
          <w:sz w:val="20"/>
        </w:rPr>
        <w:t xml:space="preserve"> </w:t>
      </w:r>
      <w:r>
        <w:rPr>
          <w:sz w:val="20"/>
        </w:rPr>
        <w:t>belief</w:t>
      </w:r>
      <w:r>
        <w:rPr>
          <w:spacing w:val="-6"/>
          <w:sz w:val="20"/>
        </w:rPr>
        <w:t xml:space="preserve"> </w:t>
      </w:r>
      <w:r>
        <w:rPr>
          <w:sz w:val="20"/>
        </w:rPr>
        <w:t>and</w:t>
      </w:r>
      <w:r>
        <w:rPr>
          <w:spacing w:val="-7"/>
          <w:sz w:val="20"/>
        </w:rPr>
        <w:t xml:space="preserve"> </w:t>
      </w:r>
      <w:r>
        <w:rPr>
          <w:sz w:val="20"/>
        </w:rPr>
        <w:t>includes</w:t>
      </w:r>
      <w:r>
        <w:rPr>
          <w:spacing w:val="-6"/>
          <w:sz w:val="20"/>
        </w:rPr>
        <w:t xml:space="preserve"> </w:t>
      </w:r>
      <w:r>
        <w:rPr>
          <w:sz w:val="20"/>
        </w:rPr>
        <w:t>a</w:t>
      </w:r>
      <w:r>
        <w:rPr>
          <w:spacing w:val="-9"/>
          <w:sz w:val="20"/>
        </w:rPr>
        <w:t xml:space="preserve"> </w:t>
      </w:r>
      <w:r>
        <w:rPr>
          <w:sz w:val="20"/>
        </w:rPr>
        <w:t>lack</w:t>
      </w:r>
      <w:r>
        <w:rPr>
          <w:spacing w:val="-6"/>
          <w:sz w:val="20"/>
        </w:rPr>
        <w:t xml:space="preserve"> </w:t>
      </w:r>
      <w:r>
        <w:rPr>
          <w:sz w:val="20"/>
        </w:rPr>
        <w:t>of</w:t>
      </w:r>
      <w:r>
        <w:rPr>
          <w:spacing w:val="-7"/>
          <w:sz w:val="20"/>
        </w:rPr>
        <w:t xml:space="preserve"> </w:t>
      </w:r>
      <w:r>
        <w:rPr>
          <w:spacing w:val="-2"/>
          <w:sz w:val="20"/>
        </w:rPr>
        <w:t>belief.</w:t>
      </w:r>
    </w:p>
    <w:p w14:paraId="23D6C4D6" w14:textId="77777777" w:rsidR="00B735E8" w:rsidRDefault="00B735E8">
      <w:pPr>
        <w:spacing w:before="49"/>
        <w:rPr>
          <w:sz w:val="20"/>
        </w:rPr>
      </w:pPr>
    </w:p>
    <w:p w14:paraId="23D6C4D7" w14:textId="77777777" w:rsidR="00B735E8" w:rsidRDefault="008E3F0B">
      <w:pPr>
        <w:ind w:left="1407"/>
        <w:rPr>
          <w:sz w:val="20"/>
        </w:rPr>
      </w:pPr>
      <w:r>
        <w:rPr>
          <w:sz w:val="20"/>
        </w:rPr>
        <w:t>‘Religious</w:t>
      </w:r>
      <w:r>
        <w:rPr>
          <w:spacing w:val="3"/>
          <w:sz w:val="20"/>
        </w:rPr>
        <w:t xml:space="preserve"> </w:t>
      </w:r>
      <w:r>
        <w:rPr>
          <w:sz w:val="20"/>
        </w:rPr>
        <w:t>belief’</w:t>
      </w:r>
      <w:r>
        <w:rPr>
          <w:spacing w:val="3"/>
          <w:sz w:val="20"/>
        </w:rPr>
        <w:t xml:space="preserve"> </w:t>
      </w:r>
      <w:r>
        <w:rPr>
          <w:sz w:val="20"/>
        </w:rPr>
        <w:t>goes</w:t>
      </w:r>
      <w:r>
        <w:rPr>
          <w:spacing w:val="3"/>
          <w:sz w:val="20"/>
        </w:rPr>
        <w:t xml:space="preserve"> </w:t>
      </w:r>
      <w:r>
        <w:rPr>
          <w:sz w:val="20"/>
        </w:rPr>
        <w:t>beyond</w:t>
      </w:r>
      <w:r>
        <w:rPr>
          <w:spacing w:val="3"/>
          <w:sz w:val="20"/>
        </w:rPr>
        <w:t xml:space="preserve"> </w:t>
      </w:r>
      <w:r>
        <w:rPr>
          <w:sz w:val="20"/>
        </w:rPr>
        <w:t>beliefs</w:t>
      </w:r>
      <w:r>
        <w:rPr>
          <w:spacing w:val="5"/>
          <w:sz w:val="20"/>
        </w:rPr>
        <w:t xml:space="preserve"> </w:t>
      </w:r>
      <w:r>
        <w:rPr>
          <w:sz w:val="20"/>
        </w:rPr>
        <w:t>about</w:t>
      </w:r>
      <w:r>
        <w:rPr>
          <w:spacing w:val="2"/>
          <w:sz w:val="20"/>
        </w:rPr>
        <w:t xml:space="preserve"> </w:t>
      </w:r>
      <w:r>
        <w:rPr>
          <w:sz w:val="20"/>
        </w:rPr>
        <w:t>and</w:t>
      </w:r>
      <w:r>
        <w:rPr>
          <w:spacing w:val="4"/>
          <w:sz w:val="20"/>
        </w:rPr>
        <w:t xml:space="preserve"> </w:t>
      </w:r>
      <w:r>
        <w:rPr>
          <w:sz w:val="20"/>
        </w:rPr>
        <w:t>adherence</w:t>
      </w:r>
      <w:r>
        <w:rPr>
          <w:spacing w:val="2"/>
          <w:sz w:val="20"/>
        </w:rPr>
        <w:t xml:space="preserve"> </w:t>
      </w:r>
      <w:r>
        <w:rPr>
          <w:sz w:val="20"/>
        </w:rPr>
        <w:t>to</w:t>
      </w:r>
      <w:r>
        <w:rPr>
          <w:spacing w:val="3"/>
          <w:sz w:val="20"/>
        </w:rPr>
        <w:t xml:space="preserve"> </w:t>
      </w:r>
      <w:r>
        <w:rPr>
          <w:sz w:val="20"/>
        </w:rPr>
        <w:t>a</w:t>
      </w:r>
      <w:r>
        <w:rPr>
          <w:spacing w:val="4"/>
          <w:sz w:val="20"/>
        </w:rPr>
        <w:t xml:space="preserve"> </w:t>
      </w:r>
      <w:r>
        <w:rPr>
          <w:sz w:val="20"/>
        </w:rPr>
        <w:t>religion</w:t>
      </w:r>
      <w:r>
        <w:rPr>
          <w:spacing w:val="4"/>
          <w:sz w:val="20"/>
        </w:rPr>
        <w:t xml:space="preserve"> </w:t>
      </w:r>
      <w:r>
        <w:rPr>
          <w:sz w:val="20"/>
        </w:rPr>
        <w:t>or</w:t>
      </w:r>
      <w:r>
        <w:rPr>
          <w:spacing w:val="5"/>
          <w:sz w:val="20"/>
        </w:rPr>
        <w:t xml:space="preserve"> </w:t>
      </w:r>
      <w:r>
        <w:rPr>
          <w:sz w:val="20"/>
        </w:rPr>
        <w:t>its</w:t>
      </w:r>
      <w:r>
        <w:rPr>
          <w:spacing w:val="3"/>
          <w:sz w:val="20"/>
        </w:rPr>
        <w:t xml:space="preserve"> </w:t>
      </w:r>
      <w:r>
        <w:rPr>
          <w:sz w:val="20"/>
        </w:rPr>
        <w:t>central</w:t>
      </w:r>
      <w:r>
        <w:rPr>
          <w:spacing w:val="2"/>
          <w:sz w:val="20"/>
        </w:rPr>
        <w:t xml:space="preserve"> </w:t>
      </w:r>
      <w:r>
        <w:rPr>
          <w:sz w:val="20"/>
        </w:rPr>
        <w:t>articles</w:t>
      </w:r>
      <w:r>
        <w:rPr>
          <w:spacing w:val="5"/>
          <w:sz w:val="20"/>
        </w:rPr>
        <w:t xml:space="preserve"> </w:t>
      </w:r>
      <w:r>
        <w:rPr>
          <w:sz w:val="20"/>
        </w:rPr>
        <w:t>of</w:t>
      </w:r>
      <w:r>
        <w:rPr>
          <w:spacing w:val="2"/>
          <w:sz w:val="20"/>
        </w:rPr>
        <w:t xml:space="preserve"> </w:t>
      </w:r>
      <w:r>
        <w:rPr>
          <w:sz w:val="20"/>
        </w:rPr>
        <w:t>faith</w:t>
      </w:r>
      <w:r>
        <w:rPr>
          <w:spacing w:val="2"/>
          <w:sz w:val="20"/>
        </w:rPr>
        <w:t xml:space="preserve"> </w:t>
      </w:r>
      <w:r>
        <w:rPr>
          <w:spacing w:val="-5"/>
          <w:sz w:val="20"/>
        </w:rPr>
        <w:t>and</w:t>
      </w:r>
    </w:p>
    <w:p w14:paraId="23D6C4D8" w14:textId="77777777" w:rsidR="00B735E8" w:rsidRDefault="008E3F0B">
      <w:pPr>
        <w:spacing w:before="22"/>
        <w:ind w:left="1416"/>
        <w:rPr>
          <w:sz w:val="20"/>
        </w:rPr>
      </w:pPr>
      <w:r>
        <w:rPr>
          <w:sz w:val="20"/>
        </w:rPr>
        <w:t>may</w:t>
      </w:r>
      <w:r>
        <w:rPr>
          <w:spacing w:val="-6"/>
          <w:sz w:val="20"/>
        </w:rPr>
        <w:t xml:space="preserve"> </w:t>
      </w:r>
      <w:r>
        <w:rPr>
          <w:sz w:val="20"/>
        </w:rPr>
        <w:t>vary</w:t>
      </w:r>
      <w:r>
        <w:rPr>
          <w:spacing w:val="-4"/>
          <w:sz w:val="20"/>
        </w:rPr>
        <w:t xml:space="preserve"> </w:t>
      </w:r>
      <w:r>
        <w:rPr>
          <w:sz w:val="20"/>
        </w:rPr>
        <w:t>from</w:t>
      </w:r>
      <w:r>
        <w:rPr>
          <w:spacing w:val="-6"/>
          <w:sz w:val="20"/>
        </w:rPr>
        <w:t xml:space="preserve"> </w:t>
      </w:r>
      <w:r>
        <w:rPr>
          <w:sz w:val="20"/>
        </w:rPr>
        <w:t>person</w:t>
      </w:r>
      <w:r>
        <w:rPr>
          <w:spacing w:val="-7"/>
          <w:sz w:val="20"/>
        </w:rPr>
        <w:t xml:space="preserve"> </w:t>
      </w:r>
      <w:r>
        <w:rPr>
          <w:sz w:val="20"/>
        </w:rPr>
        <w:t>to</w:t>
      </w:r>
      <w:r>
        <w:rPr>
          <w:spacing w:val="-6"/>
          <w:sz w:val="20"/>
        </w:rPr>
        <w:t xml:space="preserve"> </w:t>
      </w:r>
      <w:r>
        <w:rPr>
          <w:sz w:val="20"/>
        </w:rPr>
        <w:t>person</w:t>
      </w:r>
      <w:r>
        <w:rPr>
          <w:spacing w:val="-7"/>
          <w:sz w:val="20"/>
        </w:rPr>
        <w:t xml:space="preserve"> </w:t>
      </w:r>
      <w:r>
        <w:rPr>
          <w:sz w:val="20"/>
        </w:rPr>
        <w:t>within</w:t>
      </w:r>
      <w:r>
        <w:rPr>
          <w:spacing w:val="-4"/>
          <w:sz w:val="20"/>
        </w:rPr>
        <w:t xml:space="preserve"> </w:t>
      </w:r>
      <w:r>
        <w:rPr>
          <w:sz w:val="20"/>
        </w:rPr>
        <w:t>the</w:t>
      </w:r>
      <w:r>
        <w:rPr>
          <w:spacing w:val="-5"/>
          <w:sz w:val="20"/>
        </w:rPr>
        <w:t xml:space="preserve"> </w:t>
      </w:r>
      <w:r>
        <w:rPr>
          <w:sz w:val="20"/>
        </w:rPr>
        <w:t>same</w:t>
      </w:r>
      <w:r>
        <w:rPr>
          <w:spacing w:val="-6"/>
          <w:sz w:val="20"/>
        </w:rPr>
        <w:t xml:space="preserve"> </w:t>
      </w:r>
      <w:r>
        <w:rPr>
          <w:spacing w:val="-2"/>
          <w:sz w:val="20"/>
        </w:rPr>
        <w:t>religion.</w:t>
      </w:r>
    </w:p>
    <w:p w14:paraId="23D6C4D9" w14:textId="77777777" w:rsidR="00B735E8" w:rsidRDefault="00B735E8">
      <w:pPr>
        <w:spacing w:before="49"/>
        <w:rPr>
          <w:sz w:val="20"/>
        </w:rPr>
      </w:pPr>
    </w:p>
    <w:p w14:paraId="23D6C4DA" w14:textId="77777777" w:rsidR="00B735E8" w:rsidRDefault="008E3F0B">
      <w:pPr>
        <w:ind w:left="1407"/>
        <w:rPr>
          <w:sz w:val="20"/>
        </w:rPr>
      </w:pPr>
      <w:r>
        <w:rPr>
          <w:sz w:val="20"/>
        </w:rPr>
        <w:t>A</w:t>
      </w:r>
      <w:r>
        <w:rPr>
          <w:spacing w:val="-7"/>
          <w:sz w:val="20"/>
        </w:rPr>
        <w:t xml:space="preserve"> </w:t>
      </w:r>
      <w:r>
        <w:rPr>
          <w:sz w:val="20"/>
        </w:rPr>
        <w:t>belief</w:t>
      </w:r>
      <w:r>
        <w:rPr>
          <w:spacing w:val="-6"/>
          <w:sz w:val="20"/>
        </w:rPr>
        <w:t xml:space="preserve"> </w:t>
      </w:r>
      <w:r>
        <w:rPr>
          <w:sz w:val="20"/>
        </w:rPr>
        <w:t>which</w:t>
      </w:r>
      <w:r>
        <w:rPr>
          <w:spacing w:val="-4"/>
          <w:sz w:val="20"/>
        </w:rPr>
        <w:t xml:space="preserve"> </w:t>
      </w:r>
      <w:r>
        <w:rPr>
          <w:sz w:val="20"/>
        </w:rPr>
        <w:t>is</w:t>
      </w:r>
      <w:r>
        <w:rPr>
          <w:spacing w:val="-6"/>
          <w:sz w:val="20"/>
        </w:rPr>
        <w:t xml:space="preserve"> </w:t>
      </w:r>
      <w:r>
        <w:rPr>
          <w:sz w:val="20"/>
        </w:rPr>
        <w:t>not</w:t>
      </w:r>
      <w:r>
        <w:rPr>
          <w:spacing w:val="-6"/>
          <w:sz w:val="20"/>
        </w:rPr>
        <w:t xml:space="preserve"> </w:t>
      </w:r>
      <w:r>
        <w:rPr>
          <w:sz w:val="20"/>
        </w:rPr>
        <w:t>a</w:t>
      </w:r>
      <w:r>
        <w:rPr>
          <w:spacing w:val="-7"/>
          <w:sz w:val="20"/>
        </w:rPr>
        <w:t xml:space="preserve"> </w:t>
      </w:r>
      <w:r>
        <w:rPr>
          <w:sz w:val="20"/>
        </w:rPr>
        <w:t>religious</w:t>
      </w:r>
      <w:r>
        <w:rPr>
          <w:spacing w:val="-6"/>
          <w:sz w:val="20"/>
        </w:rPr>
        <w:t xml:space="preserve"> </w:t>
      </w:r>
      <w:r>
        <w:rPr>
          <w:sz w:val="20"/>
        </w:rPr>
        <w:t>belief</w:t>
      </w:r>
      <w:r>
        <w:rPr>
          <w:spacing w:val="-6"/>
          <w:sz w:val="20"/>
        </w:rPr>
        <w:t xml:space="preserve"> </w:t>
      </w:r>
      <w:r>
        <w:rPr>
          <w:sz w:val="20"/>
        </w:rPr>
        <w:t>may</w:t>
      </w:r>
      <w:r>
        <w:rPr>
          <w:spacing w:val="-5"/>
          <w:sz w:val="20"/>
        </w:rPr>
        <w:t xml:space="preserve"> </w:t>
      </w:r>
      <w:r>
        <w:rPr>
          <w:sz w:val="20"/>
        </w:rPr>
        <w:t>be</w:t>
      </w:r>
      <w:r>
        <w:rPr>
          <w:spacing w:val="-6"/>
          <w:sz w:val="20"/>
        </w:rPr>
        <w:t xml:space="preserve"> </w:t>
      </w:r>
      <w:r>
        <w:rPr>
          <w:sz w:val="20"/>
        </w:rPr>
        <w:t>philosophical</w:t>
      </w:r>
      <w:r>
        <w:rPr>
          <w:spacing w:val="-5"/>
          <w:sz w:val="20"/>
        </w:rPr>
        <w:t xml:space="preserve"> </w:t>
      </w:r>
      <w:r>
        <w:rPr>
          <w:sz w:val="20"/>
        </w:rPr>
        <w:t>belief,</w:t>
      </w:r>
      <w:r>
        <w:rPr>
          <w:spacing w:val="-6"/>
          <w:sz w:val="20"/>
        </w:rPr>
        <w:t xml:space="preserve"> </w:t>
      </w:r>
      <w:r>
        <w:rPr>
          <w:sz w:val="20"/>
        </w:rPr>
        <w:t>such</w:t>
      </w:r>
      <w:r>
        <w:rPr>
          <w:spacing w:val="-5"/>
          <w:sz w:val="20"/>
        </w:rPr>
        <w:t xml:space="preserve"> </w:t>
      </w:r>
      <w:r>
        <w:rPr>
          <w:sz w:val="20"/>
        </w:rPr>
        <w:t>as</w:t>
      </w:r>
      <w:r>
        <w:rPr>
          <w:spacing w:val="-5"/>
          <w:sz w:val="20"/>
        </w:rPr>
        <w:t xml:space="preserve"> </w:t>
      </w:r>
      <w:r>
        <w:rPr>
          <w:sz w:val="20"/>
        </w:rPr>
        <w:t>humanism</w:t>
      </w:r>
      <w:r>
        <w:rPr>
          <w:spacing w:val="-6"/>
          <w:sz w:val="20"/>
        </w:rPr>
        <w:t xml:space="preserve"> </w:t>
      </w:r>
      <w:r>
        <w:rPr>
          <w:sz w:val="20"/>
        </w:rPr>
        <w:t>or</w:t>
      </w:r>
      <w:r>
        <w:rPr>
          <w:spacing w:val="-6"/>
          <w:sz w:val="20"/>
        </w:rPr>
        <w:t xml:space="preserve"> </w:t>
      </w:r>
      <w:r>
        <w:rPr>
          <w:spacing w:val="-2"/>
          <w:sz w:val="20"/>
        </w:rPr>
        <w:t>atheism.</w:t>
      </w:r>
    </w:p>
    <w:p w14:paraId="23D6C4DB" w14:textId="77777777" w:rsidR="00B735E8" w:rsidRDefault="00B735E8">
      <w:pPr>
        <w:spacing w:before="49"/>
        <w:rPr>
          <w:sz w:val="20"/>
        </w:rPr>
      </w:pPr>
    </w:p>
    <w:p w14:paraId="23D6C4DC" w14:textId="77777777" w:rsidR="00B735E8" w:rsidRDefault="008E3F0B">
      <w:pPr>
        <w:spacing w:line="266" w:lineRule="auto"/>
        <w:ind w:left="1416" w:hanging="10"/>
        <w:rPr>
          <w:sz w:val="20"/>
        </w:rPr>
      </w:pPr>
      <w:r>
        <w:rPr>
          <w:sz w:val="20"/>
        </w:rPr>
        <w:t>A belief need not include faith or worship of a god or gods, but must affect how a person lives their life or perceives the world.</w:t>
      </w:r>
    </w:p>
    <w:p w14:paraId="23D6C4DD" w14:textId="77777777" w:rsidR="00B735E8" w:rsidRDefault="008E3F0B">
      <w:pPr>
        <w:pStyle w:val="ListParagraph"/>
        <w:numPr>
          <w:ilvl w:val="0"/>
          <w:numId w:val="1"/>
        </w:numPr>
        <w:tabs>
          <w:tab w:val="left" w:pos="1699"/>
        </w:tabs>
        <w:spacing w:line="249" w:lineRule="exact"/>
        <w:ind w:hanging="283"/>
        <w:rPr>
          <w:rFonts w:ascii="Arial" w:hAnsi="Arial"/>
          <w:sz w:val="20"/>
        </w:rPr>
      </w:pPr>
      <w:r>
        <w:rPr>
          <w:rFonts w:ascii="Arial" w:hAnsi="Arial"/>
          <w:sz w:val="20"/>
        </w:rPr>
        <w:t>It</w:t>
      </w:r>
      <w:r>
        <w:rPr>
          <w:rFonts w:ascii="Arial" w:hAnsi="Arial"/>
          <w:spacing w:val="-7"/>
          <w:sz w:val="20"/>
        </w:rPr>
        <w:t xml:space="preserve"> </w:t>
      </w:r>
      <w:r>
        <w:rPr>
          <w:rFonts w:ascii="Arial" w:hAnsi="Arial"/>
          <w:sz w:val="20"/>
        </w:rPr>
        <w:t>must</w:t>
      </w:r>
      <w:r>
        <w:rPr>
          <w:rFonts w:ascii="Arial" w:hAnsi="Arial"/>
          <w:spacing w:val="-5"/>
          <w:sz w:val="20"/>
        </w:rPr>
        <w:t xml:space="preserve"> </w:t>
      </w:r>
      <w:r>
        <w:rPr>
          <w:rFonts w:ascii="Arial" w:hAnsi="Arial"/>
          <w:sz w:val="20"/>
        </w:rPr>
        <w:t>be</w:t>
      </w:r>
      <w:r>
        <w:rPr>
          <w:rFonts w:ascii="Arial" w:hAnsi="Arial"/>
          <w:spacing w:val="-7"/>
          <w:sz w:val="20"/>
        </w:rPr>
        <w:t xml:space="preserve"> </w:t>
      </w:r>
      <w:r>
        <w:rPr>
          <w:rFonts w:ascii="Arial" w:hAnsi="Arial"/>
          <w:sz w:val="20"/>
        </w:rPr>
        <w:t>genuinely</w:t>
      </w:r>
      <w:r>
        <w:rPr>
          <w:rFonts w:ascii="Arial" w:hAnsi="Arial"/>
          <w:spacing w:val="-6"/>
          <w:sz w:val="20"/>
        </w:rPr>
        <w:t xml:space="preserve"> </w:t>
      </w:r>
      <w:r>
        <w:rPr>
          <w:rFonts w:ascii="Arial" w:hAnsi="Arial"/>
          <w:spacing w:val="-4"/>
          <w:sz w:val="20"/>
        </w:rPr>
        <w:t>held;</w:t>
      </w:r>
    </w:p>
    <w:p w14:paraId="23D6C4DE" w14:textId="77777777" w:rsidR="00B735E8" w:rsidRDefault="008E3F0B">
      <w:pPr>
        <w:pStyle w:val="ListParagraph"/>
        <w:numPr>
          <w:ilvl w:val="0"/>
          <w:numId w:val="1"/>
        </w:numPr>
        <w:tabs>
          <w:tab w:val="left" w:pos="1699"/>
        </w:tabs>
        <w:spacing w:before="20"/>
        <w:ind w:hanging="283"/>
        <w:rPr>
          <w:rFonts w:ascii="Arial" w:hAnsi="Arial"/>
          <w:sz w:val="20"/>
        </w:rPr>
      </w:pPr>
      <w:r>
        <w:rPr>
          <w:rFonts w:ascii="Arial" w:hAnsi="Arial"/>
          <w:sz w:val="20"/>
        </w:rPr>
        <w:t>It</w:t>
      </w:r>
      <w:r>
        <w:rPr>
          <w:rFonts w:ascii="Arial" w:hAnsi="Arial"/>
          <w:spacing w:val="-7"/>
          <w:sz w:val="20"/>
        </w:rPr>
        <w:t xml:space="preserve"> </w:t>
      </w:r>
      <w:r>
        <w:rPr>
          <w:rFonts w:ascii="Arial" w:hAnsi="Arial"/>
          <w:sz w:val="20"/>
        </w:rPr>
        <w:t>must</w:t>
      </w:r>
      <w:r>
        <w:rPr>
          <w:rFonts w:ascii="Arial" w:hAnsi="Arial"/>
          <w:spacing w:val="-4"/>
          <w:sz w:val="20"/>
        </w:rPr>
        <w:t xml:space="preserve"> </w:t>
      </w:r>
      <w:r>
        <w:rPr>
          <w:rFonts w:ascii="Arial" w:hAnsi="Arial"/>
          <w:sz w:val="20"/>
        </w:rPr>
        <w:t>be</w:t>
      </w:r>
      <w:r>
        <w:rPr>
          <w:rFonts w:ascii="Arial" w:hAnsi="Arial"/>
          <w:spacing w:val="-7"/>
          <w:sz w:val="20"/>
        </w:rPr>
        <w:t xml:space="preserve"> </w:t>
      </w:r>
      <w:r>
        <w:rPr>
          <w:rFonts w:ascii="Arial" w:hAnsi="Arial"/>
          <w:sz w:val="20"/>
        </w:rPr>
        <w:t>a</w:t>
      </w:r>
      <w:r>
        <w:rPr>
          <w:rFonts w:ascii="Arial" w:hAnsi="Arial"/>
          <w:spacing w:val="-4"/>
          <w:sz w:val="20"/>
        </w:rPr>
        <w:t xml:space="preserve"> </w:t>
      </w:r>
      <w:r>
        <w:rPr>
          <w:rFonts w:ascii="Arial" w:hAnsi="Arial"/>
          <w:sz w:val="20"/>
        </w:rPr>
        <w:t>belief</w:t>
      </w:r>
      <w:r>
        <w:rPr>
          <w:rFonts w:ascii="Arial" w:hAnsi="Arial"/>
          <w:spacing w:val="-6"/>
          <w:sz w:val="20"/>
        </w:rPr>
        <w:t xml:space="preserve"> </w:t>
      </w:r>
      <w:r>
        <w:rPr>
          <w:rFonts w:ascii="Arial" w:hAnsi="Arial"/>
          <w:sz w:val="20"/>
        </w:rPr>
        <w:t>and</w:t>
      </w:r>
      <w:r>
        <w:rPr>
          <w:rFonts w:ascii="Arial" w:hAnsi="Arial"/>
          <w:spacing w:val="-5"/>
          <w:sz w:val="20"/>
        </w:rPr>
        <w:t xml:space="preserve"> </w:t>
      </w:r>
      <w:r>
        <w:rPr>
          <w:rFonts w:ascii="Arial" w:hAnsi="Arial"/>
          <w:sz w:val="20"/>
        </w:rPr>
        <w:t>not</w:t>
      </w:r>
      <w:r>
        <w:rPr>
          <w:rFonts w:ascii="Arial" w:hAnsi="Arial"/>
          <w:spacing w:val="-4"/>
          <w:sz w:val="20"/>
        </w:rPr>
        <w:t xml:space="preserve"> </w:t>
      </w:r>
      <w:r>
        <w:rPr>
          <w:rFonts w:ascii="Arial" w:hAnsi="Arial"/>
          <w:sz w:val="20"/>
        </w:rPr>
        <w:t>an</w:t>
      </w:r>
      <w:r>
        <w:rPr>
          <w:rFonts w:ascii="Arial" w:hAnsi="Arial"/>
          <w:spacing w:val="-7"/>
          <w:sz w:val="20"/>
        </w:rPr>
        <w:t xml:space="preserve"> </w:t>
      </w:r>
      <w:r>
        <w:rPr>
          <w:rFonts w:ascii="Arial" w:hAnsi="Arial"/>
          <w:sz w:val="20"/>
        </w:rPr>
        <w:t>opinion</w:t>
      </w:r>
      <w:r>
        <w:rPr>
          <w:rFonts w:ascii="Arial" w:hAnsi="Arial"/>
          <w:spacing w:val="-6"/>
          <w:sz w:val="20"/>
        </w:rPr>
        <w:t xml:space="preserve"> </w:t>
      </w:r>
      <w:r>
        <w:rPr>
          <w:rFonts w:ascii="Arial" w:hAnsi="Arial"/>
          <w:sz w:val="20"/>
        </w:rPr>
        <w:t>or</w:t>
      </w:r>
      <w:r>
        <w:rPr>
          <w:rFonts w:ascii="Arial" w:hAnsi="Arial"/>
          <w:spacing w:val="-5"/>
          <w:sz w:val="20"/>
        </w:rPr>
        <w:t xml:space="preserve"> </w:t>
      </w:r>
      <w:r>
        <w:rPr>
          <w:rFonts w:ascii="Arial" w:hAnsi="Arial"/>
          <w:sz w:val="20"/>
        </w:rPr>
        <w:t>viewpoint</w:t>
      </w:r>
      <w:r>
        <w:rPr>
          <w:rFonts w:ascii="Arial" w:hAnsi="Arial"/>
          <w:spacing w:val="-5"/>
          <w:sz w:val="20"/>
        </w:rPr>
        <w:t xml:space="preserve"> </w:t>
      </w:r>
      <w:r>
        <w:rPr>
          <w:rFonts w:ascii="Arial" w:hAnsi="Arial"/>
          <w:sz w:val="20"/>
        </w:rPr>
        <w:t>based</w:t>
      </w:r>
      <w:r>
        <w:rPr>
          <w:rFonts w:ascii="Arial" w:hAnsi="Arial"/>
          <w:spacing w:val="-7"/>
          <w:sz w:val="20"/>
        </w:rPr>
        <w:t xml:space="preserve"> </w:t>
      </w:r>
      <w:r>
        <w:rPr>
          <w:rFonts w:ascii="Arial" w:hAnsi="Arial"/>
          <w:sz w:val="20"/>
        </w:rPr>
        <w:t>on</w:t>
      </w:r>
      <w:r>
        <w:rPr>
          <w:rFonts w:ascii="Arial" w:hAnsi="Arial"/>
          <w:spacing w:val="-6"/>
          <w:sz w:val="20"/>
        </w:rPr>
        <w:t xml:space="preserve"> </w:t>
      </w:r>
      <w:r>
        <w:rPr>
          <w:rFonts w:ascii="Arial" w:hAnsi="Arial"/>
          <w:sz w:val="20"/>
        </w:rPr>
        <w:t>information</w:t>
      </w:r>
      <w:r>
        <w:rPr>
          <w:rFonts w:ascii="Arial" w:hAnsi="Arial"/>
          <w:spacing w:val="-7"/>
          <w:sz w:val="20"/>
        </w:rPr>
        <w:t xml:space="preserve"> </w:t>
      </w:r>
      <w:r>
        <w:rPr>
          <w:rFonts w:ascii="Arial" w:hAnsi="Arial"/>
          <w:sz w:val="20"/>
        </w:rPr>
        <w:t>available</w:t>
      </w:r>
      <w:r>
        <w:rPr>
          <w:rFonts w:ascii="Arial" w:hAnsi="Arial"/>
          <w:spacing w:val="-4"/>
          <w:sz w:val="20"/>
        </w:rPr>
        <w:t xml:space="preserve"> </w:t>
      </w:r>
      <w:r>
        <w:rPr>
          <w:rFonts w:ascii="Arial" w:hAnsi="Arial"/>
          <w:sz w:val="20"/>
        </w:rPr>
        <w:t>at</w:t>
      </w:r>
      <w:r>
        <w:rPr>
          <w:rFonts w:ascii="Arial" w:hAnsi="Arial"/>
          <w:spacing w:val="-6"/>
          <w:sz w:val="20"/>
        </w:rPr>
        <w:t xml:space="preserve"> </w:t>
      </w:r>
      <w:r>
        <w:rPr>
          <w:rFonts w:ascii="Arial" w:hAnsi="Arial"/>
          <w:sz w:val="20"/>
        </w:rPr>
        <w:t>the</w:t>
      </w:r>
      <w:r>
        <w:rPr>
          <w:rFonts w:ascii="Arial" w:hAnsi="Arial"/>
          <w:spacing w:val="-6"/>
          <w:sz w:val="20"/>
        </w:rPr>
        <w:t xml:space="preserve"> </w:t>
      </w:r>
      <w:r>
        <w:rPr>
          <w:rFonts w:ascii="Arial" w:hAnsi="Arial"/>
          <w:spacing w:val="-2"/>
          <w:sz w:val="20"/>
        </w:rPr>
        <w:t>moment;</w:t>
      </w:r>
    </w:p>
    <w:p w14:paraId="23D6C4DF" w14:textId="77777777" w:rsidR="00B735E8" w:rsidRDefault="008E3F0B">
      <w:pPr>
        <w:pStyle w:val="ListParagraph"/>
        <w:numPr>
          <w:ilvl w:val="0"/>
          <w:numId w:val="1"/>
        </w:numPr>
        <w:tabs>
          <w:tab w:val="left" w:pos="1699"/>
        </w:tabs>
        <w:spacing w:before="21"/>
        <w:ind w:hanging="283"/>
        <w:rPr>
          <w:rFonts w:ascii="Arial" w:hAnsi="Arial"/>
          <w:sz w:val="20"/>
        </w:rPr>
      </w:pPr>
      <w:r>
        <w:rPr>
          <w:rFonts w:ascii="Arial" w:hAnsi="Arial"/>
          <w:sz w:val="20"/>
        </w:rPr>
        <w:t>It</w:t>
      </w:r>
      <w:r>
        <w:rPr>
          <w:rFonts w:ascii="Arial" w:hAnsi="Arial"/>
          <w:spacing w:val="-6"/>
          <w:sz w:val="20"/>
        </w:rPr>
        <w:t xml:space="preserve"> </w:t>
      </w:r>
      <w:r>
        <w:rPr>
          <w:rFonts w:ascii="Arial" w:hAnsi="Arial"/>
          <w:sz w:val="20"/>
        </w:rPr>
        <w:t>must</w:t>
      </w:r>
      <w:r>
        <w:rPr>
          <w:rFonts w:ascii="Arial" w:hAnsi="Arial"/>
          <w:spacing w:val="-3"/>
          <w:sz w:val="20"/>
        </w:rPr>
        <w:t xml:space="preserve"> </w:t>
      </w:r>
      <w:r>
        <w:rPr>
          <w:rFonts w:ascii="Arial" w:hAnsi="Arial"/>
          <w:sz w:val="20"/>
        </w:rPr>
        <w:t>be</w:t>
      </w:r>
      <w:r>
        <w:rPr>
          <w:rFonts w:ascii="Arial" w:hAnsi="Arial"/>
          <w:spacing w:val="-7"/>
          <w:sz w:val="20"/>
        </w:rPr>
        <w:t xml:space="preserve"> </w:t>
      </w:r>
      <w:r>
        <w:rPr>
          <w:rFonts w:ascii="Arial" w:hAnsi="Arial"/>
          <w:sz w:val="20"/>
        </w:rPr>
        <w:t>a</w:t>
      </w:r>
      <w:r>
        <w:rPr>
          <w:rFonts w:ascii="Arial" w:hAnsi="Arial"/>
          <w:spacing w:val="-3"/>
          <w:sz w:val="20"/>
        </w:rPr>
        <w:t xml:space="preserve"> </w:t>
      </w:r>
      <w:r>
        <w:rPr>
          <w:rFonts w:ascii="Arial" w:hAnsi="Arial"/>
          <w:sz w:val="20"/>
        </w:rPr>
        <w:t>belief</w:t>
      </w:r>
      <w:r>
        <w:rPr>
          <w:rFonts w:ascii="Arial" w:hAnsi="Arial"/>
          <w:spacing w:val="-6"/>
          <w:sz w:val="20"/>
        </w:rPr>
        <w:t xml:space="preserve"> </w:t>
      </w:r>
      <w:r>
        <w:rPr>
          <w:rFonts w:ascii="Arial" w:hAnsi="Arial"/>
          <w:sz w:val="20"/>
        </w:rPr>
        <w:t>as</w:t>
      </w:r>
      <w:r>
        <w:rPr>
          <w:rFonts w:ascii="Arial" w:hAnsi="Arial"/>
          <w:spacing w:val="-4"/>
          <w:sz w:val="20"/>
        </w:rPr>
        <w:t xml:space="preserve"> </w:t>
      </w:r>
      <w:r>
        <w:rPr>
          <w:rFonts w:ascii="Arial" w:hAnsi="Arial"/>
          <w:sz w:val="20"/>
        </w:rPr>
        <w:t>to</w:t>
      </w:r>
      <w:r>
        <w:rPr>
          <w:rFonts w:ascii="Arial" w:hAnsi="Arial"/>
          <w:spacing w:val="-5"/>
          <w:sz w:val="20"/>
        </w:rPr>
        <w:t xml:space="preserve"> </w:t>
      </w:r>
      <w:r>
        <w:rPr>
          <w:rFonts w:ascii="Arial" w:hAnsi="Arial"/>
          <w:sz w:val="20"/>
        </w:rPr>
        <w:t>a</w:t>
      </w:r>
      <w:r>
        <w:rPr>
          <w:rFonts w:ascii="Arial" w:hAnsi="Arial"/>
          <w:spacing w:val="-7"/>
          <w:sz w:val="20"/>
        </w:rPr>
        <w:t xml:space="preserve"> </w:t>
      </w:r>
      <w:r>
        <w:rPr>
          <w:rFonts w:ascii="Arial" w:hAnsi="Arial"/>
          <w:sz w:val="20"/>
        </w:rPr>
        <w:t>weighty</w:t>
      </w:r>
      <w:r>
        <w:rPr>
          <w:rFonts w:ascii="Arial" w:hAnsi="Arial"/>
          <w:spacing w:val="-4"/>
          <w:sz w:val="20"/>
        </w:rPr>
        <w:t xml:space="preserve"> </w:t>
      </w:r>
      <w:r>
        <w:rPr>
          <w:rFonts w:ascii="Arial" w:hAnsi="Arial"/>
          <w:sz w:val="20"/>
        </w:rPr>
        <w:t>and</w:t>
      </w:r>
      <w:r>
        <w:rPr>
          <w:rFonts w:ascii="Arial" w:hAnsi="Arial"/>
          <w:spacing w:val="-5"/>
          <w:sz w:val="20"/>
        </w:rPr>
        <w:t xml:space="preserve"> </w:t>
      </w:r>
      <w:r>
        <w:rPr>
          <w:rFonts w:ascii="Arial" w:hAnsi="Arial"/>
          <w:sz w:val="20"/>
        </w:rPr>
        <w:t>substantial</w:t>
      </w:r>
      <w:r>
        <w:rPr>
          <w:rFonts w:ascii="Arial" w:hAnsi="Arial"/>
          <w:spacing w:val="-5"/>
          <w:sz w:val="20"/>
        </w:rPr>
        <w:t xml:space="preserve"> </w:t>
      </w:r>
      <w:r>
        <w:rPr>
          <w:rFonts w:ascii="Arial" w:hAnsi="Arial"/>
          <w:sz w:val="20"/>
        </w:rPr>
        <w:t>aspect</w:t>
      </w:r>
      <w:r>
        <w:rPr>
          <w:rFonts w:ascii="Arial" w:hAnsi="Arial"/>
          <w:spacing w:val="-5"/>
          <w:sz w:val="20"/>
        </w:rPr>
        <w:t xml:space="preserve"> </w:t>
      </w:r>
      <w:r>
        <w:rPr>
          <w:rFonts w:ascii="Arial" w:hAnsi="Arial"/>
          <w:sz w:val="20"/>
        </w:rPr>
        <w:t>of</w:t>
      </w:r>
      <w:r>
        <w:rPr>
          <w:rFonts w:ascii="Arial" w:hAnsi="Arial"/>
          <w:spacing w:val="-6"/>
          <w:sz w:val="20"/>
        </w:rPr>
        <w:t xml:space="preserve"> </w:t>
      </w:r>
      <w:r>
        <w:rPr>
          <w:rFonts w:ascii="Arial" w:hAnsi="Arial"/>
          <w:sz w:val="20"/>
        </w:rPr>
        <w:t>human</w:t>
      </w:r>
      <w:r>
        <w:rPr>
          <w:rFonts w:ascii="Arial" w:hAnsi="Arial"/>
          <w:spacing w:val="-3"/>
          <w:sz w:val="20"/>
        </w:rPr>
        <w:t xml:space="preserve"> </w:t>
      </w:r>
      <w:r>
        <w:rPr>
          <w:rFonts w:ascii="Arial" w:hAnsi="Arial"/>
          <w:sz w:val="20"/>
        </w:rPr>
        <w:t>life</w:t>
      </w:r>
      <w:r>
        <w:rPr>
          <w:rFonts w:ascii="Arial" w:hAnsi="Arial"/>
          <w:spacing w:val="-4"/>
          <w:sz w:val="20"/>
        </w:rPr>
        <w:t xml:space="preserve"> </w:t>
      </w:r>
      <w:r>
        <w:rPr>
          <w:rFonts w:ascii="Arial" w:hAnsi="Arial"/>
          <w:sz w:val="20"/>
        </w:rPr>
        <w:t>and</w:t>
      </w:r>
      <w:r>
        <w:rPr>
          <w:rFonts w:ascii="Arial" w:hAnsi="Arial"/>
          <w:spacing w:val="-3"/>
          <w:sz w:val="20"/>
        </w:rPr>
        <w:t xml:space="preserve"> </w:t>
      </w:r>
      <w:proofErr w:type="spellStart"/>
      <w:r>
        <w:rPr>
          <w:rFonts w:ascii="Arial" w:hAnsi="Arial"/>
          <w:spacing w:val="-2"/>
          <w:sz w:val="20"/>
        </w:rPr>
        <w:t>behaviour</w:t>
      </w:r>
      <w:proofErr w:type="spellEnd"/>
      <w:r>
        <w:rPr>
          <w:rFonts w:ascii="Arial" w:hAnsi="Arial"/>
          <w:spacing w:val="-2"/>
          <w:sz w:val="20"/>
        </w:rPr>
        <w:t>.</w:t>
      </w:r>
    </w:p>
    <w:p w14:paraId="23D6C4E0" w14:textId="77777777" w:rsidR="00B735E8" w:rsidRDefault="008E3F0B">
      <w:pPr>
        <w:pStyle w:val="ListParagraph"/>
        <w:numPr>
          <w:ilvl w:val="0"/>
          <w:numId w:val="1"/>
        </w:numPr>
        <w:tabs>
          <w:tab w:val="left" w:pos="1699"/>
        </w:tabs>
        <w:spacing w:before="18"/>
        <w:ind w:hanging="283"/>
        <w:rPr>
          <w:rFonts w:ascii="Arial" w:hAnsi="Arial"/>
          <w:sz w:val="20"/>
        </w:rPr>
      </w:pPr>
      <w:r>
        <w:rPr>
          <w:rFonts w:ascii="Arial" w:hAnsi="Arial"/>
          <w:sz w:val="20"/>
        </w:rPr>
        <w:t>It</w:t>
      </w:r>
      <w:r>
        <w:rPr>
          <w:rFonts w:ascii="Arial" w:hAnsi="Arial"/>
          <w:spacing w:val="-7"/>
          <w:sz w:val="20"/>
        </w:rPr>
        <w:t xml:space="preserve"> </w:t>
      </w:r>
      <w:r>
        <w:rPr>
          <w:rFonts w:ascii="Arial" w:hAnsi="Arial"/>
          <w:sz w:val="20"/>
        </w:rPr>
        <w:t>must</w:t>
      </w:r>
      <w:r>
        <w:rPr>
          <w:rFonts w:ascii="Arial" w:hAnsi="Arial"/>
          <w:spacing w:val="-6"/>
          <w:sz w:val="20"/>
        </w:rPr>
        <w:t xml:space="preserve"> </w:t>
      </w:r>
      <w:r>
        <w:rPr>
          <w:rFonts w:ascii="Arial" w:hAnsi="Arial"/>
          <w:sz w:val="20"/>
        </w:rPr>
        <w:t>attain</w:t>
      </w:r>
      <w:r>
        <w:rPr>
          <w:rFonts w:ascii="Arial" w:hAnsi="Arial"/>
          <w:spacing w:val="-5"/>
          <w:sz w:val="20"/>
        </w:rPr>
        <w:t xml:space="preserve"> </w:t>
      </w:r>
      <w:r>
        <w:rPr>
          <w:rFonts w:ascii="Arial" w:hAnsi="Arial"/>
          <w:sz w:val="20"/>
        </w:rPr>
        <w:t>a</w:t>
      </w:r>
      <w:r>
        <w:rPr>
          <w:rFonts w:ascii="Arial" w:hAnsi="Arial"/>
          <w:spacing w:val="-7"/>
          <w:sz w:val="20"/>
        </w:rPr>
        <w:t xml:space="preserve"> </w:t>
      </w:r>
      <w:r>
        <w:rPr>
          <w:rFonts w:ascii="Arial" w:hAnsi="Arial"/>
          <w:sz w:val="20"/>
        </w:rPr>
        <w:t>certain</w:t>
      </w:r>
      <w:r>
        <w:rPr>
          <w:rFonts w:ascii="Arial" w:hAnsi="Arial"/>
          <w:spacing w:val="-5"/>
          <w:sz w:val="20"/>
        </w:rPr>
        <w:t xml:space="preserve"> </w:t>
      </w:r>
      <w:r>
        <w:rPr>
          <w:rFonts w:ascii="Arial" w:hAnsi="Arial"/>
          <w:sz w:val="20"/>
        </w:rPr>
        <w:t>level</w:t>
      </w:r>
      <w:r>
        <w:rPr>
          <w:rFonts w:ascii="Arial" w:hAnsi="Arial"/>
          <w:spacing w:val="-6"/>
          <w:sz w:val="20"/>
        </w:rPr>
        <w:t xml:space="preserve"> </w:t>
      </w:r>
      <w:r>
        <w:rPr>
          <w:rFonts w:ascii="Arial" w:hAnsi="Arial"/>
          <w:sz w:val="20"/>
        </w:rPr>
        <w:t>of</w:t>
      </w:r>
      <w:r>
        <w:rPr>
          <w:rFonts w:ascii="Arial" w:hAnsi="Arial"/>
          <w:spacing w:val="-7"/>
          <w:sz w:val="20"/>
        </w:rPr>
        <w:t xml:space="preserve"> </w:t>
      </w:r>
      <w:r>
        <w:rPr>
          <w:rFonts w:ascii="Arial" w:hAnsi="Arial"/>
          <w:sz w:val="20"/>
        </w:rPr>
        <w:t>cogency,</w:t>
      </w:r>
      <w:r>
        <w:rPr>
          <w:rFonts w:ascii="Arial" w:hAnsi="Arial"/>
          <w:spacing w:val="-7"/>
          <w:sz w:val="20"/>
        </w:rPr>
        <w:t xml:space="preserve"> </w:t>
      </w:r>
      <w:r>
        <w:rPr>
          <w:rFonts w:ascii="Arial" w:hAnsi="Arial"/>
          <w:sz w:val="20"/>
        </w:rPr>
        <w:t>seriousness,</w:t>
      </w:r>
      <w:r>
        <w:rPr>
          <w:rFonts w:ascii="Arial" w:hAnsi="Arial"/>
          <w:spacing w:val="-7"/>
          <w:sz w:val="20"/>
        </w:rPr>
        <w:t xml:space="preserve"> </w:t>
      </w:r>
      <w:r>
        <w:rPr>
          <w:rFonts w:ascii="Arial" w:hAnsi="Arial"/>
          <w:sz w:val="20"/>
        </w:rPr>
        <w:t>cohesion</w:t>
      </w:r>
      <w:r>
        <w:rPr>
          <w:rFonts w:ascii="Arial" w:hAnsi="Arial"/>
          <w:spacing w:val="-8"/>
          <w:sz w:val="20"/>
        </w:rPr>
        <w:t xml:space="preserve"> </w:t>
      </w:r>
      <w:r>
        <w:rPr>
          <w:rFonts w:ascii="Arial" w:hAnsi="Arial"/>
          <w:sz w:val="20"/>
        </w:rPr>
        <w:t>and</w:t>
      </w:r>
      <w:r>
        <w:rPr>
          <w:rFonts w:ascii="Arial" w:hAnsi="Arial"/>
          <w:spacing w:val="-6"/>
          <w:sz w:val="20"/>
        </w:rPr>
        <w:t xml:space="preserve"> </w:t>
      </w:r>
      <w:r>
        <w:rPr>
          <w:rFonts w:ascii="Arial" w:hAnsi="Arial"/>
          <w:spacing w:val="-2"/>
          <w:sz w:val="20"/>
        </w:rPr>
        <w:t>importance;</w:t>
      </w:r>
    </w:p>
    <w:p w14:paraId="23D6C4E1" w14:textId="77777777" w:rsidR="00B735E8" w:rsidRDefault="008E3F0B">
      <w:pPr>
        <w:pStyle w:val="ListParagraph"/>
        <w:numPr>
          <w:ilvl w:val="0"/>
          <w:numId w:val="1"/>
        </w:numPr>
        <w:tabs>
          <w:tab w:val="left" w:pos="1699"/>
        </w:tabs>
        <w:spacing w:before="21"/>
        <w:ind w:hanging="283"/>
        <w:rPr>
          <w:rFonts w:ascii="Arial" w:hAnsi="Arial"/>
          <w:sz w:val="20"/>
        </w:rPr>
      </w:pPr>
      <w:r>
        <w:rPr>
          <w:rFonts w:ascii="Arial" w:hAnsi="Arial"/>
          <w:sz w:val="20"/>
        </w:rPr>
        <w:t>It</w:t>
      </w:r>
      <w:r>
        <w:rPr>
          <w:rFonts w:ascii="Arial" w:hAnsi="Arial"/>
          <w:spacing w:val="-5"/>
          <w:sz w:val="20"/>
        </w:rPr>
        <w:t xml:space="preserve"> </w:t>
      </w:r>
      <w:r>
        <w:rPr>
          <w:rFonts w:ascii="Arial" w:hAnsi="Arial"/>
          <w:sz w:val="20"/>
        </w:rPr>
        <w:t>must</w:t>
      </w:r>
      <w:r>
        <w:rPr>
          <w:rFonts w:ascii="Arial" w:hAnsi="Arial"/>
          <w:spacing w:val="-4"/>
          <w:sz w:val="20"/>
        </w:rPr>
        <w:t xml:space="preserve"> </w:t>
      </w:r>
      <w:r>
        <w:rPr>
          <w:rFonts w:ascii="Arial" w:hAnsi="Arial"/>
          <w:sz w:val="20"/>
        </w:rPr>
        <w:t>be</w:t>
      </w:r>
      <w:r>
        <w:rPr>
          <w:rFonts w:ascii="Arial" w:hAnsi="Arial"/>
          <w:spacing w:val="-6"/>
          <w:sz w:val="20"/>
        </w:rPr>
        <w:t xml:space="preserve"> </w:t>
      </w:r>
      <w:r>
        <w:rPr>
          <w:rFonts w:ascii="Arial" w:hAnsi="Arial"/>
          <w:sz w:val="20"/>
        </w:rPr>
        <w:t>worthy</w:t>
      </w:r>
      <w:r>
        <w:rPr>
          <w:rFonts w:ascii="Arial" w:hAnsi="Arial"/>
          <w:spacing w:val="-4"/>
          <w:sz w:val="20"/>
        </w:rPr>
        <w:t xml:space="preserve"> </w:t>
      </w:r>
      <w:r>
        <w:rPr>
          <w:rFonts w:ascii="Arial" w:hAnsi="Arial"/>
          <w:sz w:val="20"/>
        </w:rPr>
        <w:t>of</w:t>
      </w:r>
      <w:r>
        <w:rPr>
          <w:rFonts w:ascii="Arial" w:hAnsi="Arial"/>
          <w:spacing w:val="-5"/>
          <w:sz w:val="20"/>
        </w:rPr>
        <w:t xml:space="preserve"> </w:t>
      </w:r>
      <w:r>
        <w:rPr>
          <w:rFonts w:ascii="Arial" w:hAnsi="Arial"/>
          <w:sz w:val="20"/>
        </w:rPr>
        <w:t>respect</w:t>
      </w:r>
      <w:r>
        <w:rPr>
          <w:rFonts w:ascii="Arial" w:hAnsi="Arial"/>
          <w:spacing w:val="-5"/>
          <w:sz w:val="20"/>
        </w:rPr>
        <w:t xml:space="preserve"> </w:t>
      </w:r>
      <w:r>
        <w:rPr>
          <w:rFonts w:ascii="Arial" w:hAnsi="Arial"/>
          <w:sz w:val="20"/>
        </w:rPr>
        <w:t>in</w:t>
      </w:r>
      <w:r>
        <w:rPr>
          <w:rFonts w:ascii="Arial" w:hAnsi="Arial"/>
          <w:spacing w:val="-3"/>
          <w:sz w:val="20"/>
        </w:rPr>
        <w:t xml:space="preserve"> </w:t>
      </w:r>
      <w:r>
        <w:rPr>
          <w:rFonts w:ascii="Arial" w:hAnsi="Arial"/>
          <w:sz w:val="20"/>
        </w:rPr>
        <w:t>a</w:t>
      </w:r>
      <w:r>
        <w:rPr>
          <w:rFonts w:ascii="Arial" w:hAnsi="Arial"/>
          <w:spacing w:val="-5"/>
          <w:sz w:val="20"/>
        </w:rPr>
        <w:t xml:space="preserve"> </w:t>
      </w:r>
      <w:r>
        <w:rPr>
          <w:rFonts w:ascii="Arial" w:hAnsi="Arial"/>
          <w:sz w:val="20"/>
        </w:rPr>
        <w:t>democratic</w:t>
      </w:r>
      <w:r>
        <w:rPr>
          <w:rFonts w:ascii="Arial" w:hAnsi="Arial"/>
          <w:spacing w:val="-4"/>
          <w:sz w:val="20"/>
        </w:rPr>
        <w:t xml:space="preserve"> </w:t>
      </w:r>
      <w:r>
        <w:rPr>
          <w:rFonts w:ascii="Arial" w:hAnsi="Arial"/>
          <w:spacing w:val="-2"/>
          <w:sz w:val="20"/>
        </w:rPr>
        <w:t>society;</w:t>
      </w:r>
    </w:p>
    <w:p w14:paraId="23D6C4E2" w14:textId="77777777" w:rsidR="00B735E8" w:rsidRDefault="008E3F0B">
      <w:pPr>
        <w:pStyle w:val="ListParagraph"/>
        <w:numPr>
          <w:ilvl w:val="0"/>
          <w:numId w:val="1"/>
        </w:numPr>
        <w:tabs>
          <w:tab w:val="left" w:pos="1699"/>
        </w:tabs>
        <w:spacing w:before="18"/>
        <w:ind w:hanging="283"/>
        <w:rPr>
          <w:rFonts w:ascii="Arial" w:hAnsi="Arial"/>
          <w:sz w:val="20"/>
        </w:rPr>
      </w:pPr>
      <w:r>
        <w:rPr>
          <w:rFonts w:ascii="Arial" w:hAnsi="Arial"/>
          <w:sz w:val="20"/>
        </w:rPr>
        <w:t>It</w:t>
      </w:r>
      <w:r>
        <w:rPr>
          <w:rFonts w:ascii="Arial" w:hAnsi="Arial"/>
          <w:spacing w:val="-7"/>
          <w:sz w:val="20"/>
        </w:rPr>
        <w:t xml:space="preserve"> </w:t>
      </w:r>
      <w:r>
        <w:rPr>
          <w:rFonts w:ascii="Arial" w:hAnsi="Arial"/>
          <w:sz w:val="20"/>
        </w:rPr>
        <w:t>must</w:t>
      </w:r>
      <w:r>
        <w:rPr>
          <w:rFonts w:ascii="Arial" w:hAnsi="Arial"/>
          <w:spacing w:val="-5"/>
          <w:sz w:val="20"/>
        </w:rPr>
        <w:t xml:space="preserve"> </w:t>
      </w:r>
      <w:r>
        <w:rPr>
          <w:rFonts w:ascii="Arial" w:hAnsi="Arial"/>
          <w:sz w:val="20"/>
        </w:rPr>
        <w:t>be</w:t>
      </w:r>
      <w:r>
        <w:rPr>
          <w:rFonts w:ascii="Arial" w:hAnsi="Arial"/>
          <w:spacing w:val="-8"/>
          <w:sz w:val="20"/>
        </w:rPr>
        <w:t xml:space="preserve"> </w:t>
      </w:r>
      <w:r>
        <w:rPr>
          <w:rFonts w:ascii="Arial" w:hAnsi="Arial"/>
          <w:sz w:val="20"/>
        </w:rPr>
        <w:t>compatible</w:t>
      </w:r>
      <w:r>
        <w:rPr>
          <w:rFonts w:ascii="Arial" w:hAnsi="Arial"/>
          <w:spacing w:val="-7"/>
          <w:sz w:val="20"/>
        </w:rPr>
        <w:t xml:space="preserve"> </w:t>
      </w:r>
      <w:r>
        <w:rPr>
          <w:rFonts w:ascii="Arial" w:hAnsi="Arial"/>
          <w:sz w:val="20"/>
        </w:rPr>
        <w:t>with</w:t>
      </w:r>
      <w:r>
        <w:rPr>
          <w:rFonts w:ascii="Arial" w:hAnsi="Arial"/>
          <w:spacing w:val="-3"/>
          <w:sz w:val="20"/>
        </w:rPr>
        <w:t xml:space="preserve"> </w:t>
      </w:r>
      <w:r>
        <w:rPr>
          <w:rFonts w:ascii="Arial" w:hAnsi="Arial"/>
          <w:sz w:val="20"/>
        </w:rPr>
        <w:t>human</w:t>
      </w:r>
      <w:r>
        <w:rPr>
          <w:rFonts w:ascii="Arial" w:hAnsi="Arial"/>
          <w:spacing w:val="-7"/>
          <w:sz w:val="20"/>
        </w:rPr>
        <w:t xml:space="preserve"> </w:t>
      </w:r>
      <w:r>
        <w:rPr>
          <w:rFonts w:ascii="Arial" w:hAnsi="Arial"/>
          <w:sz w:val="20"/>
        </w:rPr>
        <w:t>dignity</w:t>
      </w:r>
      <w:r>
        <w:rPr>
          <w:rFonts w:ascii="Arial" w:hAnsi="Arial"/>
          <w:spacing w:val="-6"/>
          <w:sz w:val="20"/>
        </w:rPr>
        <w:t xml:space="preserve"> </w:t>
      </w:r>
      <w:r>
        <w:rPr>
          <w:rFonts w:ascii="Arial" w:hAnsi="Arial"/>
          <w:sz w:val="20"/>
        </w:rPr>
        <w:t>and</w:t>
      </w:r>
      <w:r>
        <w:rPr>
          <w:rFonts w:ascii="Arial" w:hAnsi="Arial"/>
          <w:spacing w:val="-6"/>
          <w:sz w:val="20"/>
        </w:rPr>
        <w:t xml:space="preserve"> </w:t>
      </w:r>
      <w:r>
        <w:rPr>
          <w:rFonts w:ascii="Arial" w:hAnsi="Arial"/>
          <w:sz w:val="20"/>
        </w:rPr>
        <w:t>not</w:t>
      </w:r>
      <w:r>
        <w:rPr>
          <w:rFonts w:ascii="Arial" w:hAnsi="Arial"/>
          <w:spacing w:val="-7"/>
          <w:sz w:val="20"/>
        </w:rPr>
        <w:t xml:space="preserve"> </w:t>
      </w:r>
      <w:r>
        <w:rPr>
          <w:rFonts w:ascii="Arial" w:hAnsi="Arial"/>
          <w:sz w:val="20"/>
        </w:rPr>
        <w:t>conflict</w:t>
      </w:r>
      <w:r>
        <w:rPr>
          <w:rFonts w:ascii="Arial" w:hAnsi="Arial"/>
          <w:spacing w:val="-7"/>
          <w:sz w:val="20"/>
        </w:rPr>
        <w:t xml:space="preserve"> </w:t>
      </w:r>
      <w:r>
        <w:rPr>
          <w:rFonts w:ascii="Arial" w:hAnsi="Arial"/>
          <w:sz w:val="20"/>
        </w:rPr>
        <w:t>with</w:t>
      </w:r>
      <w:r>
        <w:rPr>
          <w:rFonts w:ascii="Arial" w:hAnsi="Arial"/>
          <w:spacing w:val="-7"/>
          <w:sz w:val="20"/>
        </w:rPr>
        <w:t xml:space="preserve"> </w:t>
      </w:r>
      <w:r>
        <w:rPr>
          <w:rFonts w:ascii="Arial" w:hAnsi="Arial"/>
          <w:sz w:val="20"/>
        </w:rPr>
        <w:t>the</w:t>
      </w:r>
      <w:r>
        <w:rPr>
          <w:rFonts w:ascii="Arial" w:hAnsi="Arial"/>
          <w:spacing w:val="-7"/>
          <w:sz w:val="20"/>
        </w:rPr>
        <w:t xml:space="preserve"> </w:t>
      </w:r>
      <w:r>
        <w:rPr>
          <w:rFonts w:ascii="Arial" w:hAnsi="Arial"/>
          <w:sz w:val="20"/>
        </w:rPr>
        <w:t>fundamental</w:t>
      </w:r>
      <w:r>
        <w:rPr>
          <w:rFonts w:ascii="Arial" w:hAnsi="Arial"/>
          <w:spacing w:val="-8"/>
          <w:sz w:val="20"/>
        </w:rPr>
        <w:t xml:space="preserve"> </w:t>
      </w:r>
      <w:r>
        <w:rPr>
          <w:rFonts w:ascii="Arial" w:hAnsi="Arial"/>
          <w:sz w:val="20"/>
        </w:rPr>
        <w:t>rights</w:t>
      </w:r>
      <w:r>
        <w:rPr>
          <w:rFonts w:ascii="Arial" w:hAnsi="Arial"/>
          <w:spacing w:val="-6"/>
          <w:sz w:val="20"/>
        </w:rPr>
        <w:t xml:space="preserve"> </w:t>
      </w:r>
      <w:r>
        <w:rPr>
          <w:rFonts w:ascii="Arial" w:hAnsi="Arial"/>
          <w:sz w:val="20"/>
        </w:rPr>
        <w:t>of</w:t>
      </w:r>
      <w:r>
        <w:rPr>
          <w:rFonts w:ascii="Arial" w:hAnsi="Arial"/>
          <w:spacing w:val="-7"/>
          <w:sz w:val="20"/>
        </w:rPr>
        <w:t xml:space="preserve"> </w:t>
      </w:r>
      <w:r>
        <w:rPr>
          <w:rFonts w:ascii="Arial" w:hAnsi="Arial"/>
          <w:spacing w:val="-2"/>
          <w:sz w:val="20"/>
        </w:rPr>
        <w:t>others;</w:t>
      </w:r>
    </w:p>
    <w:p w14:paraId="23D6C4E3" w14:textId="77777777" w:rsidR="00B735E8" w:rsidRDefault="008E3F0B">
      <w:pPr>
        <w:pStyle w:val="ListParagraph"/>
        <w:numPr>
          <w:ilvl w:val="0"/>
          <w:numId w:val="1"/>
        </w:numPr>
        <w:tabs>
          <w:tab w:val="left" w:pos="1699"/>
        </w:tabs>
        <w:spacing w:before="21" w:line="259" w:lineRule="auto"/>
        <w:ind w:right="577"/>
        <w:rPr>
          <w:rFonts w:ascii="Arial" w:hAnsi="Arial"/>
          <w:sz w:val="20"/>
        </w:rPr>
      </w:pPr>
      <w:r>
        <w:rPr>
          <w:rFonts w:ascii="Arial" w:hAnsi="Arial"/>
          <w:sz w:val="20"/>
        </w:rPr>
        <w:t>Stoke</w:t>
      </w:r>
      <w:r>
        <w:rPr>
          <w:rFonts w:ascii="Arial" w:hAnsi="Arial"/>
          <w:spacing w:val="22"/>
          <w:sz w:val="20"/>
        </w:rPr>
        <w:t xml:space="preserve"> </w:t>
      </w:r>
      <w:r>
        <w:rPr>
          <w:rFonts w:ascii="Arial" w:hAnsi="Arial"/>
          <w:sz w:val="20"/>
        </w:rPr>
        <w:t>on Trent</w:t>
      </w:r>
      <w:r>
        <w:rPr>
          <w:rFonts w:ascii="Arial" w:hAnsi="Arial"/>
          <w:spacing w:val="22"/>
          <w:sz w:val="20"/>
        </w:rPr>
        <w:t xml:space="preserve"> </w:t>
      </w:r>
      <w:r>
        <w:rPr>
          <w:rFonts w:ascii="Arial" w:hAnsi="Arial"/>
          <w:sz w:val="20"/>
        </w:rPr>
        <w:t>College will create</w:t>
      </w:r>
      <w:r>
        <w:rPr>
          <w:rFonts w:ascii="Arial" w:hAnsi="Arial"/>
          <w:spacing w:val="22"/>
          <w:sz w:val="20"/>
        </w:rPr>
        <w:t xml:space="preserve"> </w:t>
      </w:r>
      <w:r>
        <w:rPr>
          <w:rFonts w:ascii="Arial" w:hAnsi="Arial"/>
          <w:sz w:val="20"/>
        </w:rPr>
        <w:t>opportunities to share in celebration</w:t>
      </w:r>
      <w:r>
        <w:rPr>
          <w:rFonts w:ascii="Arial" w:hAnsi="Arial"/>
          <w:spacing w:val="22"/>
          <w:sz w:val="20"/>
        </w:rPr>
        <w:t xml:space="preserve"> </w:t>
      </w:r>
      <w:r>
        <w:rPr>
          <w:rFonts w:ascii="Arial" w:hAnsi="Arial"/>
          <w:sz w:val="20"/>
        </w:rPr>
        <w:t>activities</w:t>
      </w:r>
      <w:r>
        <w:rPr>
          <w:rFonts w:ascii="Arial" w:hAnsi="Arial"/>
          <w:spacing w:val="23"/>
          <w:sz w:val="20"/>
        </w:rPr>
        <w:t xml:space="preserve"> </w:t>
      </w:r>
      <w:r>
        <w:rPr>
          <w:rFonts w:ascii="Arial" w:hAnsi="Arial"/>
          <w:sz w:val="20"/>
        </w:rPr>
        <w:t>that aim</w:t>
      </w:r>
      <w:r>
        <w:rPr>
          <w:rFonts w:ascii="Arial" w:hAnsi="Arial"/>
          <w:spacing w:val="22"/>
          <w:sz w:val="20"/>
        </w:rPr>
        <w:t xml:space="preserve"> </w:t>
      </w:r>
      <w:r>
        <w:rPr>
          <w:rFonts w:ascii="Arial" w:hAnsi="Arial"/>
          <w:sz w:val="20"/>
        </w:rPr>
        <w:t>to nurture openness and understanding between all faiths and none; and</w:t>
      </w:r>
    </w:p>
    <w:p w14:paraId="23D6C4E4" w14:textId="77777777" w:rsidR="00B735E8" w:rsidRDefault="008E3F0B">
      <w:pPr>
        <w:pStyle w:val="ListParagraph"/>
        <w:numPr>
          <w:ilvl w:val="0"/>
          <w:numId w:val="1"/>
        </w:numPr>
        <w:tabs>
          <w:tab w:val="left" w:pos="1699"/>
        </w:tabs>
        <w:spacing w:before="4" w:line="259" w:lineRule="auto"/>
        <w:ind w:right="578"/>
        <w:rPr>
          <w:rFonts w:ascii="Arial" w:hAnsi="Arial"/>
          <w:sz w:val="20"/>
        </w:rPr>
      </w:pPr>
      <w:r>
        <w:rPr>
          <w:rFonts w:ascii="Arial" w:hAnsi="Arial"/>
          <w:sz w:val="20"/>
        </w:rPr>
        <w:t>We</w:t>
      </w:r>
      <w:r>
        <w:rPr>
          <w:rFonts w:ascii="Arial" w:hAnsi="Arial"/>
          <w:spacing w:val="38"/>
          <w:sz w:val="20"/>
        </w:rPr>
        <w:t xml:space="preserve"> </w:t>
      </w:r>
      <w:r>
        <w:rPr>
          <w:rFonts w:ascii="Arial" w:hAnsi="Arial"/>
          <w:sz w:val="20"/>
        </w:rPr>
        <w:t>will</w:t>
      </w:r>
      <w:r>
        <w:rPr>
          <w:rFonts w:ascii="Arial" w:hAnsi="Arial"/>
          <w:spacing w:val="38"/>
          <w:sz w:val="20"/>
        </w:rPr>
        <w:t xml:space="preserve"> </w:t>
      </w:r>
      <w:r>
        <w:rPr>
          <w:rFonts w:ascii="Arial" w:hAnsi="Arial"/>
          <w:sz w:val="20"/>
        </w:rPr>
        <w:t>provide</w:t>
      </w:r>
      <w:r>
        <w:rPr>
          <w:rFonts w:ascii="Arial" w:hAnsi="Arial"/>
          <w:spacing w:val="40"/>
          <w:sz w:val="20"/>
        </w:rPr>
        <w:t xml:space="preserve"> </w:t>
      </w:r>
      <w:r>
        <w:rPr>
          <w:rFonts w:ascii="Arial" w:hAnsi="Arial"/>
          <w:sz w:val="20"/>
        </w:rPr>
        <w:t>information</w:t>
      </w:r>
      <w:r>
        <w:rPr>
          <w:rFonts w:ascii="Arial" w:hAnsi="Arial"/>
          <w:spacing w:val="38"/>
          <w:sz w:val="20"/>
        </w:rPr>
        <w:t xml:space="preserve"> </w:t>
      </w:r>
      <w:r>
        <w:rPr>
          <w:rFonts w:ascii="Arial" w:hAnsi="Arial"/>
          <w:sz w:val="20"/>
        </w:rPr>
        <w:t>that</w:t>
      </w:r>
      <w:r>
        <w:rPr>
          <w:rFonts w:ascii="Arial" w:hAnsi="Arial"/>
          <w:spacing w:val="40"/>
          <w:sz w:val="20"/>
        </w:rPr>
        <w:t xml:space="preserve"> </w:t>
      </w:r>
      <w:r>
        <w:rPr>
          <w:rFonts w:ascii="Arial" w:hAnsi="Arial"/>
          <w:sz w:val="20"/>
        </w:rPr>
        <w:t>develops</w:t>
      </w:r>
      <w:r>
        <w:rPr>
          <w:rFonts w:ascii="Arial" w:hAnsi="Arial"/>
          <w:spacing w:val="40"/>
          <w:sz w:val="20"/>
        </w:rPr>
        <w:t xml:space="preserve"> </w:t>
      </w:r>
      <w:r>
        <w:rPr>
          <w:rFonts w:ascii="Arial" w:hAnsi="Arial"/>
          <w:sz w:val="20"/>
        </w:rPr>
        <w:t>an</w:t>
      </w:r>
      <w:r>
        <w:rPr>
          <w:rFonts w:ascii="Arial" w:hAnsi="Arial"/>
          <w:spacing w:val="38"/>
          <w:sz w:val="20"/>
        </w:rPr>
        <w:t xml:space="preserve"> </w:t>
      </w:r>
      <w:r>
        <w:rPr>
          <w:rFonts w:ascii="Arial" w:hAnsi="Arial"/>
          <w:sz w:val="20"/>
        </w:rPr>
        <w:t>understanding</w:t>
      </w:r>
      <w:r>
        <w:rPr>
          <w:rFonts w:ascii="Arial" w:hAnsi="Arial"/>
          <w:spacing w:val="38"/>
          <w:sz w:val="20"/>
        </w:rPr>
        <w:t xml:space="preserve"> </w:t>
      </w:r>
      <w:r>
        <w:rPr>
          <w:rFonts w:ascii="Arial" w:hAnsi="Arial"/>
          <w:sz w:val="20"/>
        </w:rPr>
        <w:t>of</w:t>
      </w:r>
      <w:r>
        <w:rPr>
          <w:rFonts w:ascii="Arial" w:hAnsi="Arial"/>
          <w:spacing w:val="38"/>
          <w:sz w:val="20"/>
        </w:rPr>
        <w:t xml:space="preserve"> </w:t>
      </w:r>
      <w:r>
        <w:rPr>
          <w:rFonts w:ascii="Arial" w:hAnsi="Arial"/>
          <w:sz w:val="20"/>
        </w:rPr>
        <w:t>our</w:t>
      </w:r>
      <w:r>
        <w:rPr>
          <w:rFonts w:ascii="Arial" w:hAnsi="Arial"/>
          <w:spacing w:val="39"/>
          <w:sz w:val="20"/>
        </w:rPr>
        <w:t xml:space="preserve"> </w:t>
      </w:r>
      <w:r>
        <w:rPr>
          <w:rFonts w:ascii="Arial" w:hAnsi="Arial"/>
          <w:sz w:val="20"/>
        </w:rPr>
        <w:t>duty</w:t>
      </w:r>
      <w:r>
        <w:rPr>
          <w:rFonts w:ascii="Arial" w:hAnsi="Arial"/>
          <w:spacing w:val="39"/>
          <w:sz w:val="20"/>
        </w:rPr>
        <w:t xml:space="preserve"> </w:t>
      </w:r>
      <w:r>
        <w:rPr>
          <w:rFonts w:ascii="Arial" w:hAnsi="Arial"/>
          <w:sz w:val="20"/>
        </w:rPr>
        <w:t>to</w:t>
      </w:r>
      <w:r>
        <w:rPr>
          <w:rFonts w:ascii="Arial" w:hAnsi="Arial"/>
          <w:spacing w:val="38"/>
          <w:sz w:val="20"/>
        </w:rPr>
        <w:t xml:space="preserve"> </w:t>
      </w:r>
      <w:r>
        <w:rPr>
          <w:rFonts w:ascii="Arial" w:hAnsi="Arial"/>
          <w:sz w:val="20"/>
        </w:rPr>
        <w:t>prevent</w:t>
      </w:r>
      <w:r>
        <w:rPr>
          <w:rFonts w:ascii="Arial" w:hAnsi="Arial"/>
          <w:spacing w:val="38"/>
          <w:sz w:val="20"/>
        </w:rPr>
        <w:t xml:space="preserve"> </w:t>
      </w:r>
      <w:r>
        <w:rPr>
          <w:rFonts w:ascii="Arial" w:hAnsi="Arial"/>
          <w:sz w:val="20"/>
        </w:rPr>
        <w:t>discrimination, harassment and bullying.</w:t>
      </w:r>
    </w:p>
    <w:p w14:paraId="23D6C4E5" w14:textId="77777777" w:rsidR="00B735E8" w:rsidRDefault="00B735E8">
      <w:pPr>
        <w:spacing w:before="30"/>
        <w:rPr>
          <w:sz w:val="20"/>
        </w:rPr>
      </w:pPr>
    </w:p>
    <w:p w14:paraId="23D6C4E6" w14:textId="77777777" w:rsidR="00B735E8" w:rsidRDefault="008E3F0B">
      <w:pPr>
        <w:spacing w:line="264" w:lineRule="auto"/>
        <w:ind w:left="1416" w:right="572" w:hanging="10"/>
        <w:jc w:val="both"/>
        <w:rPr>
          <w:sz w:val="20"/>
        </w:rPr>
      </w:pPr>
      <w:r>
        <w:rPr>
          <w:sz w:val="20"/>
        </w:rPr>
        <w:t>Stoke</w:t>
      </w:r>
      <w:r>
        <w:rPr>
          <w:spacing w:val="-14"/>
          <w:sz w:val="20"/>
        </w:rPr>
        <w:t xml:space="preserve"> </w:t>
      </w:r>
      <w:r>
        <w:rPr>
          <w:sz w:val="20"/>
        </w:rPr>
        <w:t>on</w:t>
      </w:r>
      <w:r>
        <w:rPr>
          <w:spacing w:val="-14"/>
          <w:sz w:val="20"/>
        </w:rPr>
        <w:t xml:space="preserve"> </w:t>
      </w:r>
      <w:r>
        <w:rPr>
          <w:sz w:val="20"/>
        </w:rPr>
        <w:t>Trent</w:t>
      </w:r>
      <w:r>
        <w:rPr>
          <w:spacing w:val="-14"/>
          <w:sz w:val="20"/>
        </w:rPr>
        <w:t xml:space="preserve"> </w:t>
      </w:r>
      <w:r>
        <w:rPr>
          <w:sz w:val="20"/>
        </w:rPr>
        <w:t>College</w:t>
      </w:r>
      <w:r>
        <w:rPr>
          <w:spacing w:val="-14"/>
          <w:sz w:val="20"/>
        </w:rPr>
        <w:t xml:space="preserve"> </w:t>
      </w:r>
      <w:r>
        <w:rPr>
          <w:sz w:val="20"/>
        </w:rPr>
        <w:t>is</w:t>
      </w:r>
      <w:r>
        <w:rPr>
          <w:spacing w:val="-14"/>
          <w:sz w:val="20"/>
        </w:rPr>
        <w:t xml:space="preserve"> </w:t>
      </w:r>
      <w:r>
        <w:rPr>
          <w:sz w:val="20"/>
        </w:rPr>
        <w:t>a</w:t>
      </w:r>
      <w:r>
        <w:rPr>
          <w:spacing w:val="-14"/>
          <w:sz w:val="20"/>
        </w:rPr>
        <w:t xml:space="preserve"> </w:t>
      </w:r>
      <w:r>
        <w:rPr>
          <w:sz w:val="20"/>
        </w:rPr>
        <w:t>non-secular</w:t>
      </w:r>
      <w:r>
        <w:rPr>
          <w:spacing w:val="-14"/>
          <w:sz w:val="20"/>
        </w:rPr>
        <w:t xml:space="preserve"> </w:t>
      </w:r>
      <w:proofErr w:type="spellStart"/>
      <w:r>
        <w:rPr>
          <w:sz w:val="20"/>
        </w:rPr>
        <w:t>organisation</w:t>
      </w:r>
      <w:proofErr w:type="spellEnd"/>
      <w:r>
        <w:rPr>
          <w:spacing w:val="-14"/>
          <w:sz w:val="20"/>
        </w:rPr>
        <w:t xml:space="preserve"> </w:t>
      </w:r>
      <w:r>
        <w:rPr>
          <w:sz w:val="20"/>
        </w:rPr>
        <w:t>and</w:t>
      </w:r>
      <w:r>
        <w:rPr>
          <w:spacing w:val="-14"/>
          <w:sz w:val="20"/>
        </w:rPr>
        <w:t xml:space="preserve"> </w:t>
      </w:r>
      <w:proofErr w:type="spellStart"/>
      <w:r>
        <w:rPr>
          <w:sz w:val="20"/>
        </w:rPr>
        <w:t>endeavours</w:t>
      </w:r>
      <w:proofErr w:type="spellEnd"/>
      <w:r>
        <w:rPr>
          <w:spacing w:val="-13"/>
          <w:sz w:val="20"/>
        </w:rPr>
        <w:t xml:space="preserve"> </w:t>
      </w:r>
      <w:r>
        <w:rPr>
          <w:sz w:val="20"/>
        </w:rPr>
        <w:t>to</w:t>
      </w:r>
      <w:r>
        <w:rPr>
          <w:spacing w:val="-14"/>
          <w:sz w:val="20"/>
        </w:rPr>
        <w:t xml:space="preserve"> </w:t>
      </w:r>
      <w:r>
        <w:rPr>
          <w:sz w:val="20"/>
        </w:rPr>
        <w:t>welcome</w:t>
      </w:r>
      <w:r>
        <w:rPr>
          <w:spacing w:val="-14"/>
          <w:sz w:val="20"/>
        </w:rPr>
        <w:t xml:space="preserve"> </w:t>
      </w:r>
      <w:r>
        <w:rPr>
          <w:sz w:val="20"/>
        </w:rPr>
        <w:t>learners,</w:t>
      </w:r>
      <w:r>
        <w:rPr>
          <w:spacing w:val="-14"/>
          <w:sz w:val="20"/>
        </w:rPr>
        <w:t xml:space="preserve"> </w:t>
      </w:r>
      <w:r>
        <w:rPr>
          <w:sz w:val="20"/>
        </w:rPr>
        <w:t>staff</w:t>
      </w:r>
      <w:r>
        <w:rPr>
          <w:spacing w:val="-14"/>
          <w:sz w:val="20"/>
        </w:rPr>
        <w:t xml:space="preserve"> </w:t>
      </w:r>
      <w:r>
        <w:rPr>
          <w:sz w:val="20"/>
        </w:rPr>
        <w:t>and</w:t>
      </w:r>
      <w:r>
        <w:rPr>
          <w:spacing w:val="-14"/>
          <w:sz w:val="20"/>
        </w:rPr>
        <w:t xml:space="preserve"> </w:t>
      </w:r>
      <w:r>
        <w:rPr>
          <w:sz w:val="20"/>
        </w:rPr>
        <w:t>visitors regardless of their religion or belief preferences.</w:t>
      </w:r>
      <w:r>
        <w:rPr>
          <w:spacing w:val="40"/>
          <w:sz w:val="20"/>
        </w:rPr>
        <w:t xml:space="preserve"> </w:t>
      </w:r>
      <w:r>
        <w:rPr>
          <w:sz w:val="20"/>
        </w:rPr>
        <w:t>Everyone is regarded as an individual and the contributions they make to the diversity of the College are encouraged and valued.</w:t>
      </w:r>
      <w:r>
        <w:rPr>
          <w:spacing w:val="40"/>
          <w:sz w:val="20"/>
        </w:rPr>
        <w:t xml:space="preserve"> </w:t>
      </w:r>
      <w:r>
        <w:rPr>
          <w:sz w:val="20"/>
        </w:rPr>
        <w:t>We will:</w:t>
      </w:r>
    </w:p>
    <w:p w14:paraId="23D6C4E7" w14:textId="77777777" w:rsidR="00B735E8" w:rsidRDefault="008E3F0B">
      <w:pPr>
        <w:pStyle w:val="ListParagraph"/>
        <w:numPr>
          <w:ilvl w:val="0"/>
          <w:numId w:val="1"/>
        </w:numPr>
        <w:tabs>
          <w:tab w:val="left" w:pos="1698"/>
        </w:tabs>
        <w:spacing w:before="3"/>
        <w:ind w:left="1698" w:hanging="282"/>
        <w:jc w:val="both"/>
        <w:rPr>
          <w:rFonts w:ascii="Arial" w:hAnsi="Arial"/>
          <w:sz w:val="20"/>
        </w:rPr>
      </w:pPr>
      <w:r>
        <w:rPr>
          <w:rFonts w:ascii="Arial" w:hAnsi="Arial"/>
          <w:sz w:val="20"/>
        </w:rPr>
        <w:t>accommodate</w:t>
      </w:r>
      <w:r>
        <w:rPr>
          <w:rFonts w:ascii="Arial" w:hAnsi="Arial"/>
          <w:spacing w:val="-7"/>
          <w:sz w:val="20"/>
        </w:rPr>
        <w:t xml:space="preserve"> </w:t>
      </w:r>
      <w:r>
        <w:rPr>
          <w:rFonts w:ascii="Arial" w:hAnsi="Arial"/>
          <w:sz w:val="20"/>
        </w:rPr>
        <w:t>rel</w:t>
      </w:r>
      <w:r>
        <w:rPr>
          <w:rFonts w:ascii="Arial" w:hAnsi="Arial"/>
          <w:sz w:val="20"/>
        </w:rPr>
        <w:t>igious</w:t>
      </w:r>
      <w:r>
        <w:rPr>
          <w:rFonts w:ascii="Arial" w:hAnsi="Arial"/>
          <w:spacing w:val="-6"/>
          <w:sz w:val="20"/>
        </w:rPr>
        <w:t xml:space="preserve"> </w:t>
      </w:r>
      <w:r>
        <w:rPr>
          <w:rFonts w:ascii="Arial" w:hAnsi="Arial"/>
          <w:sz w:val="20"/>
        </w:rPr>
        <w:t>needs,</w:t>
      </w:r>
      <w:r>
        <w:rPr>
          <w:rFonts w:ascii="Arial" w:hAnsi="Arial"/>
          <w:spacing w:val="-8"/>
          <w:sz w:val="20"/>
        </w:rPr>
        <w:t xml:space="preserve"> </w:t>
      </w:r>
      <w:r>
        <w:rPr>
          <w:rFonts w:ascii="Arial" w:hAnsi="Arial"/>
          <w:sz w:val="20"/>
        </w:rPr>
        <w:t>such</w:t>
      </w:r>
      <w:r>
        <w:rPr>
          <w:rFonts w:ascii="Arial" w:hAnsi="Arial"/>
          <w:spacing w:val="-6"/>
          <w:sz w:val="20"/>
        </w:rPr>
        <w:t xml:space="preserve"> </w:t>
      </w:r>
      <w:r>
        <w:rPr>
          <w:rFonts w:ascii="Arial" w:hAnsi="Arial"/>
          <w:sz w:val="20"/>
        </w:rPr>
        <w:t>as</w:t>
      </w:r>
      <w:r>
        <w:rPr>
          <w:rFonts w:ascii="Arial" w:hAnsi="Arial"/>
          <w:spacing w:val="-7"/>
          <w:sz w:val="20"/>
        </w:rPr>
        <w:t xml:space="preserve"> </w:t>
      </w:r>
      <w:r>
        <w:rPr>
          <w:rFonts w:ascii="Arial" w:hAnsi="Arial"/>
          <w:sz w:val="20"/>
        </w:rPr>
        <w:t>requested</w:t>
      </w:r>
      <w:r>
        <w:rPr>
          <w:rFonts w:ascii="Arial" w:hAnsi="Arial"/>
          <w:spacing w:val="-6"/>
          <w:sz w:val="20"/>
        </w:rPr>
        <w:t xml:space="preserve"> </w:t>
      </w:r>
      <w:r>
        <w:rPr>
          <w:rFonts w:ascii="Arial" w:hAnsi="Arial"/>
          <w:sz w:val="20"/>
        </w:rPr>
        <w:t>for</w:t>
      </w:r>
      <w:r>
        <w:rPr>
          <w:rFonts w:ascii="Arial" w:hAnsi="Arial"/>
          <w:spacing w:val="-5"/>
          <w:sz w:val="20"/>
        </w:rPr>
        <w:t xml:space="preserve"> </w:t>
      </w:r>
      <w:r>
        <w:rPr>
          <w:rFonts w:ascii="Arial" w:hAnsi="Arial"/>
          <w:sz w:val="20"/>
        </w:rPr>
        <w:t>time</w:t>
      </w:r>
      <w:r>
        <w:rPr>
          <w:rFonts w:ascii="Arial" w:hAnsi="Arial"/>
          <w:spacing w:val="-6"/>
          <w:sz w:val="20"/>
        </w:rPr>
        <w:t xml:space="preserve"> </w:t>
      </w:r>
      <w:r>
        <w:rPr>
          <w:rFonts w:ascii="Arial" w:hAnsi="Arial"/>
          <w:sz w:val="20"/>
        </w:rPr>
        <w:t>off</w:t>
      </w:r>
      <w:r>
        <w:rPr>
          <w:rFonts w:ascii="Arial" w:hAnsi="Arial"/>
          <w:spacing w:val="-6"/>
          <w:sz w:val="20"/>
        </w:rPr>
        <w:t xml:space="preserve"> </w:t>
      </w:r>
      <w:r>
        <w:rPr>
          <w:rFonts w:ascii="Arial" w:hAnsi="Arial"/>
          <w:sz w:val="20"/>
        </w:rPr>
        <w:t>to</w:t>
      </w:r>
      <w:r>
        <w:rPr>
          <w:rFonts w:ascii="Arial" w:hAnsi="Arial"/>
          <w:spacing w:val="-6"/>
          <w:sz w:val="20"/>
        </w:rPr>
        <w:t xml:space="preserve"> </w:t>
      </w:r>
      <w:r>
        <w:rPr>
          <w:rFonts w:ascii="Arial" w:hAnsi="Arial"/>
          <w:sz w:val="20"/>
        </w:rPr>
        <w:t>observe</w:t>
      </w:r>
      <w:r>
        <w:rPr>
          <w:rFonts w:ascii="Arial" w:hAnsi="Arial"/>
          <w:spacing w:val="-8"/>
          <w:sz w:val="20"/>
        </w:rPr>
        <w:t xml:space="preserve"> </w:t>
      </w:r>
      <w:r>
        <w:rPr>
          <w:rFonts w:ascii="Arial" w:hAnsi="Arial"/>
          <w:sz w:val="20"/>
        </w:rPr>
        <w:t>religious</w:t>
      </w:r>
      <w:r>
        <w:rPr>
          <w:rFonts w:ascii="Arial" w:hAnsi="Arial"/>
          <w:spacing w:val="-5"/>
          <w:sz w:val="20"/>
        </w:rPr>
        <w:t xml:space="preserve"> </w:t>
      </w:r>
      <w:r>
        <w:rPr>
          <w:rFonts w:ascii="Arial" w:hAnsi="Arial"/>
          <w:sz w:val="20"/>
        </w:rPr>
        <w:t>festivals,</w:t>
      </w:r>
      <w:r>
        <w:rPr>
          <w:rFonts w:ascii="Arial" w:hAnsi="Arial"/>
          <w:spacing w:val="-6"/>
          <w:sz w:val="20"/>
        </w:rPr>
        <w:t xml:space="preserve"> </w:t>
      </w:r>
      <w:r>
        <w:rPr>
          <w:rFonts w:ascii="Arial" w:hAnsi="Arial"/>
          <w:sz w:val="20"/>
        </w:rPr>
        <w:t>and</w:t>
      </w:r>
      <w:r>
        <w:rPr>
          <w:rFonts w:ascii="Arial" w:hAnsi="Arial"/>
          <w:spacing w:val="-6"/>
          <w:sz w:val="20"/>
        </w:rPr>
        <w:t xml:space="preserve"> </w:t>
      </w:r>
      <w:r>
        <w:rPr>
          <w:rFonts w:ascii="Arial" w:hAnsi="Arial"/>
          <w:spacing w:val="-2"/>
          <w:sz w:val="20"/>
        </w:rPr>
        <w:t>accept</w:t>
      </w:r>
    </w:p>
    <w:p w14:paraId="23D6C4E8" w14:textId="77777777" w:rsidR="00B735E8" w:rsidRDefault="008E3F0B">
      <w:pPr>
        <w:spacing w:before="20"/>
        <w:ind w:left="1699"/>
        <w:jc w:val="both"/>
        <w:rPr>
          <w:sz w:val="20"/>
        </w:rPr>
      </w:pPr>
      <w:r>
        <w:rPr>
          <w:sz w:val="20"/>
        </w:rPr>
        <w:t>a</w:t>
      </w:r>
      <w:r>
        <w:rPr>
          <w:spacing w:val="-9"/>
          <w:sz w:val="20"/>
        </w:rPr>
        <w:t xml:space="preserve"> </w:t>
      </w:r>
      <w:r>
        <w:rPr>
          <w:sz w:val="20"/>
        </w:rPr>
        <w:t>person’s</w:t>
      </w:r>
      <w:r>
        <w:rPr>
          <w:spacing w:val="-8"/>
          <w:sz w:val="20"/>
        </w:rPr>
        <w:t xml:space="preserve"> </w:t>
      </w:r>
      <w:r>
        <w:rPr>
          <w:sz w:val="20"/>
        </w:rPr>
        <w:t>religious</w:t>
      </w:r>
      <w:r>
        <w:rPr>
          <w:spacing w:val="-6"/>
          <w:sz w:val="20"/>
        </w:rPr>
        <w:t xml:space="preserve"> </w:t>
      </w:r>
      <w:r>
        <w:rPr>
          <w:sz w:val="20"/>
        </w:rPr>
        <w:t>belief</w:t>
      </w:r>
      <w:r>
        <w:rPr>
          <w:spacing w:val="-7"/>
          <w:sz w:val="20"/>
        </w:rPr>
        <w:t xml:space="preserve"> </w:t>
      </w:r>
      <w:r>
        <w:rPr>
          <w:spacing w:val="-2"/>
          <w:sz w:val="20"/>
        </w:rPr>
        <w:t>system;</w:t>
      </w:r>
    </w:p>
    <w:p w14:paraId="23D6C4E9" w14:textId="77777777" w:rsidR="00B735E8" w:rsidRDefault="008E3F0B">
      <w:pPr>
        <w:pStyle w:val="ListParagraph"/>
        <w:numPr>
          <w:ilvl w:val="0"/>
          <w:numId w:val="1"/>
        </w:numPr>
        <w:tabs>
          <w:tab w:val="left" w:pos="1697"/>
          <w:tab w:val="left" w:pos="1699"/>
        </w:tabs>
        <w:spacing w:before="25" w:line="256" w:lineRule="auto"/>
        <w:ind w:right="568"/>
        <w:jc w:val="both"/>
        <w:rPr>
          <w:rFonts w:ascii="Arial" w:hAnsi="Arial"/>
          <w:sz w:val="20"/>
        </w:rPr>
      </w:pPr>
      <w:r>
        <w:rPr>
          <w:rFonts w:ascii="Arial" w:hAnsi="Arial"/>
          <w:sz w:val="20"/>
        </w:rPr>
        <w:t>Meet specific dietary requirements, such as halal food; and • Provide a multi-faith room and offer the support of our chaplain.</w:t>
      </w:r>
    </w:p>
    <w:p w14:paraId="23D6C4EA" w14:textId="77777777" w:rsidR="00B735E8" w:rsidRDefault="00B735E8">
      <w:pPr>
        <w:spacing w:before="26"/>
        <w:rPr>
          <w:sz w:val="20"/>
        </w:rPr>
      </w:pPr>
    </w:p>
    <w:p w14:paraId="23D6C4EB" w14:textId="77777777" w:rsidR="00B735E8" w:rsidRDefault="008E3F0B">
      <w:pPr>
        <w:pStyle w:val="ListParagraph"/>
        <w:numPr>
          <w:ilvl w:val="0"/>
          <w:numId w:val="2"/>
        </w:numPr>
        <w:tabs>
          <w:tab w:val="left" w:pos="1415"/>
        </w:tabs>
        <w:ind w:left="1415" w:hanging="282"/>
        <w:rPr>
          <w:rFonts w:ascii="Arial"/>
          <w:b/>
          <w:sz w:val="20"/>
        </w:rPr>
      </w:pPr>
      <w:r>
        <w:rPr>
          <w:rFonts w:ascii="Arial"/>
          <w:b/>
          <w:sz w:val="20"/>
        </w:rPr>
        <w:t>Sexual</w:t>
      </w:r>
      <w:r>
        <w:rPr>
          <w:rFonts w:ascii="Arial"/>
          <w:b/>
          <w:spacing w:val="-9"/>
          <w:sz w:val="20"/>
        </w:rPr>
        <w:t xml:space="preserve"> </w:t>
      </w:r>
      <w:r>
        <w:rPr>
          <w:rFonts w:ascii="Arial"/>
          <w:b/>
          <w:sz w:val="20"/>
        </w:rPr>
        <w:t>Orientation</w:t>
      </w:r>
      <w:r>
        <w:rPr>
          <w:rFonts w:ascii="Arial"/>
          <w:b/>
          <w:spacing w:val="-8"/>
          <w:sz w:val="20"/>
        </w:rPr>
        <w:t xml:space="preserve"> </w:t>
      </w:r>
      <w:r>
        <w:rPr>
          <w:rFonts w:ascii="Arial"/>
          <w:b/>
          <w:spacing w:val="-2"/>
          <w:sz w:val="20"/>
        </w:rPr>
        <w:t>Equality</w:t>
      </w:r>
    </w:p>
    <w:p w14:paraId="23D6C4EC" w14:textId="77777777" w:rsidR="00B735E8" w:rsidRDefault="00B735E8">
      <w:pPr>
        <w:spacing w:before="37"/>
        <w:rPr>
          <w:b/>
          <w:sz w:val="20"/>
        </w:rPr>
      </w:pPr>
    </w:p>
    <w:p w14:paraId="23D6C4ED" w14:textId="77777777" w:rsidR="00B735E8" w:rsidRDefault="008E3F0B">
      <w:pPr>
        <w:spacing w:line="266" w:lineRule="auto"/>
        <w:ind w:left="1416" w:hanging="10"/>
        <w:rPr>
          <w:sz w:val="20"/>
        </w:rPr>
      </w:pPr>
      <w:r>
        <w:rPr>
          <w:sz w:val="20"/>
        </w:rPr>
        <w:t>Sexual</w:t>
      </w:r>
      <w:r>
        <w:rPr>
          <w:spacing w:val="40"/>
          <w:sz w:val="20"/>
        </w:rPr>
        <w:t xml:space="preserve"> </w:t>
      </w:r>
      <w:r>
        <w:rPr>
          <w:sz w:val="20"/>
        </w:rPr>
        <w:t>orientation</w:t>
      </w:r>
      <w:r>
        <w:rPr>
          <w:spacing w:val="40"/>
          <w:sz w:val="20"/>
        </w:rPr>
        <w:t xml:space="preserve"> </w:t>
      </w:r>
      <w:r>
        <w:rPr>
          <w:sz w:val="20"/>
        </w:rPr>
        <w:t>means</w:t>
      </w:r>
      <w:r>
        <w:rPr>
          <w:spacing w:val="40"/>
          <w:sz w:val="20"/>
        </w:rPr>
        <w:t xml:space="preserve"> </w:t>
      </w:r>
      <w:r>
        <w:rPr>
          <w:sz w:val="20"/>
        </w:rPr>
        <w:t>the</w:t>
      </w:r>
      <w:r>
        <w:rPr>
          <w:spacing w:val="40"/>
          <w:sz w:val="20"/>
        </w:rPr>
        <w:t xml:space="preserve"> </w:t>
      </w:r>
      <w:r>
        <w:rPr>
          <w:sz w:val="20"/>
        </w:rPr>
        <w:t>attraction</w:t>
      </w:r>
      <w:r>
        <w:rPr>
          <w:spacing w:val="40"/>
          <w:sz w:val="20"/>
        </w:rPr>
        <w:t xml:space="preserve"> </w:t>
      </w:r>
      <w:r>
        <w:rPr>
          <w:sz w:val="20"/>
        </w:rPr>
        <w:t>a</w:t>
      </w:r>
      <w:r>
        <w:rPr>
          <w:spacing w:val="40"/>
          <w:sz w:val="20"/>
        </w:rPr>
        <w:t xml:space="preserve"> </w:t>
      </w:r>
      <w:r>
        <w:rPr>
          <w:sz w:val="20"/>
        </w:rPr>
        <w:t>person</w:t>
      </w:r>
      <w:r>
        <w:rPr>
          <w:spacing w:val="40"/>
          <w:sz w:val="20"/>
        </w:rPr>
        <w:t xml:space="preserve"> </w:t>
      </w:r>
      <w:r>
        <w:rPr>
          <w:sz w:val="20"/>
        </w:rPr>
        <w:t>feels</w:t>
      </w:r>
      <w:r>
        <w:rPr>
          <w:spacing w:val="40"/>
          <w:sz w:val="20"/>
        </w:rPr>
        <w:t xml:space="preserve"> </w:t>
      </w:r>
      <w:r>
        <w:rPr>
          <w:sz w:val="20"/>
        </w:rPr>
        <w:t>towards</w:t>
      </w:r>
      <w:r>
        <w:rPr>
          <w:spacing w:val="40"/>
          <w:sz w:val="20"/>
        </w:rPr>
        <w:t xml:space="preserve"> </w:t>
      </w:r>
      <w:r>
        <w:rPr>
          <w:sz w:val="20"/>
        </w:rPr>
        <w:t>one</w:t>
      </w:r>
      <w:r>
        <w:rPr>
          <w:spacing w:val="40"/>
          <w:sz w:val="20"/>
        </w:rPr>
        <w:t xml:space="preserve"> </w:t>
      </w:r>
      <w:r>
        <w:rPr>
          <w:sz w:val="20"/>
        </w:rPr>
        <w:t>sex</w:t>
      </w:r>
      <w:r>
        <w:rPr>
          <w:spacing w:val="40"/>
          <w:sz w:val="20"/>
        </w:rPr>
        <w:t xml:space="preserve"> </w:t>
      </w:r>
      <w:r>
        <w:rPr>
          <w:sz w:val="20"/>
        </w:rPr>
        <w:t>or</w:t>
      </w:r>
      <w:r>
        <w:rPr>
          <w:spacing w:val="40"/>
          <w:sz w:val="20"/>
        </w:rPr>
        <w:t xml:space="preserve"> </w:t>
      </w:r>
      <w:r>
        <w:rPr>
          <w:sz w:val="20"/>
        </w:rPr>
        <w:t>another</w:t>
      </w:r>
      <w:r>
        <w:rPr>
          <w:spacing w:val="40"/>
          <w:sz w:val="20"/>
        </w:rPr>
        <w:t xml:space="preserve"> </w:t>
      </w:r>
      <w:r>
        <w:rPr>
          <w:sz w:val="20"/>
        </w:rPr>
        <w:t>(or</w:t>
      </w:r>
      <w:r>
        <w:rPr>
          <w:spacing w:val="40"/>
          <w:sz w:val="20"/>
        </w:rPr>
        <w:t xml:space="preserve"> </w:t>
      </w:r>
      <w:r>
        <w:rPr>
          <w:sz w:val="20"/>
        </w:rPr>
        <w:t>both),</w:t>
      </w:r>
      <w:r>
        <w:rPr>
          <w:spacing w:val="40"/>
          <w:sz w:val="20"/>
        </w:rPr>
        <w:t xml:space="preserve"> </w:t>
      </w:r>
      <w:r>
        <w:rPr>
          <w:sz w:val="20"/>
        </w:rPr>
        <w:t>which</w:t>
      </w:r>
      <w:r>
        <w:rPr>
          <w:sz w:val="20"/>
        </w:rPr>
        <w:t xml:space="preserve"> determines who they form intimate relationships with or are attracted to.</w:t>
      </w:r>
    </w:p>
    <w:p w14:paraId="23D6C4EE" w14:textId="77777777" w:rsidR="00B735E8" w:rsidRDefault="008E3F0B">
      <w:pPr>
        <w:pStyle w:val="ListParagraph"/>
        <w:numPr>
          <w:ilvl w:val="1"/>
          <w:numId w:val="2"/>
        </w:numPr>
        <w:tabs>
          <w:tab w:val="left" w:pos="1699"/>
        </w:tabs>
        <w:spacing w:line="252" w:lineRule="exact"/>
        <w:ind w:hanging="283"/>
        <w:rPr>
          <w:rFonts w:ascii="Arial" w:hAnsi="Arial"/>
          <w:sz w:val="20"/>
        </w:rPr>
      </w:pPr>
      <w:r>
        <w:rPr>
          <w:rFonts w:ascii="Arial" w:hAnsi="Arial"/>
          <w:sz w:val="20"/>
        </w:rPr>
        <w:t>Some</w:t>
      </w:r>
      <w:r>
        <w:rPr>
          <w:rFonts w:ascii="Arial" w:hAnsi="Arial"/>
          <w:spacing w:val="-6"/>
          <w:sz w:val="20"/>
        </w:rPr>
        <w:t xml:space="preserve"> </w:t>
      </w:r>
      <w:r>
        <w:rPr>
          <w:rFonts w:ascii="Arial" w:hAnsi="Arial"/>
          <w:sz w:val="20"/>
        </w:rPr>
        <w:t>people</w:t>
      </w:r>
      <w:r>
        <w:rPr>
          <w:rFonts w:ascii="Arial" w:hAnsi="Arial"/>
          <w:spacing w:val="-4"/>
          <w:sz w:val="20"/>
        </w:rPr>
        <w:t xml:space="preserve"> </w:t>
      </w:r>
      <w:r>
        <w:rPr>
          <w:rFonts w:ascii="Arial" w:hAnsi="Arial"/>
          <w:sz w:val="20"/>
        </w:rPr>
        <w:t>are</w:t>
      </w:r>
      <w:r>
        <w:rPr>
          <w:rFonts w:ascii="Arial" w:hAnsi="Arial"/>
          <w:spacing w:val="-6"/>
          <w:sz w:val="20"/>
        </w:rPr>
        <w:t xml:space="preserve"> </w:t>
      </w:r>
      <w:r>
        <w:rPr>
          <w:rFonts w:ascii="Arial" w:hAnsi="Arial"/>
          <w:sz w:val="20"/>
        </w:rPr>
        <w:t>only</w:t>
      </w:r>
      <w:r>
        <w:rPr>
          <w:rFonts w:ascii="Arial" w:hAnsi="Arial"/>
          <w:spacing w:val="-4"/>
          <w:sz w:val="20"/>
        </w:rPr>
        <w:t xml:space="preserve"> </w:t>
      </w:r>
      <w:r>
        <w:rPr>
          <w:rFonts w:ascii="Arial" w:hAnsi="Arial"/>
          <w:sz w:val="20"/>
        </w:rPr>
        <w:t>attracted</w:t>
      </w:r>
      <w:r>
        <w:rPr>
          <w:rFonts w:ascii="Arial" w:hAnsi="Arial"/>
          <w:spacing w:val="-7"/>
          <w:sz w:val="20"/>
        </w:rPr>
        <w:t xml:space="preserve"> </w:t>
      </w:r>
      <w:r>
        <w:rPr>
          <w:rFonts w:ascii="Arial" w:hAnsi="Arial"/>
          <w:sz w:val="20"/>
        </w:rPr>
        <w:t>to</w:t>
      </w:r>
      <w:r>
        <w:rPr>
          <w:rFonts w:ascii="Arial" w:hAnsi="Arial"/>
          <w:spacing w:val="-7"/>
          <w:sz w:val="20"/>
        </w:rPr>
        <w:t xml:space="preserve"> </w:t>
      </w:r>
      <w:r>
        <w:rPr>
          <w:rFonts w:ascii="Arial" w:hAnsi="Arial"/>
          <w:sz w:val="20"/>
        </w:rPr>
        <w:t>those</w:t>
      </w:r>
      <w:r>
        <w:rPr>
          <w:rFonts w:ascii="Arial" w:hAnsi="Arial"/>
          <w:spacing w:val="-3"/>
          <w:sz w:val="20"/>
        </w:rPr>
        <w:t xml:space="preserve"> </w:t>
      </w:r>
      <w:r>
        <w:rPr>
          <w:rFonts w:ascii="Arial" w:hAnsi="Arial"/>
          <w:sz w:val="20"/>
        </w:rPr>
        <w:t>of</w:t>
      </w:r>
      <w:r>
        <w:rPr>
          <w:rFonts w:ascii="Arial" w:hAnsi="Arial"/>
          <w:spacing w:val="-6"/>
          <w:sz w:val="20"/>
        </w:rPr>
        <w:t xml:space="preserve"> </w:t>
      </w:r>
      <w:r>
        <w:rPr>
          <w:rFonts w:ascii="Arial" w:hAnsi="Arial"/>
          <w:sz w:val="20"/>
        </w:rPr>
        <w:t>the</w:t>
      </w:r>
      <w:r>
        <w:rPr>
          <w:rFonts w:ascii="Arial" w:hAnsi="Arial"/>
          <w:spacing w:val="-7"/>
          <w:sz w:val="20"/>
        </w:rPr>
        <w:t xml:space="preserve"> </w:t>
      </w:r>
      <w:r>
        <w:rPr>
          <w:rFonts w:ascii="Arial" w:hAnsi="Arial"/>
          <w:sz w:val="20"/>
        </w:rPr>
        <w:t>same</w:t>
      </w:r>
      <w:r>
        <w:rPr>
          <w:rFonts w:ascii="Arial" w:hAnsi="Arial"/>
          <w:spacing w:val="-5"/>
          <w:sz w:val="20"/>
        </w:rPr>
        <w:t xml:space="preserve"> </w:t>
      </w:r>
      <w:r>
        <w:rPr>
          <w:rFonts w:ascii="Arial" w:hAnsi="Arial"/>
          <w:sz w:val="20"/>
        </w:rPr>
        <w:t>sex</w:t>
      </w:r>
      <w:r>
        <w:rPr>
          <w:rFonts w:ascii="Arial" w:hAnsi="Arial"/>
          <w:spacing w:val="-5"/>
          <w:sz w:val="20"/>
        </w:rPr>
        <w:t xml:space="preserve"> </w:t>
      </w:r>
      <w:r>
        <w:rPr>
          <w:rFonts w:ascii="Arial" w:hAnsi="Arial"/>
          <w:sz w:val="20"/>
        </w:rPr>
        <w:t>(lesbian</w:t>
      </w:r>
      <w:r>
        <w:rPr>
          <w:rFonts w:ascii="Arial" w:hAnsi="Arial"/>
          <w:spacing w:val="-7"/>
          <w:sz w:val="20"/>
        </w:rPr>
        <w:t xml:space="preserve"> </w:t>
      </w:r>
      <w:r>
        <w:rPr>
          <w:rFonts w:ascii="Arial" w:hAnsi="Arial"/>
          <w:sz w:val="20"/>
        </w:rPr>
        <w:t>women</w:t>
      </w:r>
      <w:r>
        <w:rPr>
          <w:rFonts w:ascii="Arial" w:hAnsi="Arial"/>
          <w:spacing w:val="-5"/>
          <w:sz w:val="20"/>
        </w:rPr>
        <w:t xml:space="preserve"> </w:t>
      </w:r>
      <w:r>
        <w:rPr>
          <w:rFonts w:ascii="Arial" w:hAnsi="Arial"/>
          <w:sz w:val="20"/>
        </w:rPr>
        <w:t>and</w:t>
      </w:r>
      <w:r>
        <w:rPr>
          <w:rFonts w:ascii="Arial" w:hAnsi="Arial"/>
          <w:spacing w:val="-5"/>
          <w:sz w:val="20"/>
        </w:rPr>
        <w:t xml:space="preserve"> </w:t>
      </w:r>
      <w:r>
        <w:rPr>
          <w:rFonts w:ascii="Arial" w:hAnsi="Arial"/>
          <w:sz w:val="20"/>
        </w:rPr>
        <w:t>gay</w:t>
      </w:r>
      <w:r>
        <w:rPr>
          <w:rFonts w:ascii="Arial" w:hAnsi="Arial"/>
          <w:spacing w:val="-2"/>
          <w:sz w:val="20"/>
        </w:rPr>
        <w:t xml:space="preserve"> men);</w:t>
      </w:r>
    </w:p>
    <w:p w14:paraId="23D6C4EF" w14:textId="77777777" w:rsidR="00B735E8" w:rsidRDefault="00B735E8">
      <w:pPr>
        <w:rPr>
          <w:sz w:val="20"/>
        </w:rPr>
      </w:pPr>
    </w:p>
    <w:p w14:paraId="23D6C4F0" w14:textId="77777777" w:rsidR="00B735E8" w:rsidRDefault="00B735E8">
      <w:pPr>
        <w:rPr>
          <w:sz w:val="20"/>
        </w:rPr>
      </w:pPr>
    </w:p>
    <w:p w14:paraId="23D6C4F1" w14:textId="77777777" w:rsidR="00B735E8" w:rsidRDefault="00B735E8">
      <w:pPr>
        <w:rPr>
          <w:sz w:val="20"/>
        </w:rPr>
      </w:pPr>
    </w:p>
    <w:p w14:paraId="23D6C4F2" w14:textId="77777777" w:rsidR="00B735E8" w:rsidRDefault="00B735E8">
      <w:pPr>
        <w:spacing w:before="159"/>
        <w:rPr>
          <w:sz w:val="2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6"/>
        <w:gridCol w:w="1111"/>
        <w:gridCol w:w="1116"/>
        <w:gridCol w:w="1111"/>
        <w:gridCol w:w="1114"/>
        <w:gridCol w:w="1111"/>
        <w:gridCol w:w="1114"/>
        <w:gridCol w:w="1111"/>
        <w:gridCol w:w="1111"/>
        <w:gridCol w:w="1111"/>
      </w:tblGrid>
      <w:tr w:rsidR="00B735E8" w14:paraId="23D6C4FD" w14:textId="77777777">
        <w:trPr>
          <w:trHeight w:val="367"/>
        </w:trPr>
        <w:tc>
          <w:tcPr>
            <w:tcW w:w="1116" w:type="dxa"/>
            <w:tcBorders>
              <w:top w:val="nil"/>
            </w:tcBorders>
          </w:tcPr>
          <w:p w14:paraId="23D6C4F3" w14:textId="77777777" w:rsidR="00B735E8" w:rsidRDefault="008E3F0B">
            <w:pPr>
              <w:pStyle w:val="TableParagraph"/>
              <w:ind w:left="115"/>
              <w:rPr>
                <w:b/>
                <w:sz w:val="24"/>
              </w:rPr>
            </w:pPr>
            <w:r>
              <w:rPr>
                <w:b/>
                <w:spacing w:val="-2"/>
                <w:sz w:val="24"/>
              </w:rPr>
              <w:t>Issued</w:t>
            </w:r>
          </w:p>
        </w:tc>
        <w:tc>
          <w:tcPr>
            <w:tcW w:w="1111" w:type="dxa"/>
            <w:tcBorders>
              <w:top w:val="nil"/>
            </w:tcBorders>
          </w:tcPr>
          <w:p w14:paraId="23D6C4F4"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1</w:t>
            </w:r>
          </w:p>
        </w:tc>
        <w:tc>
          <w:tcPr>
            <w:tcW w:w="1116" w:type="dxa"/>
            <w:tcBorders>
              <w:top w:val="nil"/>
            </w:tcBorders>
          </w:tcPr>
          <w:p w14:paraId="23D6C4F5" w14:textId="77777777" w:rsidR="00B735E8" w:rsidRDefault="008E3F0B">
            <w:pPr>
              <w:pStyle w:val="TableParagraph"/>
              <w:ind w:left="115"/>
              <w:rPr>
                <w:b/>
                <w:sz w:val="24"/>
              </w:rPr>
            </w:pPr>
            <w:r>
              <w:rPr>
                <w:b/>
                <w:sz w:val="24"/>
              </w:rPr>
              <w:t>Rev</w:t>
            </w:r>
            <w:r>
              <w:rPr>
                <w:b/>
                <w:spacing w:val="-1"/>
                <w:sz w:val="24"/>
              </w:rPr>
              <w:t xml:space="preserve"> </w:t>
            </w:r>
            <w:r>
              <w:rPr>
                <w:b/>
                <w:spacing w:val="-10"/>
                <w:sz w:val="24"/>
              </w:rPr>
              <w:t>2</w:t>
            </w:r>
          </w:p>
        </w:tc>
        <w:tc>
          <w:tcPr>
            <w:tcW w:w="1111" w:type="dxa"/>
            <w:tcBorders>
              <w:top w:val="nil"/>
            </w:tcBorders>
          </w:tcPr>
          <w:p w14:paraId="23D6C4F6"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3</w:t>
            </w:r>
          </w:p>
        </w:tc>
        <w:tc>
          <w:tcPr>
            <w:tcW w:w="1114" w:type="dxa"/>
            <w:tcBorders>
              <w:top w:val="nil"/>
            </w:tcBorders>
          </w:tcPr>
          <w:p w14:paraId="23D6C4F7"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19</w:t>
            </w:r>
          </w:p>
        </w:tc>
        <w:tc>
          <w:tcPr>
            <w:tcW w:w="1111" w:type="dxa"/>
            <w:tcBorders>
              <w:top w:val="nil"/>
            </w:tcBorders>
          </w:tcPr>
          <w:p w14:paraId="23D6C4F8" w14:textId="77777777" w:rsidR="00B735E8" w:rsidRDefault="008E3F0B">
            <w:pPr>
              <w:pStyle w:val="TableParagraph"/>
              <w:ind w:left="46"/>
              <w:rPr>
                <w:b/>
                <w:sz w:val="24"/>
              </w:rPr>
            </w:pPr>
            <w:r>
              <w:rPr>
                <w:b/>
                <w:sz w:val="24"/>
              </w:rPr>
              <w:t>Rev</w:t>
            </w:r>
            <w:r>
              <w:rPr>
                <w:b/>
                <w:spacing w:val="-1"/>
                <w:sz w:val="24"/>
              </w:rPr>
              <w:t xml:space="preserve"> </w:t>
            </w:r>
            <w:r>
              <w:rPr>
                <w:b/>
                <w:spacing w:val="-5"/>
                <w:sz w:val="24"/>
              </w:rPr>
              <w:t>19</w:t>
            </w:r>
          </w:p>
        </w:tc>
        <w:tc>
          <w:tcPr>
            <w:tcW w:w="1114" w:type="dxa"/>
            <w:tcBorders>
              <w:top w:val="nil"/>
            </w:tcBorders>
          </w:tcPr>
          <w:p w14:paraId="23D6C4F9" w14:textId="77777777" w:rsidR="00B735E8" w:rsidRDefault="008E3F0B">
            <w:pPr>
              <w:pStyle w:val="TableParagraph"/>
              <w:ind w:left="46"/>
              <w:rPr>
                <w:b/>
                <w:sz w:val="24"/>
              </w:rPr>
            </w:pPr>
            <w:r>
              <w:rPr>
                <w:b/>
                <w:sz w:val="24"/>
              </w:rPr>
              <w:t>Rev</w:t>
            </w:r>
            <w:r>
              <w:rPr>
                <w:b/>
                <w:spacing w:val="-1"/>
                <w:sz w:val="24"/>
              </w:rPr>
              <w:t xml:space="preserve"> </w:t>
            </w:r>
            <w:r>
              <w:rPr>
                <w:b/>
                <w:spacing w:val="-10"/>
                <w:sz w:val="24"/>
              </w:rPr>
              <w:t>6</w:t>
            </w:r>
          </w:p>
        </w:tc>
        <w:tc>
          <w:tcPr>
            <w:tcW w:w="1111" w:type="dxa"/>
            <w:tcBorders>
              <w:top w:val="nil"/>
            </w:tcBorders>
          </w:tcPr>
          <w:p w14:paraId="23D6C4FA" w14:textId="77777777" w:rsidR="00B735E8" w:rsidRDefault="008E3F0B">
            <w:pPr>
              <w:pStyle w:val="TableParagraph"/>
              <w:ind w:left="111"/>
              <w:rPr>
                <w:b/>
                <w:sz w:val="24"/>
              </w:rPr>
            </w:pPr>
            <w:r>
              <w:rPr>
                <w:b/>
                <w:sz w:val="24"/>
              </w:rPr>
              <w:t>Rev</w:t>
            </w:r>
            <w:r>
              <w:rPr>
                <w:b/>
                <w:spacing w:val="-1"/>
                <w:sz w:val="24"/>
              </w:rPr>
              <w:t xml:space="preserve"> </w:t>
            </w:r>
            <w:r>
              <w:rPr>
                <w:b/>
                <w:spacing w:val="-10"/>
                <w:sz w:val="24"/>
              </w:rPr>
              <w:t>7</w:t>
            </w:r>
          </w:p>
        </w:tc>
        <w:tc>
          <w:tcPr>
            <w:tcW w:w="1111" w:type="dxa"/>
            <w:tcBorders>
              <w:top w:val="nil"/>
            </w:tcBorders>
          </w:tcPr>
          <w:p w14:paraId="23D6C4FB" w14:textId="77777777" w:rsidR="00B735E8" w:rsidRDefault="008E3F0B">
            <w:pPr>
              <w:pStyle w:val="TableParagraph"/>
              <w:ind w:left="114"/>
              <w:rPr>
                <w:b/>
                <w:sz w:val="24"/>
              </w:rPr>
            </w:pPr>
            <w:r>
              <w:rPr>
                <w:b/>
                <w:sz w:val="24"/>
              </w:rPr>
              <w:t>Rev</w:t>
            </w:r>
            <w:r>
              <w:rPr>
                <w:b/>
                <w:spacing w:val="-1"/>
                <w:sz w:val="24"/>
              </w:rPr>
              <w:t xml:space="preserve"> </w:t>
            </w:r>
            <w:r>
              <w:rPr>
                <w:b/>
                <w:spacing w:val="-10"/>
                <w:sz w:val="24"/>
              </w:rPr>
              <w:t>8</w:t>
            </w:r>
          </w:p>
        </w:tc>
        <w:tc>
          <w:tcPr>
            <w:tcW w:w="1111" w:type="dxa"/>
            <w:tcBorders>
              <w:top w:val="nil"/>
            </w:tcBorders>
          </w:tcPr>
          <w:p w14:paraId="23D6C4FC" w14:textId="77777777" w:rsidR="00B735E8" w:rsidRDefault="008E3F0B">
            <w:pPr>
              <w:pStyle w:val="TableParagraph"/>
              <w:ind w:left="117"/>
              <w:rPr>
                <w:b/>
                <w:sz w:val="24"/>
              </w:rPr>
            </w:pPr>
            <w:r>
              <w:rPr>
                <w:b/>
                <w:sz w:val="24"/>
              </w:rPr>
              <w:t>Rev</w:t>
            </w:r>
            <w:r>
              <w:rPr>
                <w:b/>
                <w:spacing w:val="-1"/>
                <w:sz w:val="24"/>
              </w:rPr>
              <w:t xml:space="preserve"> </w:t>
            </w:r>
            <w:r>
              <w:rPr>
                <w:b/>
                <w:spacing w:val="-10"/>
                <w:sz w:val="24"/>
              </w:rPr>
              <w:t>9</w:t>
            </w:r>
          </w:p>
        </w:tc>
      </w:tr>
      <w:tr w:rsidR="00B735E8" w14:paraId="23D6C508" w14:textId="77777777">
        <w:trPr>
          <w:trHeight w:val="427"/>
        </w:trPr>
        <w:tc>
          <w:tcPr>
            <w:tcW w:w="1116" w:type="dxa"/>
          </w:tcPr>
          <w:p w14:paraId="23D6C4FE" w14:textId="77777777" w:rsidR="00B735E8" w:rsidRDefault="008E3F0B">
            <w:pPr>
              <w:pStyle w:val="TableParagraph"/>
              <w:ind w:left="115"/>
              <w:rPr>
                <w:b/>
                <w:sz w:val="24"/>
              </w:rPr>
            </w:pPr>
            <w:r>
              <w:rPr>
                <w:b/>
                <w:spacing w:val="-2"/>
                <w:sz w:val="24"/>
              </w:rPr>
              <w:t>22.10.10</w:t>
            </w:r>
          </w:p>
        </w:tc>
        <w:tc>
          <w:tcPr>
            <w:tcW w:w="1111" w:type="dxa"/>
          </w:tcPr>
          <w:p w14:paraId="23D6C4FF" w14:textId="77777777" w:rsidR="00B735E8" w:rsidRDefault="008E3F0B">
            <w:pPr>
              <w:pStyle w:val="TableParagraph"/>
              <w:ind w:left="113"/>
              <w:rPr>
                <w:b/>
                <w:sz w:val="24"/>
              </w:rPr>
            </w:pPr>
            <w:r>
              <w:rPr>
                <w:b/>
                <w:spacing w:val="-2"/>
                <w:sz w:val="24"/>
              </w:rPr>
              <w:t>17.12.10</w:t>
            </w:r>
          </w:p>
        </w:tc>
        <w:tc>
          <w:tcPr>
            <w:tcW w:w="1116" w:type="dxa"/>
          </w:tcPr>
          <w:p w14:paraId="23D6C500" w14:textId="77777777" w:rsidR="00B735E8" w:rsidRDefault="008E3F0B">
            <w:pPr>
              <w:pStyle w:val="TableParagraph"/>
              <w:ind w:left="115"/>
              <w:rPr>
                <w:b/>
                <w:sz w:val="24"/>
              </w:rPr>
            </w:pPr>
            <w:r>
              <w:rPr>
                <w:b/>
                <w:spacing w:val="-2"/>
                <w:sz w:val="24"/>
              </w:rPr>
              <w:t>19.12.11</w:t>
            </w:r>
          </w:p>
        </w:tc>
        <w:tc>
          <w:tcPr>
            <w:tcW w:w="1111" w:type="dxa"/>
          </w:tcPr>
          <w:p w14:paraId="23D6C501" w14:textId="77777777" w:rsidR="00B735E8" w:rsidRDefault="008E3F0B">
            <w:pPr>
              <w:pStyle w:val="TableParagraph"/>
              <w:ind w:left="113"/>
              <w:rPr>
                <w:b/>
                <w:sz w:val="24"/>
              </w:rPr>
            </w:pPr>
            <w:r>
              <w:rPr>
                <w:b/>
                <w:spacing w:val="-2"/>
                <w:sz w:val="24"/>
              </w:rPr>
              <w:t>06.01.12</w:t>
            </w:r>
          </w:p>
        </w:tc>
        <w:tc>
          <w:tcPr>
            <w:tcW w:w="1114" w:type="dxa"/>
          </w:tcPr>
          <w:p w14:paraId="23D6C502" w14:textId="77777777" w:rsidR="00B735E8" w:rsidRDefault="008E3F0B">
            <w:pPr>
              <w:pStyle w:val="TableParagraph"/>
              <w:ind w:left="111"/>
              <w:rPr>
                <w:b/>
                <w:sz w:val="24"/>
              </w:rPr>
            </w:pPr>
            <w:r>
              <w:rPr>
                <w:b/>
                <w:spacing w:val="-2"/>
                <w:sz w:val="24"/>
              </w:rPr>
              <w:t>15.03.13</w:t>
            </w:r>
          </w:p>
        </w:tc>
        <w:tc>
          <w:tcPr>
            <w:tcW w:w="1111" w:type="dxa"/>
          </w:tcPr>
          <w:p w14:paraId="23D6C503" w14:textId="77777777" w:rsidR="00B735E8" w:rsidRDefault="008E3F0B">
            <w:pPr>
              <w:pStyle w:val="TableParagraph"/>
              <w:ind w:left="111"/>
              <w:rPr>
                <w:b/>
                <w:sz w:val="24"/>
              </w:rPr>
            </w:pPr>
            <w:r>
              <w:rPr>
                <w:b/>
                <w:spacing w:val="-2"/>
                <w:sz w:val="24"/>
              </w:rPr>
              <w:t>17.10.13</w:t>
            </w:r>
          </w:p>
        </w:tc>
        <w:tc>
          <w:tcPr>
            <w:tcW w:w="1114" w:type="dxa"/>
          </w:tcPr>
          <w:p w14:paraId="23D6C504" w14:textId="77777777" w:rsidR="00B735E8" w:rsidRDefault="008E3F0B">
            <w:pPr>
              <w:pStyle w:val="TableParagraph"/>
              <w:ind w:left="114"/>
              <w:rPr>
                <w:b/>
                <w:sz w:val="24"/>
              </w:rPr>
            </w:pPr>
            <w:r>
              <w:rPr>
                <w:b/>
                <w:spacing w:val="-2"/>
                <w:sz w:val="24"/>
              </w:rPr>
              <w:t>08.11.13</w:t>
            </w:r>
          </w:p>
        </w:tc>
        <w:tc>
          <w:tcPr>
            <w:tcW w:w="1111" w:type="dxa"/>
          </w:tcPr>
          <w:p w14:paraId="23D6C505" w14:textId="77777777" w:rsidR="00B735E8" w:rsidRDefault="008E3F0B">
            <w:pPr>
              <w:pStyle w:val="TableParagraph"/>
              <w:ind w:left="111"/>
              <w:rPr>
                <w:b/>
                <w:sz w:val="24"/>
              </w:rPr>
            </w:pPr>
            <w:r>
              <w:rPr>
                <w:b/>
                <w:spacing w:val="-2"/>
                <w:sz w:val="24"/>
              </w:rPr>
              <w:t>02.02.14</w:t>
            </w:r>
          </w:p>
        </w:tc>
        <w:tc>
          <w:tcPr>
            <w:tcW w:w="1111" w:type="dxa"/>
          </w:tcPr>
          <w:p w14:paraId="23D6C506" w14:textId="77777777" w:rsidR="00B735E8" w:rsidRDefault="008E3F0B">
            <w:pPr>
              <w:pStyle w:val="TableParagraph"/>
              <w:ind w:left="114"/>
              <w:rPr>
                <w:b/>
                <w:sz w:val="24"/>
              </w:rPr>
            </w:pPr>
            <w:r>
              <w:rPr>
                <w:b/>
                <w:spacing w:val="-2"/>
                <w:sz w:val="24"/>
              </w:rPr>
              <w:t>11.07.14</w:t>
            </w:r>
          </w:p>
        </w:tc>
        <w:tc>
          <w:tcPr>
            <w:tcW w:w="1111" w:type="dxa"/>
          </w:tcPr>
          <w:p w14:paraId="23D6C507" w14:textId="77777777" w:rsidR="00B735E8" w:rsidRDefault="008E3F0B">
            <w:pPr>
              <w:pStyle w:val="TableParagraph"/>
              <w:ind w:left="117"/>
              <w:rPr>
                <w:b/>
                <w:sz w:val="24"/>
              </w:rPr>
            </w:pPr>
            <w:r>
              <w:rPr>
                <w:b/>
                <w:spacing w:val="-2"/>
                <w:sz w:val="24"/>
              </w:rPr>
              <w:t>26.06.15</w:t>
            </w:r>
          </w:p>
        </w:tc>
      </w:tr>
      <w:tr w:rsidR="00B735E8" w14:paraId="23D6C513" w14:textId="77777777">
        <w:trPr>
          <w:trHeight w:val="426"/>
        </w:trPr>
        <w:tc>
          <w:tcPr>
            <w:tcW w:w="1116" w:type="dxa"/>
          </w:tcPr>
          <w:p w14:paraId="23D6C509"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10</w:t>
            </w:r>
          </w:p>
        </w:tc>
        <w:tc>
          <w:tcPr>
            <w:tcW w:w="1111" w:type="dxa"/>
          </w:tcPr>
          <w:p w14:paraId="23D6C50A" w14:textId="77777777" w:rsidR="00B735E8" w:rsidRDefault="008E3F0B">
            <w:pPr>
              <w:pStyle w:val="TableParagraph"/>
              <w:ind w:left="113"/>
              <w:rPr>
                <w:b/>
                <w:sz w:val="24"/>
              </w:rPr>
            </w:pPr>
            <w:r>
              <w:rPr>
                <w:b/>
                <w:sz w:val="24"/>
              </w:rPr>
              <w:t>Rev</w:t>
            </w:r>
            <w:r>
              <w:rPr>
                <w:b/>
                <w:spacing w:val="-1"/>
                <w:sz w:val="24"/>
              </w:rPr>
              <w:t xml:space="preserve"> </w:t>
            </w:r>
            <w:r>
              <w:rPr>
                <w:b/>
                <w:spacing w:val="-5"/>
                <w:sz w:val="24"/>
              </w:rPr>
              <w:t>11</w:t>
            </w:r>
          </w:p>
        </w:tc>
        <w:tc>
          <w:tcPr>
            <w:tcW w:w="1116" w:type="dxa"/>
          </w:tcPr>
          <w:p w14:paraId="23D6C50B"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12</w:t>
            </w:r>
          </w:p>
        </w:tc>
        <w:tc>
          <w:tcPr>
            <w:tcW w:w="1111" w:type="dxa"/>
          </w:tcPr>
          <w:p w14:paraId="23D6C50C" w14:textId="77777777" w:rsidR="00B735E8" w:rsidRDefault="008E3F0B">
            <w:pPr>
              <w:pStyle w:val="TableParagraph"/>
              <w:ind w:left="48"/>
              <w:rPr>
                <w:b/>
                <w:sz w:val="24"/>
              </w:rPr>
            </w:pPr>
            <w:r>
              <w:rPr>
                <w:b/>
                <w:sz w:val="24"/>
              </w:rPr>
              <w:t>Rev</w:t>
            </w:r>
            <w:r>
              <w:rPr>
                <w:b/>
                <w:spacing w:val="-1"/>
                <w:sz w:val="24"/>
              </w:rPr>
              <w:t xml:space="preserve"> </w:t>
            </w:r>
            <w:r>
              <w:rPr>
                <w:b/>
                <w:spacing w:val="-5"/>
                <w:sz w:val="24"/>
              </w:rPr>
              <w:t>13</w:t>
            </w:r>
          </w:p>
        </w:tc>
        <w:tc>
          <w:tcPr>
            <w:tcW w:w="1114" w:type="dxa"/>
          </w:tcPr>
          <w:p w14:paraId="23D6C50D" w14:textId="77777777" w:rsidR="00B735E8" w:rsidRDefault="008E3F0B">
            <w:pPr>
              <w:pStyle w:val="TableParagraph"/>
              <w:ind w:left="116"/>
              <w:rPr>
                <w:b/>
                <w:sz w:val="24"/>
              </w:rPr>
            </w:pPr>
            <w:r>
              <w:rPr>
                <w:b/>
                <w:sz w:val="24"/>
              </w:rPr>
              <w:t>Rev</w:t>
            </w:r>
            <w:r>
              <w:rPr>
                <w:b/>
                <w:spacing w:val="-5"/>
                <w:sz w:val="24"/>
              </w:rPr>
              <w:t xml:space="preserve"> 14</w:t>
            </w:r>
          </w:p>
        </w:tc>
        <w:tc>
          <w:tcPr>
            <w:tcW w:w="1111" w:type="dxa"/>
          </w:tcPr>
          <w:p w14:paraId="23D6C50E"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15</w:t>
            </w:r>
          </w:p>
        </w:tc>
        <w:tc>
          <w:tcPr>
            <w:tcW w:w="1114" w:type="dxa"/>
          </w:tcPr>
          <w:p w14:paraId="23D6C50F"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16</w:t>
            </w:r>
          </w:p>
        </w:tc>
        <w:tc>
          <w:tcPr>
            <w:tcW w:w="1111" w:type="dxa"/>
          </w:tcPr>
          <w:p w14:paraId="23D6C510"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17</w:t>
            </w:r>
          </w:p>
        </w:tc>
        <w:tc>
          <w:tcPr>
            <w:tcW w:w="1111" w:type="dxa"/>
          </w:tcPr>
          <w:p w14:paraId="23D6C511" w14:textId="77777777" w:rsidR="00B735E8" w:rsidRDefault="008E3F0B">
            <w:pPr>
              <w:pStyle w:val="TableParagraph"/>
              <w:ind w:left="126"/>
              <w:rPr>
                <w:b/>
                <w:sz w:val="24"/>
              </w:rPr>
            </w:pPr>
            <w:r>
              <w:rPr>
                <w:b/>
                <w:sz w:val="24"/>
              </w:rPr>
              <w:t>Rev</w:t>
            </w:r>
            <w:r>
              <w:rPr>
                <w:b/>
                <w:spacing w:val="-1"/>
                <w:sz w:val="24"/>
              </w:rPr>
              <w:t xml:space="preserve"> </w:t>
            </w:r>
            <w:r>
              <w:rPr>
                <w:b/>
                <w:spacing w:val="-5"/>
                <w:sz w:val="24"/>
              </w:rPr>
              <w:t>18</w:t>
            </w:r>
          </w:p>
        </w:tc>
        <w:tc>
          <w:tcPr>
            <w:tcW w:w="1111" w:type="dxa"/>
          </w:tcPr>
          <w:p w14:paraId="23D6C512" w14:textId="77777777" w:rsidR="00B735E8" w:rsidRDefault="008E3F0B">
            <w:pPr>
              <w:pStyle w:val="TableParagraph"/>
              <w:ind w:left="117"/>
              <w:rPr>
                <w:b/>
                <w:sz w:val="24"/>
              </w:rPr>
            </w:pPr>
            <w:r>
              <w:rPr>
                <w:b/>
                <w:sz w:val="24"/>
              </w:rPr>
              <w:t>Rev</w:t>
            </w:r>
            <w:r>
              <w:rPr>
                <w:b/>
                <w:spacing w:val="-1"/>
                <w:sz w:val="24"/>
              </w:rPr>
              <w:t xml:space="preserve"> </w:t>
            </w:r>
            <w:r>
              <w:rPr>
                <w:b/>
                <w:spacing w:val="-5"/>
                <w:sz w:val="24"/>
              </w:rPr>
              <w:t>19</w:t>
            </w:r>
          </w:p>
        </w:tc>
      </w:tr>
      <w:tr w:rsidR="00B735E8" w14:paraId="23D6C51E" w14:textId="77777777">
        <w:trPr>
          <w:trHeight w:val="431"/>
        </w:trPr>
        <w:tc>
          <w:tcPr>
            <w:tcW w:w="1116" w:type="dxa"/>
          </w:tcPr>
          <w:p w14:paraId="23D6C514" w14:textId="77777777" w:rsidR="00B735E8" w:rsidRDefault="008E3F0B">
            <w:pPr>
              <w:pStyle w:val="TableParagraph"/>
              <w:ind w:left="115"/>
              <w:rPr>
                <w:b/>
                <w:sz w:val="24"/>
              </w:rPr>
            </w:pPr>
            <w:r>
              <w:rPr>
                <w:b/>
                <w:spacing w:val="-2"/>
                <w:sz w:val="24"/>
              </w:rPr>
              <w:t>15.07.16</w:t>
            </w:r>
          </w:p>
        </w:tc>
        <w:tc>
          <w:tcPr>
            <w:tcW w:w="1111" w:type="dxa"/>
          </w:tcPr>
          <w:p w14:paraId="23D6C515" w14:textId="77777777" w:rsidR="00B735E8" w:rsidRDefault="008E3F0B">
            <w:pPr>
              <w:pStyle w:val="TableParagraph"/>
              <w:ind w:left="113"/>
              <w:rPr>
                <w:b/>
                <w:sz w:val="24"/>
              </w:rPr>
            </w:pPr>
            <w:r>
              <w:rPr>
                <w:b/>
                <w:spacing w:val="-2"/>
                <w:sz w:val="24"/>
              </w:rPr>
              <w:t>14.06.17</w:t>
            </w:r>
          </w:p>
        </w:tc>
        <w:tc>
          <w:tcPr>
            <w:tcW w:w="1116" w:type="dxa"/>
          </w:tcPr>
          <w:p w14:paraId="23D6C516" w14:textId="77777777" w:rsidR="00B735E8" w:rsidRDefault="008E3F0B">
            <w:pPr>
              <w:pStyle w:val="TableParagraph"/>
              <w:ind w:left="115"/>
              <w:rPr>
                <w:b/>
                <w:sz w:val="24"/>
              </w:rPr>
            </w:pPr>
            <w:r>
              <w:rPr>
                <w:b/>
                <w:spacing w:val="-2"/>
                <w:sz w:val="24"/>
              </w:rPr>
              <w:t>30.04.18</w:t>
            </w:r>
          </w:p>
        </w:tc>
        <w:tc>
          <w:tcPr>
            <w:tcW w:w="1111" w:type="dxa"/>
          </w:tcPr>
          <w:p w14:paraId="23D6C517" w14:textId="77777777" w:rsidR="00B735E8" w:rsidRDefault="008E3F0B">
            <w:pPr>
              <w:pStyle w:val="TableParagraph"/>
              <w:ind w:left="113"/>
              <w:rPr>
                <w:b/>
                <w:sz w:val="24"/>
              </w:rPr>
            </w:pPr>
            <w:r>
              <w:rPr>
                <w:b/>
                <w:spacing w:val="-2"/>
                <w:sz w:val="24"/>
              </w:rPr>
              <w:t>10.09.18</w:t>
            </w:r>
          </w:p>
        </w:tc>
        <w:tc>
          <w:tcPr>
            <w:tcW w:w="1114" w:type="dxa"/>
          </w:tcPr>
          <w:p w14:paraId="23D6C518" w14:textId="77777777" w:rsidR="00B735E8" w:rsidRDefault="008E3F0B">
            <w:pPr>
              <w:pStyle w:val="TableParagraph"/>
              <w:ind w:left="111"/>
              <w:rPr>
                <w:b/>
                <w:sz w:val="24"/>
              </w:rPr>
            </w:pPr>
            <w:r>
              <w:rPr>
                <w:b/>
                <w:spacing w:val="-2"/>
                <w:sz w:val="24"/>
              </w:rPr>
              <w:t>3.07.19</w:t>
            </w:r>
          </w:p>
        </w:tc>
        <w:tc>
          <w:tcPr>
            <w:tcW w:w="1111" w:type="dxa"/>
          </w:tcPr>
          <w:p w14:paraId="23D6C519" w14:textId="77777777" w:rsidR="00B735E8" w:rsidRDefault="008E3F0B">
            <w:pPr>
              <w:pStyle w:val="TableParagraph"/>
              <w:ind w:left="128"/>
              <w:rPr>
                <w:b/>
                <w:sz w:val="24"/>
              </w:rPr>
            </w:pPr>
            <w:r>
              <w:rPr>
                <w:b/>
                <w:spacing w:val="-2"/>
                <w:sz w:val="24"/>
              </w:rPr>
              <w:t>3.7.20</w:t>
            </w:r>
          </w:p>
        </w:tc>
        <w:tc>
          <w:tcPr>
            <w:tcW w:w="1114" w:type="dxa"/>
          </w:tcPr>
          <w:p w14:paraId="23D6C51A" w14:textId="77777777" w:rsidR="00B735E8" w:rsidRDefault="008E3F0B">
            <w:pPr>
              <w:pStyle w:val="TableParagraph"/>
              <w:ind w:left="114"/>
              <w:rPr>
                <w:b/>
                <w:sz w:val="24"/>
              </w:rPr>
            </w:pPr>
            <w:r>
              <w:rPr>
                <w:b/>
                <w:spacing w:val="-2"/>
                <w:sz w:val="24"/>
              </w:rPr>
              <w:t>10.9.21</w:t>
            </w:r>
          </w:p>
        </w:tc>
        <w:tc>
          <w:tcPr>
            <w:tcW w:w="1111" w:type="dxa"/>
          </w:tcPr>
          <w:p w14:paraId="23D6C51B" w14:textId="77777777" w:rsidR="00B735E8" w:rsidRDefault="008E3F0B">
            <w:pPr>
              <w:pStyle w:val="TableParagraph"/>
              <w:ind w:left="111"/>
              <w:rPr>
                <w:b/>
                <w:sz w:val="24"/>
              </w:rPr>
            </w:pPr>
            <w:r>
              <w:rPr>
                <w:b/>
                <w:spacing w:val="-2"/>
                <w:sz w:val="24"/>
              </w:rPr>
              <w:t>31.8.22</w:t>
            </w:r>
          </w:p>
        </w:tc>
        <w:tc>
          <w:tcPr>
            <w:tcW w:w="1111" w:type="dxa"/>
          </w:tcPr>
          <w:p w14:paraId="23D6C51C" w14:textId="77777777" w:rsidR="00B735E8" w:rsidRDefault="008E3F0B">
            <w:pPr>
              <w:pStyle w:val="TableParagraph"/>
              <w:ind w:left="114"/>
              <w:rPr>
                <w:b/>
                <w:sz w:val="24"/>
              </w:rPr>
            </w:pPr>
            <w:r>
              <w:rPr>
                <w:b/>
                <w:spacing w:val="-2"/>
                <w:sz w:val="24"/>
              </w:rPr>
              <w:t>13.07.23</w:t>
            </w:r>
          </w:p>
        </w:tc>
        <w:tc>
          <w:tcPr>
            <w:tcW w:w="1111" w:type="dxa"/>
          </w:tcPr>
          <w:p w14:paraId="23D6C51D" w14:textId="77777777" w:rsidR="00B735E8" w:rsidRDefault="008E3F0B">
            <w:pPr>
              <w:pStyle w:val="TableParagraph"/>
              <w:ind w:left="117"/>
              <w:rPr>
                <w:b/>
                <w:sz w:val="24"/>
              </w:rPr>
            </w:pPr>
            <w:r>
              <w:rPr>
                <w:b/>
                <w:spacing w:val="-2"/>
                <w:sz w:val="24"/>
              </w:rPr>
              <w:t>11.6.24</w:t>
            </w:r>
          </w:p>
        </w:tc>
      </w:tr>
      <w:tr w:rsidR="00AC364C" w14:paraId="23D6C529" w14:textId="77777777">
        <w:trPr>
          <w:trHeight w:val="431"/>
        </w:trPr>
        <w:tc>
          <w:tcPr>
            <w:tcW w:w="1116" w:type="dxa"/>
          </w:tcPr>
          <w:p w14:paraId="23D6C51F" w14:textId="77777777" w:rsidR="00AC364C" w:rsidRDefault="00AC364C" w:rsidP="00AC364C">
            <w:pPr>
              <w:pStyle w:val="TableParagraph"/>
              <w:ind w:left="115"/>
              <w:rPr>
                <w:b/>
                <w:sz w:val="24"/>
              </w:rPr>
            </w:pPr>
            <w:r>
              <w:rPr>
                <w:b/>
                <w:sz w:val="24"/>
              </w:rPr>
              <w:t>Rev</w:t>
            </w:r>
            <w:r>
              <w:rPr>
                <w:b/>
                <w:spacing w:val="-1"/>
                <w:sz w:val="24"/>
              </w:rPr>
              <w:t xml:space="preserve"> </w:t>
            </w:r>
            <w:r>
              <w:rPr>
                <w:b/>
                <w:spacing w:val="-5"/>
                <w:sz w:val="24"/>
              </w:rPr>
              <w:t>20</w:t>
            </w:r>
          </w:p>
        </w:tc>
        <w:tc>
          <w:tcPr>
            <w:tcW w:w="1111" w:type="dxa"/>
          </w:tcPr>
          <w:p w14:paraId="23D6C520" w14:textId="13A0D644" w:rsidR="00AC364C" w:rsidRDefault="00AC364C" w:rsidP="00AC364C">
            <w:pPr>
              <w:pStyle w:val="TableParagraph"/>
              <w:ind w:left="113"/>
              <w:rPr>
                <w:b/>
                <w:sz w:val="24"/>
              </w:rPr>
            </w:pPr>
            <w:r>
              <w:rPr>
                <w:b/>
                <w:sz w:val="24"/>
              </w:rPr>
              <w:t>Rev 21</w:t>
            </w:r>
          </w:p>
        </w:tc>
        <w:tc>
          <w:tcPr>
            <w:tcW w:w="1116" w:type="dxa"/>
          </w:tcPr>
          <w:p w14:paraId="23D6C521" w14:textId="1C48AC12" w:rsidR="00AC364C" w:rsidRDefault="00AC364C" w:rsidP="00AC364C">
            <w:pPr>
              <w:pStyle w:val="TableParagraph"/>
              <w:spacing w:before="0"/>
              <w:rPr>
                <w:rFonts w:ascii="Times New Roman"/>
                <w:sz w:val="20"/>
              </w:rPr>
            </w:pPr>
            <w:r w:rsidRPr="00185B82">
              <w:rPr>
                <w:b/>
                <w:bCs/>
                <w:sz w:val="24"/>
                <w:szCs w:val="24"/>
              </w:rPr>
              <w:t>Rev 22</w:t>
            </w:r>
          </w:p>
        </w:tc>
        <w:tc>
          <w:tcPr>
            <w:tcW w:w="1111" w:type="dxa"/>
          </w:tcPr>
          <w:p w14:paraId="23D6C522" w14:textId="77777777" w:rsidR="00AC364C" w:rsidRDefault="00AC364C" w:rsidP="00AC364C">
            <w:pPr>
              <w:pStyle w:val="TableParagraph"/>
              <w:spacing w:before="0"/>
              <w:rPr>
                <w:rFonts w:ascii="Times New Roman"/>
                <w:sz w:val="20"/>
              </w:rPr>
            </w:pPr>
          </w:p>
        </w:tc>
        <w:tc>
          <w:tcPr>
            <w:tcW w:w="1114" w:type="dxa"/>
          </w:tcPr>
          <w:p w14:paraId="23D6C523" w14:textId="77777777" w:rsidR="00AC364C" w:rsidRDefault="00AC364C" w:rsidP="00AC364C">
            <w:pPr>
              <w:pStyle w:val="TableParagraph"/>
              <w:spacing w:before="0"/>
              <w:rPr>
                <w:rFonts w:ascii="Times New Roman"/>
                <w:sz w:val="20"/>
              </w:rPr>
            </w:pPr>
          </w:p>
        </w:tc>
        <w:tc>
          <w:tcPr>
            <w:tcW w:w="1111" w:type="dxa"/>
          </w:tcPr>
          <w:p w14:paraId="23D6C524" w14:textId="77777777" w:rsidR="00AC364C" w:rsidRDefault="00AC364C" w:rsidP="00AC364C">
            <w:pPr>
              <w:pStyle w:val="TableParagraph"/>
              <w:spacing w:before="0"/>
              <w:rPr>
                <w:rFonts w:ascii="Times New Roman"/>
                <w:sz w:val="20"/>
              </w:rPr>
            </w:pPr>
          </w:p>
        </w:tc>
        <w:tc>
          <w:tcPr>
            <w:tcW w:w="1114" w:type="dxa"/>
          </w:tcPr>
          <w:p w14:paraId="23D6C525" w14:textId="77777777" w:rsidR="00AC364C" w:rsidRDefault="00AC364C" w:rsidP="00AC364C">
            <w:pPr>
              <w:pStyle w:val="TableParagraph"/>
              <w:spacing w:before="0"/>
              <w:rPr>
                <w:rFonts w:ascii="Times New Roman"/>
                <w:sz w:val="20"/>
              </w:rPr>
            </w:pPr>
          </w:p>
        </w:tc>
        <w:tc>
          <w:tcPr>
            <w:tcW w:w="1111" w:type="dxa"/>
          </w:tcPr>
          <w:p w14:paraId="23D6C526" w14:textId="77777777" w:rsidR="00AC364C" w:rsidRDefault="00AC364C" w:rsidP="00AC364C">
            <w:pPr>
              <w:pStyle w:val="TableParagraph"/>
              <w:spacing w:before="0"/>
              <w:rPr>
                <w:rFonts w:ascii="Times New Roman"/>
                <w:sz w:val="20"/>
              </w:rPr>
            </w:pPr>
          </w:p>
        </w:tc>
        <w:tc>
          <w:tcPr>
            <w:tcW w:w="1111" w:type="dxa"/>
          </w:tcPr>
          <w:p w14:paraId="23D6C527" w14:textId="77777777" w:rsidR="00AC364C" w:rsidRDefault="00AC364C" w:rsidP="00AC364C">
            <w:pPr>
              <w:pStyle w:val="TableParagraph"/>
              <w:spacing w:before="0"/>
              <w:rPr>
                <w:rFonts w:ascii="Times New Roman"/>
                <w:sz w:val="20"/>
              </w:rPr>
            </w:pPr>
          </w:p>
        </w:tc>
        <w:tc>
          <w:tcPr>
            <w:tcW w:w="1111" w:type="dxa"/>
          </w:tcPr>
          <w:p w14:paraId="23D6C528" w14:textId="77777777" w:rsidR="00AC364C" w:rsidRDefault="00AC364C" w:rsidP="00AC364C">
            <w:pPr>
              <w:pStyle w:val="TableParagraph"/>
              <w:spacing w:before="0"/>
              <w:rPr>
                <w:rFonts w:ascii="Times New Roman"/>
                <w:sz w:val="20"/>
              </w:rPr>
            </w:pPr>
          </w:p>
        </w:tc>
      </w:tr>
      <w:tr w:rsidR="00AC364C" w14:paraId="23D6C534" w14:textId="77777777">
        <w:trPr>
          <w:trHeight w:val="431"/>
        </w:trPr>
        <w:tc>
          <w:tcPr>
            <w:tcW w:w="1116" w:type="dxa"/>
          </w:tcPr>
          <w:p w14:paraId="23D6C52A" w14:textId="77777777" w:rsidR="00AC364C" w:rsidRDefault="00AC364C" w:rsidP="00AC364C">
            <w:pPr>
              <w:pStyle w:val="TableParagraph"/>
              <w:spacing w:before="7"/>
              <w:ind w:left="115"/>
              <w:rPr>
                <w:b/>
                <w:sz w:val="24"/>
              </w:rPr>
            </w:pPr>
            <w:r>
              <w:rPr>
                <w:b/>
                <w:spacing w:val="-2"/>
                <w:sz w:val="24"/>
              </w:rPr>
              <w:t>10.7.25</w:t>
            </w:r>
          </w:p>
        </w:tc>
        <w:tc>
          <w:tcPr>
            <w:tcW w:w="1111" w:type="dxa"/>
          </w:tcPr>
          <w:p w14:paraId="23D6C52B" w14:textId="2AFDFF50" w:rsidR="00AC364C" w:rsidRDefault="00AC364C" w:rsidP="00AC364C">
            <w:pPr>
              <w:pStyle w:val="TableParagraph"/>
              <w:spacing w:before="0"/>
              <w:rPr>
                <w:rFonts w:ascii="Times New Roman"/>
                <w:sz w:val="20"/>
              </w:rPr>
            </w:pPr>
            <w:r>
              <w:rPr>
                <w:b/>
                <w:spacing w:val="-2"/>
                <w:sz w:val="24"/>
              </w:rPr>
              <w:t>12.11.25</w:t>
            </w:r>
          </w:p>
        </w:tc>
        <w:tc>
          <w:tcPr>
            <w:tcW w:w="1116" w:type="dxa"/>
          </w:tcPr>
          <w:p w14:paraId="23D6C52C" w14:textId="6D38728E" w:rsidR="00AC364C" w:rsidRDefault="00AC364C" w:rsidP="00AC364C">
            <w:pPr>
              <w:pStyle w:val="TableParagraph"/>
              <w:spacing w:before="0"/>
              <w:rPr>
                <w:rFonts w:ascii="Times New Roman"/>
                <w:sz w:val="20"/>
              </w:rPr>
            </w:pPr>
            <w:r w:rsidRPr="00185B82">
              <w:rPr>
                <w:b/>
                <w:bCs/>
                <w:sz w:val="24"/>
                <w:szCs w:val="24"/>
              </w:rPr>
              <w:t>16.07.26</w:t>
            </w:r>
          </w:p>
        </w:tc>
        <w:tc>
          <w:tcPr>
            <w:tcW w:w="1111" w:type="dxa"/>
          </w:tcPr>
          <w:p w14:paraId="23D6C52D" w14:textId="77777777" w:rsidR="00AC364C" w:rsidRDefault="00AC364C" w:rsidP="00AC364C">
            <w:pPr>
              <w:pStyle w:val="TableParagraph"/>
              <w:spacing w:before="0"/>
              <w:rPr>
                <w:rFonts w:ascii="Times New Roman"/>
                <w:sz w:val="20"/>
              </w:rPr>
            </w:pPr>
          </w:p>
        </w:tc>
        <w:tc>
          <w:tcPr>
            <w:tcW w:w="1114" w:type="dxa"/>
          </w:tcPr>
          <w:p w14:paraId="23D6C52E" w14:textId="77777777" w:rsidR="00AC364C" w:rsidRDefault="00AC364C" w:rsidP="00AC364C">
            <w:pPr>
              <w:pStyle w:val="TableParagraph"/>
              <w:spacing w:before="0"/>
              <w:rPr>
                <w:rFonts w:ascii="Times New Roman"/>
                <w:sz w:val="20"/>
              </w:rPr>
            </w:pPr>
          </w:p>
        </w:tc>
        <w:tc>
          <w:tcPr>
            <w:tcW w:w="1111" w:type="dxa"/>
          </w:tcPr>
          <w:p w14:paraId="23D6C52F" w14:textId="77777777" w:rsidR="00AC364C" w:rsidRDefault="00AC364C" w:rsidP="00AC364C">
            <w:pPr>
              <w:pStyle w:val="TableParagraph"/>
              <w:spacing w:before="0"/>
              <w:rPr>
                <w:rFonts w:ascii="Times New Roman"/>
                <w:sz w:val="20"/>
              </w:rPr>
            </w:pPr>
          </w:p>
        </w:tc>
        <w:tc>
          <w:tcPr>
            <w:tcW w:w="1114" w:type="dxa"/>
          </w:tcPr>
          <w:p w14:paraId="23D6C530" w14:textId="77777777" w:rsidR="00AC364C" w:rsidRDefault="00AC364C" w:rsidP="00AC364C">
            <w:pPr>
              <w:pStyle w:val="TableParagraph"/>
              <w:spacing w:before="0"/>
              <w:rPr>
                <w:rFonts w:ascii="Times New Roman"/>
                <w:sz w:val="20"/>
              </w:rPr>
            </w:pPr>
          </w:p>
        </w:tc>
        <w:tc>
          <w:tcPr>
            <w:tcW w:w="1111" w:type="dxa"/>
          </w:tcPr>
          <w:p w14:paraId="23D6C531" w14:textId="77777777" w:rsidR="00AC364C" w:rsidRDefault="00AC364C" w:rsidP="00AC364C">
            <w:pPr>
              <w:pStyle w:val="TableParagraph"/>
              <w:spacing w:before="0"/>
              <w:rPr>
                <w:rFonts w:ascii="Times New Roman"/>
                <w:sz w:val="20"/>
              </w:rPr>
            </w:pPr>
          </w:p>
        </w:tc>
        <w:tc>
          <w:tcPr>
            <w:tcW w:w="1111" w:type="dxa"/>
          </w:tcPr>
          <w:p w14:paraId="23D6C532" w14:textId="77777777" w:rsidR="00AC364C" w:rsidRDefault="00AC364C" w:rsidP="00AC364C">
            <w:pPr>
              <w:pStyle w:val="TableParagraph"/>
              <w:spacing w:before="0"/>
              <w:rPr>
                <w:rFonts w:ascii="Times New Roman"/>
                <w:sz w:val="20"/>
              </w:rPr>
            </w:pPr>
          </w:p>
        </w:tc>
        <w:tc>
          <w:tcPr>
            <w:tcW w:w="1111" w:type="dxa"/>
          </w:tcPr>
          <w:p w14:paraId="23D6C533" w14:textId="77777777" w:rsidR="00AC364C" w:rsidRDefault="00AC364C" w:rsidP="00AC364C">
            <w:pPr>
              <w:pStyle w:val="TableParagraph"/>
              <w:spacing w:before="0"/>
              <w:rPr>
                <w:rFonts w:ascii="Times New Roman"/>
                <w:sz w:val="20"/>
              </w:rPr>
            </w:pPr>
          </w:p>
        </w:tc>
      </w:tr>
    </w:tbl>
    <w:p w14:paraId="23D6C535" w14:textId="77777777" w:rsidR="00B735E8" w:rsidRDefault="00B735E8">
      <w:pPr>
        <w:pStyle w:val="TableParagraph"/>
        <w:rPr>
          <w:rFonts w:ascii="Times New Roman"/>
          <w:sz w:val="20"/>
        </w:rPr>
        <w:sectPr w:rsidR="00B735E8">
          <w:pgSz w:w="11910" w:h="16840"/>
          <w:pgMar w:top="2900" w:right="283" w:bottom="0" w:left="283" w:header="746" w:footer="0" w:gutter="0"/>
          <w:cols w:space="720"/>
        </w:sectPr>
      </w:pPr>
    </w:p>
    <w:p w14:paraId="23D6C536" w14:textId="77777777" w:rsidR="00B735E8" w:rsidRDefault="00B735E8">
      <w:pPr>
        <w:rPr>
          <w:sz w:val="20"/>
        </w:rPr>
      </w:pPr>
    </w:p>
    <w:p w14:paraId="23D6C537" w14:textId="77777777" w:rsidR="00B735E8" w:rsidRDefault="00B735E8">
      <w:pPr>
        <w:spacing w:before="80"/>
        <w:rPr>
          <w:sz w:val="20"/>
        </w:rPr>
      </w:pPr>
    </w:p>
    <w:p w14:paraId="23D6C538" w14:textId="77777777" w:rsidR="00B735E8" w:rsidRDefault="008E3F0B">
      <w:pPr>
        <w:pStyle w:val="ListParagraph"/>
        <w:numPr>
          <w:ilvl w:val="1"/>
          <w:numId w:val="2"/>
        </w:numPr>
        <w:tabs>
          <w:tab w:val="left" w:pos="1699"/>
        </w:tabs>
        <w:spacing w:line="256" w:lineRule="auto"/>
        <w:ind w:right="565"/>
        <w:rPr>
          <w:rFonts w:ascii="Arial" w:hAnsi="Arial"/>
          <w:sz w:val="20"/>
        </w:rPr>
      </w:pPr>
      <w:r>
        <w:rPr>
          <w:rFonts w:ascii="Arial" w:hAnsi="Arial"/>
          <w:sz w:val="20"/>
        </w:rPr>
        <w:t>Some</w:t>
      </w:r>
      <w:r>
        <w:rPr>
          <w:rFonts w:ascii="Arial" w:hAnsi="Arial"/>
          <w:spacing w:val="25"/>
          <w:sz w:val="20"/>
        </w:rPr>
        <w:t xml:space="preserve"> </w:t>
      </w:r>
      <w:r>
        <w:rPr>
          <w:rFonts w:ascii="Arial" w:hAnsi="Arial"/>
          <w:sz w:val="20"/>
        </w:rPr>
        <w:t>people</w:t>
      </w:r>
      <w:r>
        <w:rPr>
          <w:rFonts w:ascii="Arial" w:hAnsi="Arial"/>
          <w:spacing w:val="25"/>
          <w:sz w:val="20"/>
        </w:rPr>
        <w:t xml:space="preserve"> </w:t>
      </w:r>
      <w:r>
        <w:rPr>
          <w:rFonts w:ascii="Arial" w:hAnsi="Arial"/>
          <w:sz w:val="20"/>
        </w:rPr>
        <w:t>are</w:t>
      </w:r>
      <w:r>
        <w:rPr>
          <w:rFonts w:ascii="Arial" w:hAnsi="Arial"/>
          <w:spacing w:val="25"/>
          <w:sz w:val="20"/>
        </w:rPr>
        <w:t xml:space="preserve"> </w:t>
      </w:r>
      <w:r>
        <w:rPr>
          <w:rFonts w:ascii="Arial" w:hAnsi="Arial"/>
          <w:sz w:val="20"/>
        </w:rPr>
        <w:t>attracted</w:t>
      </w:r>
      <w:r>
        <w:rPr>
          <w:rFonts w:ascii="Arial" w:hAnsi="Arial"/>
          <w:spacing w:val="25"/>
          <w:sz w:val="20"/>
        </w:rPr>
        <w:t xml:space="preserve"> </w:t>
      </w:r>
      <w:r>
        <w:rPr>
          <w:rFonts w:ascii="Arial" w:hAnsi="Arial"/>
          <w:sz w:val="20"/>
        </w:rPr>
        <w:t>to</w:t>
      </w:r>
      <w:r>
        <w:rPr>
          <w:rFonts w:ascii="Arial" w:hAnsi="Arial"/>
          <w:spacing w:val="25"/>
          <w:sz w:val="20"/>
        </w:rPr>
        <w:t xml:space="preserve"> </w:t>
      </w:r>
      <w:r>
        <w:rPr>
          <w:rFonts w:ascii="Arial" w:hAnsi="Arial"/>
          <w:sz w:val="20"/>
        </w:rPr>
        <w:t>people</w:t>
      </w:r>
      <w:r>
        <w:rPr>
          <w:rFonts w:ascii="Arial" w:hAnsi="Arial"/>
          <w:spacing w:val="25"/>
          <w:sz w:val="20"/>
        </w:rPr>
        <w:t xml:space="preserve"> </w:t>
      </w:r>
      <w:r>
        <w:rPr>
          <w:rFonts w:ascii="Arial" w:hAnsi="Arial"/>
          <w:sz w:val="20"/>
        </w:rPr>
        <w:t>of</w:t>
      </w:r>
      <w:r>
        <w:rPr>
          <w:rFonts w:ascii="Arial" w:hAnsi="Arial"/>
          <w:spacing w:val="25"/>
          <w:sz w:val="20"/>
        </w:rPr>
        <w:t xml:space="preserve"> </w:t>
      </w:r>
      <w:r>
        <w:rPr>
          <w:rFonts w:ascii="Arial" w:hAnsi="Arial"/>
          <w:sz w:val="20"/>
        </w:rPr>
        <w:t>both</w:t>
      </w:r>
      <w:r>
        <w:rPr>
          <w:rFonts w:ascii="Arial" w:hAnsi="Arial"/>
          <w:spacing w:val="25"/>
          <w:sz w:val="20"/>
        </w:rPr>
        <w:t xml:space="preserve"> </w:t>
      </w:r>
      <w:r>
        <w:rPr>
          <w:rFonts w:ascii="Arial" w:hAnsi="Arial"/>
          <w:sz w:val="20"/>
        </w:rPr>
        <w:t>sexes</w:t>
      </w:r>
      <w:r>
        <w:rPr>
          <w:rFonts w:ascii="Arial" w:hAnsi="Arial"/>
          <w:spacing w:val="24"/>
          <w:sz w:val="20"/>
        </w:rPr>
        <w:t xml:space="preserve"> </w:t>
      </w:r>
      <w:r>
        <w:rPr>
          <w:rFonts w:ascii="Arial" w:hAnsi="Arial"/>
          <w:sz w:val="20"/>
        </w:rPr>
        <w:t>(bisexual</w:t>
      </w:r>
      <w:r>
        <w:rPr>
          <w:rFonts w:ascii="Arial" w:hAnsi="Arial"/>
          <w:spacing w:val="25"/>
          <w:sz w:val="20"/>
        </w:rPr>
        <w:t xml:space="preserve"> </w:t>
      </w:r>
      <w:r>
        <w:rPr>
          <w:rFonts w:ascii="Arial" w:hAnsi="Arial"/>
          <w:sz w:val="20"/>
        </w:rPr>
        <w:t>people);</w:t>
      </w:r>
      <w:r>
        <w:rPr>
          <w:rFonts w:ascii="Arial" w:hAnsi="Arial"/>
          <w:spacing w:val="25"/>
          <w:sz w:val="20"/>
        </w:rPr>
        <w:t xml:space="preserve"> </w:t>
      </w:r>
      <w:r>
        <w:rPr>
          <w:rFonts w:ascii="Arial" w:hAnsi="Arial"/>
          <w:sz w:val="20"/>
        </w:rPr>
        <w:t>and</w:t>
      </w:r>
      <w:r>
        <w:rPr>
          <w:rFonts w:ascii="Arial" w:hAnsi="Arial"/>
          <w:spacing w:val="33"/>
          <w:sz w:val="20"/>
        </w:rPr>
        <w:t xml:space="preserve"> </w:t>
      </w:r>
      <w:r>
        <w:rPr>
          <w:rFonts w:ascii="Arial" w:hAnsi="Arial"/>
          <w:sz w:val="20"/>
        </w:rPr>
        <w:t>•</w:t>
      </w:r>
      <w:r>
        <w:rPr>
          <w:rFonts w:ascii="Arial" w:hAnsi="Arial"/>
          <w:spacing w:val="25"/>
          <w:sz w:val="20"/>
        </w:rPr>
        <w:t xml:space="preserve"> </w:t>
      </w:r>
      <w:r>
        <w:rPr>
          <w:rFonts w:ascii="Arial" w:hAnsi="Arial"/>
          <w:sz w:val="20"/>
        </w:rPr>
        <w:t>Some</w:t>
      </w:r>
      <w:r>
        <w:rPr>
          <w:rFonts w:ascii="Arial" w:hAnsi="Arial"/>
          <w:spacing w:val="25"/>
          <w:sz w:val="20"/>
        </w:rPr>
        <w:t xml:space="preserve"> </w:t>
      </w:r>
      <w:r>
        <w:rPr>
          <w:rFonts w:ascii="Arial" w:hAnsi="Arial"/>
          <w:sz w:val="20"/>
        </w:rPr>
        <w:t>people</w:t>
      </w:r>
      <w:r>
        <w:rPr>
          <w:rFonts w:ascii="Arial" w:hAnsi="Arial"/>
          <w:spacing w:val="25"/>
          <w:sz w:val="20"/>
        </w:rPr>
        <w:t xml:space="preserve"> </w:t>
      </w:r>
      <w:r>
        <w:rPr>
          <w:rFonts w:ascii="Arial" w:hAnsi="Arial"/>
          <w:sz w:val="20"/>
        </w:rPr>
        <w:t>are</w:t>
      </w:r>
      <w:r>
        <w:rPr>
          <w:rFonts w:ascii="Arial" w:hAnsi="Arial"/>
          <w:spacing w:val="25"/>
          <w:sz w:val="20"/>
        </w:rPr>
        <w:t xml:space="preserve"> </w:t>
      </w:r>
      <w:r>
        <w:rPr>
          <w:rFonts w:ascii="Arial" w:hAnsi="Arial"/>
          <w:sz w:val="20"/>
        </w:rPr>
        <w:t>only attracted to the opposite sex (heterosexual people).</w:t>
      </w:r>
    </w:p>
    <w:p w14:paraId="23D6C539" w14:textId="77777777" w:rsidR="00B735E8" w:rsidRDefault="00B735E8">
      <w:pPr>
        <w:spacing w:before="32"/>
        <w:rPr>
          <w:sz w:val="20"/>
        </w:rPr>
      </w:pPr>
    </w:p>
    <w:p w14:paraId="23D6C53A" w14:textId="77777777" w:rsidR="00B735E8" w:rsidRDefault="008E3F0B">
      <w:pPr>
        <w:spacing w:before="1" w:line="266" w:lineRule="auto"/>
        <w:ind w:left="1416" w:right="580" w:hanging="10"/>
        <w:jc w:val="both"/>
        <w:rPr>
          <w:sz w:val="20"/>
        </w:rPr>
      </w:pPr>
      <w:r>
        <w:rPr>
          <w:sz w:val="20"/>
        </w:rPr>
        <w:t xml:space="preserve">Everyone is protected from being treated less </w:t>
      </w:r>
      <w:proofErr w:type="spellStart"/>
      <w:r>
        <w:rPr>
          <w:sz w:val="20"/>
        </w:rPr>
        <w:t>favourably</w:t>
      </w:r>
      <w:proofErr w:type="spellEnd"/>
      <w:r>
        <w:rPr>
          <w:sz w:val="20"/>
        </w:rPr>
        <w:t xml:space="preserve"> because of sexual orientation, whether they are bisexual, gay, lesbian or heterosexual.</w:t>
      </w:r>
    </w:p>
    <w:p w14:paraId="23D6C53B" w14:textId="77777777" w:rsidR="00B735E8" w:rsidRDefault="00B735E8">
      <w:pPr>
        <w:spacing w:before="20"/>
        <w:rPr>
          <w:sz w:val="20"/>
        </w:rPr>
      </w:pPr>
    </w:p>
    <w:p w14:paraId="23D6C53C" w14:textId="77777777" w:rsidR="00B735E8" w:rsidRDefault="008E3F0B">
      <w:pPr>
        <w:spacing w:line="266" w:lineRule="auto"/>
        <w:ind w:left="1416" w:right="579" w:hanging="10"/>
        <w:jc w:val="both"/>
        <w:rPr>
          <w:sz w:val="20"/>
        </w:rPr>
      </w:pPr>
      <w:r>
        <w:rPr>
          <w:sz w:val="20"/>
        </w:rPr>
        <w:t>The College will provide internal and promote access to external support mechanisms for those who are from the</w:t>
      </w:r>
      <w:r>
        <w:rPr>
          <w:sz w:val="20"/>
        </w:rPr>
        <w:t xml:space="preserve"> LGBTQ+ community with our staff and learners.</w:t>
      </w:r>
    </w:p>
    <w:p w14:paraId="23D6C53D" w14:textId="77777777" w:rsidR="00B735E8" w:rsidRDefault="00B735E8">
      <w:pPr>
        <w:spacing w:before="23"/>
        <w:rPr>
          <w:sz w:val="20"/>
        </w:rPr>
      </w:pPr>
    </w:p>
    <w:p w14:paraId="23D6C53E" w14:textId="77777777" w:rsidR="00B735E8" w:rsidRDefault="008E3F0B">
      <w:pPr>
        <w:pStyle w:val="ListParagraph"/>
        <w:numPr>
          <w:ilvl w:val="0"/>
          <w:numId w:val="2"/>
        </w:numPr>
        <w:tabs>
          <w:tab w:val="left" w:pos="1415"/>
        </w:tabs>
        <w:ind w:left="1415" w:hanging="282"/>
        <w:rPr>
          <w:rFonts w:ascii="Arial"/>
          <w:b/>
          <w:sz w:val="20"/>
        </w:rPr>
      </w:pPr>
      <w:r>
        <w:rPr>
          <w:rFonts w:ascii="Arial"/>
          <w:b/>
          <w:sz w:val="20"/>
        </w:rPr>
        <w:t>Pregnancy</w:t>
      </w:r>
      <w:r>
        <w:rPr>
          <w:rFonts w:ascii="Arial"/>
          <w:b/>
          <w:spacing w:val="-8"/>
          <w:sz w:val="20"/>
        </w:rPr>
        <w:t xml:space="preserve"> </w:t>
      </w:r>
      <w:r>
        <w:rPr>
          <w:rFonts w:ascii="Arial"/>
          <w:b/>
          <w:sz w:val="20"/>
        </w:rPr>
        <w:t>&amp;</w:t>
      </w:r>
      <w:r>
        <w:rPr>
          <w:rFonts w:ascii="Arial"/>
          <w:b/>
          <w:spacing w:val="-6"/>
          <w:sz w:val="20"/>
        </w:rPr>
        <w:t xml:space="preserve"> </w:t>
      </w:r>
      <w:r>
        <w:rPr>
          <w:rFonts w:ascii="Arial"/>
          <w:b/>
          <w:spacing w:val="-2"/>
          <w:sz w:val="20"/>
        </w:rPr>
        <w:t>Maternity</w:t>
      </w:r>
    </w:p>
    <w:p w14:paraId="23D6C53F" w14:textId="77777777" w:rsidR="00B735E8" w:rsidRDefault="00B735E8">
      <w:pPr>
        <w:spacing w:before="42"/>
        <w:rPr>
          <w:b/>
          <w:sz w:val="20"/>
        </w:rPr>
      </w:pPr>
    </w:p>
    <w:p w14:paraId="23D6C540" w14:textId="77777777" w:rsidR="00B735E8" w:rsidRDefault="008E3F0B">
      <w:pPr>
        <w:spacing w:line="266" w:lineRule="auto"/>
        <w:ind w:left="1416" w:right="576" w:hanging="10"/>
        <w:jc w:val="both"/>
        <w:rPr>
          <w:sz w:val="20"/>
        </w:rPr>
      </w:pPr>
      <w:r>
        <w:rPr>
          <w:sz w:val="20"/>
        </w:rPr>
        <w:t xml:space="preserve">The Equality Act and other aspects of employment law means that a woman is protected against discrimination on the grounds of pregnancy or maternity in the protected period in relation to a pregnancy of hers, if she is treated </w:t>
      </w:r>
      <w:proofErr w:type="spellStart"/>
      <w:r>
        <w:rPr>
          <w:sz w:val="20"/>
        </w:rPr>
        <w:t>unfavourably</w:t>
      </w:r>
      <w:proofErr w:type="spellEnd"/>
      <w:r>
        <w:rPr>
          <w:sz w:val="20"/>
        </w:rPr>
        <w:t>:</w:t>
      </w:r>
    </w:p>
    <w:p w14:paraId="23D6C541" w14:textId="77777777" w:rsidR="00B735E8" w:rsidRDefault="008E3F0B">
      <w:pPr>
        <w:pStyle w:val="ListParagraph"/>
        <w:numPr>
          <w:ilvl w:val="1"/>
          <w:numId w:val="2"/>
        </w:numPr>
        <w:tabs>
          <w:tab w:val="left" w:pos="1698"/>
        </w:tabs>
        <w:spacing w:line="251" w:lineRule="exact"/>
        <w:ind w:left="1698" w:hanging="282"/>
        <w:jc w:val="both"/>
        <w:rPr>
          <w:rFonts w:ascii="Arial" w:hAnsi="Arial"/>
          <w:sz w:val="20"/>
        </w:rPr>
      </w:pPr>
      <w:r>
        <w:rPr>
          <w:rFonts w:ascii="Arial" w:hAnsi="Arial"/>
          <w:sz w:val="20"/>
        </w:rPr>
        <w:t>Because</w:t>
      </w:r>
      <w:r>
        <w:rPr>
          <w:rFonts w:ascii="Arial" w:hAnsi="Arial"/>
          <w:spacing w:val="-5"/>
          <w:sz w:val="20"/>
        </w:rPr>
        <w:t xml:space="preserve"> </w:t>
      </w:r>
      <w:r>
        <w:rPr>
          <w:rFonts w:ascii="Arial" w:hAnsi="Arial"/>
          <w:sz w:val="20"/>
        </w:rPr>
        <w:t>of</w:t>
      </w:r>
      <w:r>
        <w:rPr>
          <w:rFonts w:ascii="Arial" w:hAnsi="Arial"/>
          <w:spacing w:val="-7"/>
          <w:sz w:val="20"/>
        </w:rPr>
        <w:t xml:space="preserve"> </w:t>
      </w:r>
      <w:r>
        <w:rPr>
          <w:rFonts w:ascii="Arial" w:hAnsi="Arial"/>
          <w:sz w:val="20"/>
        </w:rPr>
        <w:t>the</w:t>
      </w:r>
      <w:r>
        <w:rPr>
          <w:rFonts w:ascii="Arial" w:hAnsi="Arial"/>
          <w:spacing w:val="-7"/>
          <w:sz w:val="20"/>
        </w:rPr>
        <w:t xml:space="preserve"> </w:t>
      </w:r>
      <w:r>
        <w:rPr>
          <w:rFonts w:ascii="Arial" w:hAnsi="Arial"/>
          <w:sz w:val="20"/>
        </w:rPr>
        <w:t>pregnancy,</w:t>
      </w:r>
      <w:r>
        <w:rPr>
          <w:rFonts w:ascii="Arial" w:hAnsi="Arial"/>
          <w:spacing w:val="-5"/>
          <w:sz w:val="20"/>
        </w:rPr>
        <w:t xml:space="preserve"> or</w:t>
      </w:r>
    </w:p>
    <w:p w14:paraId="23D6C542" w14:textId="77777777" w:rsidR="00B735E8" w:rsidRDefault="008E3F0B">
      <w:pPr>
        <w:pStyle w:val="ListParagraph"/>
        <w:numPr>
          <w:ilvl w:val="1"/>
          <w:numId w:val="2"/>
        </w:numPr>
        <w:tabs>
          <w:tab w:val="left" w:pos="1698"/>
        </w:tabs>
        <w:spacing w:before="18"/>
        <w:ind w:left="1698" w:hanging="282"/>
        <w:jc w:val="both"/>
        <w:rPr>
          <w:rFonts w:ascii="Arial" w:hAnsi="Arial"/>
          <w:sz w:val="20"/>
        </w:rPr>
      </w:pPr>
      <w:r>
        <w:rPr>
          <w:rFonts w:ascii="Arial" w:hAnsi="Arial"/>
          <w:sz w:val="20"/>
        </w:rPr>
        <w:t>Because</w:t>
      </w:r>
      <w:r>
        <w:rPr>
          <w:rFonts w:ascii="Arial" w:hAnsi="Arial"/>
          <w:spacing w:val="-4"/>
          <w:sz w:val="20"/>
        </w:rPr>
        <w:t xml:space="preserve"> </w:t>
      </w:r>
      <w:r>
        <w:rPr>
          <w:rFonts w:ascii="Arial" w:hAnsi="Arial"/>
          <w:sz w:val="20"/>
        </w:rPr>
        <w:t>of</w:t>
      </w:r>
      <w:r>
        <w:rPr>
          <w:rFonts w:ascii="Arial" w:hAnsi="Arial"/>
          <w:spacing w:val="-4"/>
          <w:sz w:val="20"/>
        </w:rPr>
        <w:t xml:space="preserve"> </w:t>
      </w:r>
      <w:r>
        <w:rPr>
          <w:rFonts w:ascii="Arial" w:hAnsi="Arial"/>
          <w:sz w:val="20"/>
        </w:rPr>
        <w:t>illness</w:t>
      </w:r>
      <w:r>
        <w:rPr>
          <w:rFonts w:ascii="Arial" w:hAnsi="Arial"/>
          <w:spacing w:val="-5"/>
          <w:sz w:val="20"/>
        </w:rPr>
        <w:t xml:space="preserve"> </w:t>
      </w:r>
      <w:r>
        <w:rPr>
          <w:rFonts w:ascii="Arial" w:hAnsi="Arial"/>
          <w:sz w:val="20"/>
        </w:rPr>
        <w:t>suffered</w:t>
      </w:r>
      <w:r>
        <w:rPr>
          <w:rFonts w:ascii="Arial" w:hAnsi="Arial"/>
          <w:spacing w:val="-4"/>
          <w:sz w:val="20"/>
        </w:rPr>
        <w:t xml:space="preserve"> </w:t>
      </w:r>
      <w:r>
        <w:rPr>
          <w:rFonts w:ascii="Arial" w:hAnsi="Arial"/>
          <w:sz w:val="20"/>
        </w:rPr>
        <w:t>by</w:t>
      </w:r>
      <w:r>
        <w:rPr>
          <w:rFonts w:ascii="Arial" w:hAnsi="Arial"/>
          <w:spacing w:val="-5"/>
          <w:sz w:val="20"/>
        </w:rPr>
        <w:t xml:space="preserve"> </w:t>
      </w:r>
      <w:r>
        <w:rPr>
          <w:rFonts w:ascii="Arial" w:hAnsi="Arial"/>
          <w:sz w:val="20"/>
        </w:rPr>
        <w:t>her</w:t>
      </w:r>
      <w:r>
        <w:rPr>
          <w:rFonts w:ascii="Arial" w:hAnsi="Arial"/>
          <w:spacing w:val="-4"/>
          <w:sz w:val="20"/>
        </w:rPr>
        <w:t xml:space="preserve"> </w:t>
      </w:r>
      <w:r>
        <w:rPr>
          <w:rFonts w:ascii="Arial" w:hAnsi="Arial"/>
          <w:sz w:val="20"/>
        </w:rPr>
        <w:t>as</w:t>
      </w:r>
      <w:r>
        <w:rPr>
          <w:rFonts w:ascii="Arial" w:hAnsi="Arial"/>
          <w:spacing w:val="-5"/>
          <w:sz w:val="20"/>
        </w:rPr>
        <w:t xml:space="preserve"> </w:t>
      </w:r>
      <w:r>
        <w:rPr>
          <w:rFonts w:ascii="Arial" w:hAnsi="Arial"/>
          <w:sz w:val="20"/>
        </w:rPr>
        <w:t>a</w:t>
      </w:r>
      <w:r>
        <w:rPr>
          <w:rFonts w:ascii="Arial" w:hAnsi="Arial"/>
          <w:spacing w:val="-7"/>
          <w:sz w:val="20"/>
        </w:rPr>
        <w:t xml:space="preserve"> </w:t>
      </w:r>
      <w:r>
        <w:rPr>
          <w:rFonts w:ascii="Arial" w:hAnsi="Arial"/>
          <w:sz w:val="20"/>
        </w:rPr>
        <w:t>result</w:t>
      </w:r>
      <w:r>
        <w:rPr>
          <w:rFonts w:ascii="Arial" w:hAnsi="Arial"/>
          <w:spacing w:val="-4"/>
          <w:sz w:val="20"/>
        </w:rPr>
        <w:t xml:space="preserve"> </w:t>
      </w:r>
      <w:r>
        <w:rPr>
          <w:rFonts w:ascii="Arial" w:hAnsi="Arial"/>
          <w:sz w:val="20"/>
        </w:rPr>
        <w:t>of</w:t>
      </w:r>
      <w:r>
        <w:rPr>
          <w:rFonts w:ascii="Arial" w:hAnsi="Arial"/>
          <w:spacing w:val="-4"/>
          <w:sz w:val="20"/>
        </w:rPr>
        <w:t xml:space="preserve"> </w:t>
      </w:r>
      <w:r>
        <w:rPr>
          <w:rFonts w:ascii="Arial" w:hAnsi="Arial"/>
          <w:spacing w:val="-5"/>
          <w:sz w:val="20"/>
        </w:rPr>
        <w:t>it.</w:t>
      </w:r>
    </w:p>
    <w:p w14:paraId="23D6C543" w14:textId="77777777" w:rsidR="00B735E8" w:rsidRDefault="00B735E8">
      <w:pPr>
        <w:spacing w:before="44"/>
        <w:rPr>
          <w:sz w:val="20"/>
        </w:rPr>
      </w:pPr>
    </w:p>
    <w:p w14:paraId="23D6C544" w14:textId="77777777" w:rsidR="00B735E8" w:rsidRDefault="008E3F0B">
      <w:pPr>
        <w:spacing w:before="1"/>
        <w:ind w:left="1407"/>
        <w:jc w:val="both"/>
        <w:rPr>
          <w:sz w:val="20"/>
        </w:rPr>
      </w:pPr>
      <w:r>
        <w:rPr>
          <w:sz w:val="20"/>
        </w:rPr>
        <w:t>The</w:t>
      </w:r>
      <w:r>
        <w:rPr>
          <w:spacing w:val="-14"/>
          <w:sz w:val="20"/>
        </w:rPr>
        <w:t xml:space="preserve"> </w:t>
      </w:r>
      <w:r>
        <w:rPr>
          <w:sz w:val="20"/>
        </w:rPr>
        <w:t>College</w:t>
      </w:r>
      <w:r>
        <w:rPr>
          <w:spacing w:val="-14"/>
          <w:sz w:val="20"/>
        </w:rPr>
        <w:t xml:space="preserve"> </w:t>
      </w:r>
      <w:r>
        <w:rPr>
          <w:sz w:val="20"/>
        </w:rPr>
        <w:t>will</w:t>
      </w:r>
      <w:r>
        <w:rPr>
          <w:spacing w:val="-14"/>
          <w:sz w:val="20"/>
        </w:rPr>
        <w:t xml:space="preserve"> </w:t>
      </w:r>
      <w:r>
        <w:rPr>
          <w:sz w:val="20"/>
        </w:rPr>
        <w:t>support</w:t>
      </w:r>
      <w:r>
        <w:rPr>
          <w:spacing w:val="-14"/>
          <w:sz w:val="20"/>
        </w:rPr>
        <w:t xml:space="preserve"> </w:t>
      </w:r>
      <w:r>
        <w:rPr>
          <w:sz w:val="20"/>
        </w:rPr>
        <w:t>staff</w:t>
      </w:r>
      <w:r>
        <w:rPr>
          <w:spacing w:val="-14"/>
          <w:sz w:val="20"/>
        </w:rPr>
        <w:t xml:space="preserve"> </w:t>
      </w:r>
      <w:r>
        <w:rPr>
          <w:sz w:val="20"/>
        </w:rPr>
        <w:t>and</w:t>
      </w:r>
      <w:r>
        <w:rPr>
          <w:spacing w:val="-13"/>
          <w:sz w:val="20"/>
        </w:rPr>
        <w:t xml:space="preserve"> </w:t>
      </w:r>
      <w:r>
        <w:rPr>
          <w:sz w:val="20"/>
        </w:rPr>
        <w:t>learners</w:t>
      </w:r>
      <w:r>
        <w:rPr>
          <w:spacing w:val="-12"/>
          <w:sz w:val="20"/>
        </w:rPr>
        <w:t xml:space="preserve"> </w:t>
      </w:r>
      <w:r>
        <w:rPr>
          <w:sz w:val="20"/>
        </w:rPr>
        <w:t>who</w:t>
      </w:r>
      <w:r>
        <w:rPr>
          <w:spacing w:val="-12"/>
          <w:sz w:val="20"/>
        </w:rPr>
        <w:t xml:space="preserve"> </w:t>
      </w:r>
      <w:r>
        <w:rPr>
          <w:sz w:val="20"/>
        </w:rPr>
        <w:t>become</w:t>
      </w:r>
      <w:r>
        <w:rPr>
          <w:spacing w:val="-12"/>
          <w:sz w:val="20"/>
        </w:rPr>
        <w:t xml:space="preserve"> </w:t>
      </w:r>
      <w:r>
        <w:rPr>
          <w:sz w:val="20"/>
        </w:rPr>
        <w:t>pregnant</w:t>
      </w:r>
      <w:r>
        <w:rPr>
          <w:spacing w:val="-14"/>
          <w:sz w:val="20"/>
        </w:rPr>
        <w:t xml:space="preserve"> </w:t>
      </w:r>
      <w:r>
        <w:rPr>
          <w:sz w:val="20"/>
        </w:rPr>
        <w:t>during</w:t>
      </w:r>
      <w:r>
        <w:rPr>
          <w:spacing w:val="-13"/>
          <w:sz w:val="20"/>
        </w:rPr>
        <w:t xml:space="preserve"> </w:t>
      </w:r>
      <w:r>
        <w:rPr>
          <w:sz w:val="20"/>
        </w:rPr>
        <w:t>the</w:t>
      </w:r>
      <w:r>
        <w:rPr>
          <w:spacing w:val="-14"/>
          <w:sz w:val="20"/>
        </w:rPr>
        <w:t xml:space="preserve"> </w:t>
      </w:r>
      <w:r>
        <w:rPr>
          <w:sz w:val="20"/>
        </w:rPr>
        <w:t>course</w:t>
      </w:r>
      <w:r>
        <w:rPr>
          <w:spacing w:val="-11"/>
          <w:sz w:val="20"/>
        </w:rPr>
        <w:t xml:space="preserve"> </w:t>
      </w:r>
      <w:r>
        <w:rPr>
          <w:sz w:val="20"/>
        </w:rPr>
        <w:t>of</w:t>
      </w:r>
      <w:r>
        <w:rPr>
          <w:spacing w:val="-14"/>
          <w:sz w:val="20"/>
        </w:rPr>
        <w:t xml:space="preserve"> </w:t>
      </w:r>
      <w:r>
        <w:rPr>
          <w:sz w:val="20"/>
        </w:rPr>
        <w:t>their</w:t>
      </w:r>
      <w:r>
        <w:rPr>
          <w:spacing w:val="-13"/>
          <w:sz w:val="20"/>
        </w:rPr>
        <w:t xml:space="preserve"> </w:t>
      </w:r>
      <w:r>
        <w:rPr>
          <w:sz w:val="20"/>
        </w:rPr>
        <w:t>work</w:t>
      </w:r>
      <w:r>
        <w:rPr>
          <w:spacing w:val="-12"/>
          <w:sz w:val="20"/>
        </w:rPr>
        <w:t xml:space="preserve"> </w:t>
      </w:r>
      <w:r>
        <w:rPr>
          <w:sz w:val="20"/>
        </w:rPr>
        <w:t>or</w:t>
      </w:r>
      <w:r>
        <w:rPr>
          <w:spacing w:val="-13"/>
          <w:sz w:val="20"/>
        </w:rPr>
        <w:t xml:space="preserve"> </w:t>
      </w:r>
      <w:r>
        <w:rPr>
          <w:spacing w:val="-2"/>
          <w:sz w:val="20"/>
        </w:rPr>
        <w:t>studies.</w:t>
      </w:r>
    </w:p>
    <w:p w14:paraId="23D6C545" w14:textId="77777777" w:rsidR="00B735E8" w:rsidRDefault="00B735E8">
      <w:pPr>
        <w:spacing w:before="46"/>
        <w:rPr>
          <w:sz w:val="20"/>
        </w:rPr>
      </w:pPr>
    </w:p>
    <w:p w14:paraId="23D6C546" w14:textId="77777777" w:rsidR="00B735E8" w:rsidRDefault="008E3F0B">
      <w:pPr>
        <w:pStyle w:val="ListParagraph"/>
        <w:numPr>
          <w:ilvl w:val="0"/>
          <w:numId w:val="2"/>
        </w:numPr>
        <w:tabs>
          <w:tab w:val="left" w:pos="1415"/>
        </w:tabs>
        <w:ind w:left="1415" w:hanging="282"/>
        <w:rPr>
          <w:rFonts w:ascii="Arial"/>
          <w:b/>
          <w:sz w:val="20"/>
        </w:rPr>
      </w:pPr>
      <w:r>
        <w:rPr>
          <w:rFonts w:ascii="Arial"/>
          <w:b/>
          <w:sz w:val="20"/>
        </w:rPr>
        <w:t>Marriage</w:t>
      </w:r>
      <w:r>
        <w:rPr>
          <w:rFonts w:ascii="Arial"/>
          <w:b/>
          <w:spacing w:val="-7"/>
          <w:sz w:val="20"/>
        </w:rPr>
        <w:t xml:space="preserve"> </w:t>
      </w:r>
      <w:r>
        <w:rPr>
          <w:rFonts w:ascii="Arial"/>
          <w:b/>
          <w:sz w:val="20"/>
        </w:rPr>
        <w:t>&amp;</w:t>
      </w:r>
      <w:r>
        <w:rPr>
          <w:rFonts w:ascii="Arial"/>
          <w:b/>
          <w:spacing w:val="-7"/>
          <w:sz w:val="20"/>
        </w:rPr>
        <w:t xml:space="preserve"> </w:t>
      </w:r>
      <w:r>
        <w:rPr>
          <w:rFonts w:ascii="Arial"/>
          <w:b/>
          <w:sz w:val="20"/>
        </w:rPr>
        <w:t>Civil</w:t>
      </w:r>
      <w:r>
        <w:rPr>
          <w:rFonts w:ascii="Arial"/>
          <w:b/>
          <w:spacing w:val="-4"/>
          <w:sz w:val="20"/>
        </w:rPr>
        <w:t xml:space="preserve"> </w:t>
      </w:r>
      <w:r>
        <w:rPr>
          <w:rFonts w:ascii="Arial"/>
          <w:b/>
          <w:spacing w:val="-2"/>
          <w:sz w:val="20"/>
        </w:rPr>
        <w:t>Partnership</w:t>
      </w:r>
    </w:p>
    <w:p w14:paraId="23D6C547" w14:textId="77777777" w:rsidR="00B735E8" w:rsidRDefault="00B735E8">
      <w:pPr>
        <w:spacing w:before="42"/>
        <w:rPr>
          <w:b/>
          <w:sz w:val="20"/>
        </w:rPr>
      </w:pPr>
    </w:p>
    <w:p w14:paraId="23D6C548" w14:textId="77777777" w:rsidR="00B735E8" w:rsidRDefault="008E3F0B">
      <w:pPr>
        <w:spacing w:line="266" w:lineRule="auto"/>
        <w:ind w:left="1416" w:right="576" w:hanging="10"/>
        <w:jc w:val="both"/>
        <w:rPr>
          <w:sz w:val="20"/>
        </w:rPr>
      </w:pPr>
      <w:r>
        <w:rPr>
          <w:sz w:val="20"/>
        </w:rPr>
        <w:t xml:space="preserve">The College </w:t>
      </w:r>
      <w:proofErr w:type="spellStart"/>
      <w:r>
        <w:rPr>
          <w:sz w:val="20"/>
        </w:rPr>
        <w:t>recognises</w:t>
      </w:r>
      <w:proofErr w:type="spellEnd"/>
      <w:r>
        <w:rPr>
          <w:sz w:val="20"/>
        </w:rPr>
        <w:t xml:space="preserve"> the rights of individuals whether married or married within a civil partnership, the College will </w:t>
      </w:r>
      <w:proofErr w:type="spellStart"/>
      <w:r>
        <w:rPr>
          <w:sz w:val="20"/>
        </w:rPr>
        <w:t>recognise</w:t>
      </w:r>
      <w:proofErr w:type="spellEnd"/>
      <w:r>
        <w:rPr>
          <w:sz w:val="20"/>
        </w:rPr>
        <w:t xml:space="preserve"> and not discriminate against learners or staff on the basis of their marital status or civil partnership.</w:t>
      </w:r>
    </w:p>
    <w:p w14:paraId="23D6C549" w14:textId="77777777" w:rsidR="00B735E8" w:rsidRDefault="00B735E8">
      <w:pPr>
        <w:spacing w:before="22"/>
        <w:rPr>
          <w:sz w:val="20"/>
        </w:rPr>
      </w:pPr>
    </w:p>
    <w:p w14:paraId="23D6C54A" w14:textId="77777777" w:rsidR="00B735E8" w:rsidRDefault="008E3F0B">
      <w:pPr>
        <w:pStyle w:val="ListParagraph"/>
        <w:numPr>
          <w:ilvl w:val="0"/>
          <w:numId w:val="2"/>
        </w:numPr>
        <w:tabs>
          <w:tab w:val="left" w:pos="1515"/>
        </w:tabs>
        <w:ind w:left="1515" w:hanging="387"/>
        <w:rPr>
          <w:rFonts w:ascii="Arial"/>
          <w:b/>
          <w:sz w:val="20"/>
        </w:rPr>
      </w:pPr>
      <w:r>
        <w:rPr>
          <w:rFonts w:ascii="Arial"/>
          <w:b/>
          <w:spacing w:val="-2"/>
          <w:sz w:val="20"/>
        </w:rPr>
        <w:t>Socio-economic</w:t>
      </w:r>
      <w:r>
        <w:rPr>
          <w:rFonts w:ascii="Arial"/>
          <w:b/>
          <w:spacing w:val="9"/>
          <w:sz w:val="20"/>
        </w:rPr>
        <w:t xml:space="preserve"> </w:t>
      </w:r>
      <w:r>
        <w:rPr>
          <w:rFonts w:ascii="Arial"/>
          <w:b/>
          <w:spacing w:val="-4"/>
          <w:sz w:val="20"/>
        </w:rPr>
        <w:t>Dut</w:t>
      </w:r>
      <w:r>
        <w:rPr>
          <w:rFonts w:ascii="Arial"/>
          <w:b/>
          <w:spacing w:val="-4"/>
          <w:sz w:val="20"/>
        </w:rPr>
        <w:t>y</w:t>
      </w:r>
    </w:p>
    <w:p w14:paraId="23D6C54B" w14:textId="77777777" w:rsidR="00B735E8" w:rsidRDefault="00B735E8">
      <w:pPr>
        <w:spacing w:before="41"/>
        <w:rPr>
          <w:b/>
          <w:sz w:val="20"/>
        </w:rPr>
      </w:pPr>
    </w:p>
    <w:p w14:paraId="23D6C54C" w14:textId="77777777" w:rsidR="00B735E8" w:rsidRDefault="008E3F0B">
      <w:pPr>
        <w:spacing w:line="264" w:lineRule="auto"/>
        <w:ind w:left="1416" w:right="572"/>
        <w:jc w:val="both"/>
        <w:rPr>
          <w:sz w:val="20"/>
        </w:rPr>
      </w:pPr>
      <w:r>
        <w:rPr>
          <w:sz w:val="20"/>
        </w:rPr>
        <w:t>Stoke on Trent College will ensure we consider the impact that our strategic decisions have on narrowing socio-economic</w:t>
      </w:r>
      <w:r>
        <w:rPr>
          <w:spacing w:val="-3"/>
          <w:sz w:val="20"/>
        </w:rPr>
        <w:t xml:space="preserve"> </w:t>
      </w:r>
      <w:r>
        <w:rPr>
          <w:sz w:val="20"/>
        </w:rPr>
        <w:t>inequalities.</w:t>
      </w:r>
      <w:r>
        <w:rPr>
          <w:spacing w:val="40"/>
          <w:sz w:val="20"/>
        </w:rPr>
        <w:t xml:space="preserve"> </w:t>
      </w:r>
      <w:r>
        <w:rPr>
          <w:sz w:val="20"/>
        </w:rPr>
        <w:t>We</w:t>
      </w:r>
      <w:r>
        <w:rPr>
          <w:spacing w:val="-4"/>
          <w:sz w:val="20"/>
        </w:rPr>
        <w:t xml:space="preserve"> </w:t>
      </w:r>
      <w:r>
        <w:rPr>
          <w:sz w:val="20"/>
        </w:rPr>
        <w:t>will</w:t>
      </w:r>
      <w:r>
        <w:rPr>
          <w:spacing w:val="-5"/>
          <w:sz w:val="20"/>
        </w:rPr>
        <w:t xml:space="preserve"> </w:t>
      </w:r>
      <w:r>
        <w:rPr>
          <w:sz w:val="20"/>
        </w:rPr>
        <w:t>look</w:t>
      </w:r>
      <w:r>
        <w:rPr>
          <w:spacing w:val="-3"/>
          <w:sz w:val="20"/>
        </w:rPr>
        <w:t xml:space="preserve"> </w:t>
      </w:r>
      <w:r>
        <w:rPr>
          <w:sz w:val="20"/>
        </w:rPr>
        <w:t>at</w:t>
      </w:r>
      <w:r>
        <w:rPr>
          <w:spacing w:val="-4"/>
          <w:sz w:val="20"/>
        </w:rPr>
        <w:t xml:space="preserve"> </w:t>
      </w:r>
      <w:r>
        <w:rPr>
          <w:sz w:val="20"/>
        </w:rPr>
        <w:t>data</w:t>
      </w:r>
      <w:r>
        <w:rPr>
          <w:spacing w:val="-5"/>
          <w:sz w:val="20"/>
        </w:rPr>
        <w:t xml:space="preserve"> </w:t>
      </w:r>
      <w:r>
        <w:rPr>
          <w:sz w:val="20"/>
        </w:rPr>
        <w:t>regarding</w:t>
      </w:r>
      <w:r>
        <w:rPr>
          <w:spacing w:val="-4"/>
          <w:sz w:val="20"/>
        </w:rPr>
        <w:t xml:space="preserve"> </w:t>
      </w:r>
      <w:r>
        <w:rPr>
          <w:sz w:val="20"/>
        </w:rPr>
        <w:t>indices</w:t>
      </w:r>
      <w:r>
        <w:rPr>
          <w:spacing w:val="-3"/>
          <w:sz w:val="20"/>
        </w:rPr>
        <w:t xml:space="preserve"> </w:t>
      </w:r>
      <w:r>
        <w:rPr>
          <w:sz w:val="20"/>
        </w:rPr>
        <w:t>of</w:t>
      </w:r>
      <w:r>
        <w:rPr>
          <w:spacing w:val="-4"/>
          <w:sz w:val="20"/>
        </w:rPr>
        <w:t xml:space="preserve"> </w:t>
      </w:r>
      <w:r>
        <w:rPr>
          <w:sz w:val="20"/>
        </w:rPr>
        <w:t>multiple</w:t>
      </w:r>
      <w:r>
        <w:rPr>
          <w:spacing w:val="-4"/>
          <w:sz w:val="20"/>
        </w:rPr>
        <w:t xml:space="preserve"> </w:t>
      </w:r>
      <w:r>
        <w:rPr>
          <w:sz w:val="20"/>
        </w:rPr>
        <w:t>deprivation</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wards</w:t>
      </w:r>
      <w:r>
        <w:rPr>
          <w:spacing w:val="-2"/>
          <w:sz w:val="20"/>
        </w:rPr>
        <w:t xml:space="preserve"> </w:t>
      </w:r>
      <w:r>
        <w:rPr>
          <w:sz w:val="20"/>
        </w:rPr>
        <w:t xml:space="preserve">we </w:t>
      </w:r>
      <w:r>
        <w:rPr>
          <w:spacing w:val="-2"/>
          <w:sz w:val="20"/>
        </w:rPr>
        <w:t>serve.</w:t>
      </w:r>
    </w:p>
    <w:p w14:paraId="23D6C54D" w14:textId="77777777" w:rsidR="00B735E8" w:rsidRDefault="00B735E8">
      <w:pPr>
        <w:spacing w:before="27"/>
        <w:rPr>
          <w:sz w:val="20"/>
        </w:rPr>
      </w:pPr>
    </w:p>
    <w:p w14:paraId="23D6C54E" w14:textId="77777777" w:rsidR="00B735E8" w:rsidRDefault="008E3F0B">
      <w:pPr>
        <w:spacing w:line="266" w:lineRule="auto"/>
        <w:ind w:left="1416" w:right="576"/>
        <w:jc w:val="both"/>
        <w:rPr>
          <w:sz w:val="20"/>
        </w:rPr>
      </w:pPr>
      <w:r>
        <w:rPr>
          <w:sz w:val="20"/>
        </w:rPr>
        <w:t>We</w:t>
      </w:r>
      <w:r>
        <w:rPr>
          <w:spacing w:val="-11"/>
          <w:sz w:val="20"/>
        </w:rPr>
        <w:t xml:space="preserve"> </w:t>
      </w:r>
      <w:r>
        <w:rPr>
          <w:sz w:val="20"/>
        </w:rPr>
        <w:t>will</w:t>
      </w:r>
      <w:r>
        <w:rPr>
          <w:spacing w:val="-12"/>
          <w:sz w:val="20"/>
        </w:rPr>
        <w:t xml:space="preserve"> </w:t>
      </w:r>
      <w:r>
        <w:rPr>
          <w:sz w:val="20"/>
        </w:rPr>
        <w:t>seek</w:t>
      </w:r>
      <w:r>
        <w:rPr>
          <w:spacing w:val="-10"/>
          <w:sz w:val="20"/>
        </w:rPr>
        <w:t xml:space="preserve"> </w:t>
      </w:r>
      <w:r>
        <w:rPr>
          <w:sz w:val="20"/>
        </w:rPr>
        <w:t>to</w:t>
      </w:r>
      <w:r>
        <w:rPr>
          <w:spacing w:val="-9"/>
          <w:sz w:val="20"/>
        </w:rPr>
        <w:t xml:space="preserve"> </w:t>
      </w:r>
      <w:r>
        <w:rPr>
          <w:sz w:val="20"/>
        </w:rPr>
        <w:t>understand</w:t>
      </w:r>
      <w:r>
        <w:rPr>
          <w:spacing w:val="-9"/>
          <w:sz w:val="20"/>
        </w:rPr>
        <w:t xml:space="preserve"> </w:t>
      </w:r>
      <w:r>
        <w:rPr>
          <w:sz w:val="20"/>
        </w:rPr>
        <w:t>new</w:t>
      </w:r>
      <w:r>
        <w:rPr>
          <w:spacing w:val="-11"/>
          <w:sz w:val="20"/>
        </w:rPr>
        <w:t xml:space="preserve"> </w:t>
      </w:r>
      <w:r>
        <w:rPr>
          <w:sz w:val="20"/>
        </w:rPr>
        <w:t>ways</w:t>
      </w:r>
      <w:r>
        <w:rPr>
          <w:spacing w:val="-10"/>
          <w:sz w:val="20"/>
        </w:rPr>
        <w:t xml:space="preserve"> </w:t>
      </w:r>
      <w:r>
        <w:rPr>
          <w:sz w:val="20"/>
        </w:rPr>
        <w:t>to</w:t>
      </w:r>
      <w:r>
        <w:rPr>
          <w:spacing w:val="-9"/>
          <w:sz w:val="20"/>
        </w:rPr>
        <w:t xml:space="preserve"> </w:t>
      </w:r>
      <w:r>
        <w:rPr>
          <w:sz w:val="20"/>
        </w:rPr>
        <w:t>encourage</w:t>
      </w:r>
      <w:r>
        <w:rPr>
          <w:spacing w:val="-9"/>
          <w:sz w:val="20"/>
        </w:rPr>
        <w:t xml:space="preserve"> </w:t>
      </w:r>
      <w:r>
        <w:rPr>
          <w:sz w:val="20"/>
        </w:rPr>
        <w:t>learners</w:t>
      </w:r>
      <w:r>
        <w:rPr>
          <w:spacing w:val="-10"/>
          <w:sz w:val="20"/>
        </w:rPr>
        <w:t xml:space="preserve"> </w:t>
      </w:r>
      <w:r>
        <w:rPr>
          <w:sz w:val="20"/>
        </w:rPr>
        <w:t>from</w:t>
      </w:r>
      <w:r>
        <w:rPr>
          <w:spacing w:val="-12"/>
          <w:sz w:val="20"/>
        </w:rPr>
        <w:t xml:space="preserve"> </w:t>
      </w:r>
      <w:r>
        <w:rPr>
          <w:sz w:val="20"/>
        </w:rPr>
        <w:t>these</w:t>
      </w:r>
      <w:r>
        <w:rPr>
          <w:spacing w:val="-9"/>
          <w:sz w:val="20"/>
        </w:rPr>
        <w:t xml:space="preserve"> </w:t>
      </w:r>
      <w:r>
        <w:rPr>
          <w:sz w:val="20"/>
        </w:rPr>
        <w:t>wards</w:t>
      </w:r>
      <w:r>
        <w:rPr>
          <w:spacing w:val="-10"/>
          <w:sz w:val="20"/>
        </w:rPr>
        <w:t xml:space="preserve"> </w:t>
      </w:r>
      <w:r>
        <w:rPr>
          <w:sz w:val="20"/>
        </w:rPr>
        <w:t>to</w:t>
      </w:r>
      <w:r>
        <w:rPr>
          <w:spacing w:val="-12"/>
          <w:sz w:val="20"/>
        </w:rPr>
        <w:t xml:space="preserve"> </w:t>
      </w:r>
      <w:r>
        <w:rPr>
          <w:sz w:val="20"/>
        </w:rPr>
        <w:t>raise</w:t>
      </w:r>
      <w:r>
        <w:rPr>
          <w:spacing w:val="-11"/>
          <w:sz w:val="20"/>
        </w:rPr>
        <w:t xml:space="preserve"> </w:t>
      </w:r>
      <w:r>
        <w:rPr>
          <w:sz w:val="20"/>
        </w:rPr>
        <w:t>their</w:t>
      </w:r>
      <w:r>
        <w:rPr>
          <w:spacing w:val="-10"/>
          <w:sz w:val="20"/>
        </w:rPr>
        <w:t xml:space="preserve"> </w:t>
      </w:r>
      <w:r>
        <w:rPr>
          <w:sz w:val="20"/>
        </w:rPr>
        <w:t>aspirations</w:t>
      </w:r>
      <w:r>
        <w:rPr>
          <w:spacing w:val="-10"/>
          <w:sz w:val="20"/>
        </w:rPr>
        <w:t xml:space="preserve"> </w:t>
      </w:r>
      <w:r>
        <w:rPr>
          <w:sz w:val="20"/>
        </w:rPr>
        <w:t>and seek a route to improved economic wellbeing through positive interventions.</w:t>
      </w:r>
    </w:p>
    <w:p w14:paraId="23D6C54F" w14:textId="77777777" w:rsidR="00B735E8" w:rsidRDefault="00B735E8">
      <w:pPr>
        <w:spacing w:before="23"/>
        <w:rPr>
          <w:sz w:val="20"/>
        </w:rPr>
      </w:pPr>
    </w:p>
    <w:p w14:paraId="23D6C550" w14:textId="77777777" w:rsidR="00B735E8" w:rsidRDefault="008E3F0B">
      <w:pPr>
        <w:spacing w:line="264" w:lineRule="auto"/>
        <w:ind w:left="1416" w:right="577" w:hanging="10"/>
        <w:jc w:val="both"/>
        <w:rPr>
          <w:sz w:val="20"/>
        </w:rPr>
      </w:pPr>
      <w:r>
        <w:rPr>
          <w:sz w:val="20"/>
        </w:rPr>
        <w:t>As a response the College gives priority access for financial support to students from disadvantaged</w:t>
      </w:r>
      <w:r>
        <w:rPr>
          <w:sz w:val="20"/>
        </w:rPr>
        <w:t xml:space="preserve"> </w:t>
      </w:r>
      <w:r>
        <w:rPr>
          <w:spacing w:val="-2"/>
          <w:sz w:val="20"/>
        </w:rPr>
        <w:t>households.</w:t>
      </w:r>
    </w:p>
    <w:p w14:paraId="23D6C551" w14:textId="77777777" w:rsidR="00B735E8" w:rsidRDefault="00B735E8">
      <w:pPr>
        <w:spacing w:before="25"/>
        <w:rPr>
          <w:sz w:val="20"/>
        </w:rPr>
      </w:pPr>
    </w:p>
    <w:p w14:paraId="23D6C552" w14:textId="77777777" w:rsidR="00B735E8" w:rsidRDefault="008E3F0B">
      <w:pPr>
        <w:spacing w:line="266" w:lineRule="auto"/>
        <w:ind w:left="1416" w:right="569" w:hanging="10"/>
        <w:jc w:val="both"/>
        <w:rPr>
          <w:sz w:val="20"/>
        </w:rPr>
      </w:pPr>
      <w:r>
        <w:rPr>
          <w:sz w:val="20"/>
        </w:rPr>
        <w:t>It</w:t>
      </w:r>
      <w:r>
        <w:rPr>
          <w:spacing w:val="-11"/>
          <w:sz w:val="20"/>
        </w:rPr>
        <w:t xml:space="preserve"> </w:t>
      </w:r>
      <w:r>
        <w:rPr>
          <w:sz w:val="20"/>
        </w:rPr>
        <w:t>will</w:t>
      </w:r>
      <w:r>
        <w:rPr>
          <w:spacing w:val="-10"/>
          <w:sz w:val="20"/>
        </w:rPr>
        <w:t xml:space="preserve"> </w:t>
      </w:r>
      <w:r>
        <w:rPr>
          <w:sz w:val="20"/>
        </w:rPr>
        <w:t>communicate</w:t>
      </w:r>
      <w:r>
        <w:rPr>
          <w:spacing w:val="-9"/>
          <w:sz w:val="20"/>
        </w:rPr>
        <w:t xml:space="preserve"> </w:t>
      </w:r>
      <w:r>
        <w:rPr>
          <w:sz w:val="20"/>
        </w:rPr>
        <w:t>in</w:t>
      </w:r>
      <w:r>
        <w:rPr>
          <w:spacing w:val="-9"/>
          <w:sz w:val="20"/>
        </w:rPr>
        <w:t xml:space="preserve"> </w:t>
      </w:r>
      <w:r>
        <w:rPr>
          <w:sz w:val="20"/>
        </w:rPr>
        <w:t>a</w:t>
      </w:r>
      <w:r>
        <w:rPr>
          <w:spacing w:val="-11"/>
          <w:sz w:val="20"/>
        </w:rPr>
        <w:t xml:space="preserve"> </w:t>
      </w:r>
      <w:r>
        <w:rPr>
          <w:sz w:val="20"/>
        </w:rPr>
        <w:t>way</w:t>
      </w:r>
      <w:r>
        <w:rPr>
          <w:spacing w:val="-10"/>
          <w:sz w:val="20"/>
        </w:rPr>
        <w:t xml:space="preserve"> </w:t>
      </w:r>
      <w:r>
        <w:rPr>
          <w:sz w:val="20"/>
        </w:rPr>
        <w:t>that</w:t>
      </w:r>
      <w:r>
        <w:rPr>
          <w:spacing w:val="-9"/>
          <w:sz w:val="20"/>
        </w:rPr>
        <w:t xml:space="preserve"> </w:t>
      </w:r>
      <w:r>
        <w:rPr>
          <w:sz w:val="20"/>
        </w:rPr>
        <w:t>is</w:t>
      </w:r>
      <w:r>
        <w:rPr>
          <w:spacing w:val="-10"/>
          <w:sz w:val="20"/>
        </w:rPr>
        <w:t xml:space="preserve"> </w:t>
      </w:r>
      <w:r>
        <w:rPr>
          <w:sz w:val="20"/>
        </w:rPr>
        <w:t>both</w:t>
      </w:r>
      <w:r>
        <w:rPr>
          <w:spacing w:val="-9"/>
          <w:sz w:val="20"/>
        </w:rPr>
        <w:t xml:space="preserve"> </w:t>
      </w:r>
      <w:r>
        <w:rPr>
          <w:sz w:val="20"/>
        </w:rPr>
        <w:t>accessible</w:t>
      </w:r>
      <w:r>
        <w:rPr>
          <w:spacing w:val="-9"/>
          <w:sz w:val="20"/>
        </w:rPr>
        <w:t xml:space="preserve"> </w:t>
      </w:r>
      <w:r>
        <w:rPr>
          <w:sz w:val="20"/>
        </w:rPr>
        <w:t>and</w:t>
      </w:r>
      <w:r>
        <w:rPr>
          <w:spacing w:val="-9"/>
          <w:sz w:val="20"/>
        </w:rPr>
        <w:t xml:space="preserve"> </w:t>
      </w:r>
      <w:r>
        <w:rPr>
          <w:sz w:val="20"/>
        </w:rPr>
        <w:t>broad</w:t>
      </w:r>
      <w:r>
        <w:rPr>
          <w:spacing w:val="-9"/>
          <w:sz w:val="20"/>
        </w:rPr>
        <w:t xml:space="preserve"> </w:t>
      </w:r>
      <w:r>
        <w:rPr>
          <w:sz w:val="20"/>
        </w:rPr>
        <w:t>in</w:t>
      </w:r>
      <w:r>
        <w:rPr>
          <w:spacing w:val="-9"/>
          <w:sz w:val="20"/>
        </w:rPr>
        <w:t xml:space="preserve"> </w:t>
      </w:r>
      <w:r>
        <w:rPr>
          <w:sz w:val="20"/>
        </w:rPr>
        <w:t>style</w:t>
      </w:r>
      <w:r>
        <w:rPr>
          <w:spacing w:val="-11"/>
          <w:sz w:val="20"/>
        </w:rPr>
        <w:t xml:space="preserve"> </w:t>
      </w:r>
      <w:r>
        <w:rPr>
          <w:sz w:val="20"/>
        </w:rPr>
        <w:t>and</w:t>
      </w:r>
      <w:r>
        <w:rPr>
          <w:spacing w:val="-9"/>
          <w:sz w:val="20"/>
        </w:rPr>
        <w:t xml:space="preserve"> </w:t>
      </w:r>
      <w:r>
        <w:rPr>
          <w:sz w:val="20"/>
        </w:rPr>
        <w:t>method.</w:t>
      </w:r>
      <w:r>
        <w:rPr>
          <w:spacing w:val="-9"/>
          <w:sz w:val="20"/>
        </w:rPr>
        <w:t xml:space="preserve"> </w:t>
      </w:r>
      <w:r>
        <w:rPr>
          <w:sz w:val="20"/>
        </w:rPr>
        <w:t>Hard</w:t>
      </w:r>
      <w:r>
        <w:rPr>
          <w:spacing w:val="-11"/>
          <w:sz w:val="20"/>
        </w:rPr>
        <w:t xml:space="preserve"> </w:t>
      </w:r>
      <w:r>
        <w:rPr>
          <w:sz w:val="20"/>
        </w:rPr>
        <w:t>copies,</w:t>
      </w:r>
      <w:r>
        <w:rPr>
          <w:spacing w:val="-9"/>
          <w:sz w:val="20"/>
        </w:rPr>
        <w:t xml:space="preserve"> </w:t>
      </w:r>
      <w:r>
        <w:rPr>
          <w:sz w:val="20"/>
        </w:rPr>
        <w:t>in</w:t>
      </w:r>
      <w:r>
        <w:rPr>
          <w:spacing w:val="-9"/>
          <w:sz w:val="20"/>
        </w:rPr>
        <w:t xml:space="preserve"> </w:t>
      </w:r>
      <w:r>
        <w:rPr>
          <w:sz w:val="20"/>
        </w:rPr>
        <w:t>a</w:t>
      </w:r>
      <w:r>
        <w:rPr>
          <w:spacing w:val="-11"/>
          <w:sz w:val="20"/>
        </w:rPr>
        <w:t xml:space="preserve"> </w:t>
      </w:r>
      <w:r>
        <w:rPr>
          <w:sz w:val="20"/>
        </w:rPr>
        <w:t>variety of formats, will be available upon request.</w:t>
      </w:r>
    </w:p>
    <w:p w14:paraId="23D6C553" w14:textId="77777777" w:rsidR="00B735E8" w:rsidRDefault="00B735E8">
      <w:pPr>
        <w:rPr>
          <w:sz w:val="20"/>
        </w:rPr>
      </w:pPr>
    </w:p>
    <w:p w14:paraId="23D6C554" w14:textId="77777777" w:rsidR="00B735E8" w:rsidRDefault="00B735E8">
      <w:pPr>
        <w:rPr>
          <w:sz w:val="20"/>
        </w:rPr>
      </w:pPr>
    </w:p>
    <w:p w14:paraId="23D6C555" w14:textId="77777777" w:rsidR="00B735E8" w:rsidRDefault="00B735E8">
      <w:pPr>
        <w:spacing w:before="9" w:after="1"/>
        <w:rPr>
          <w:sz w:val="2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6"/>
        <w:gridCol w:w="1111"/>
        <w:gridCol w:w="1116"/>
        <w:gridCol w:w="1111"/>
        <w:gridCol w:w="1114"/>
        <w:gridCol w:w="1111"/>
        <w:gridCol w:w="1114"/>
        <w:gridCol w:w="1111"/>
        <w:gridCol w:w="1111"/>
        <w:gridCol w:w="1111"/>
      </w:tblGrid>
      <w:tr w:rsidR="00B735E8" w14:paraId="23D6C560" w14:textId="77777777">
        <w:trPr>
          <w:trHeight w:val="367"/>
        </w:trPr>
        <w:tc>
          <w:tcPr>
            <w:tcW w:w="1116" w:type="dxa"/>
            <w:tcBorders>
              <w:top w:val="nil"/>
            </w:tcBorders>
          </w:tcPr>
          <w:p w14:paraId="23D6C556" w14:textId="77777777" w:rsidR="00B735E8" w:rsidRDefault="008E3F0B">
            <w:pPr>
              <w:pStyle w:val="TableParagraph"/>
              <w:ind w:left="115"/>
              <w:rPr>
                <w:b/>
                <w:sz w:val="24"/>
              </w:rPr>
            </w:pPr>
            <w:r>
              <w:rPr>
                <w:b/>
                <w:spacing w:val="-2"/>
                <w:sz w:val="24"/>
              </w:rPr>
              <w:t>Issued</w:t>
            </w:r>
          </w:p>
        </w:tc>
        <w:tc>
          <w:tcPr>
            <w:tcW w:w="1111" w:type="dxa"/>
            <w:tcBorders>
              <w:top w:val="nil"/>
            </w:tcBorders>
          </w:tcPr>
          <w:p w14:paraId="23D6C557"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1</w:t>
            </w:r>
          </w:p>
        </w:tc>
        <w:tc>
          <w:tcPr>
            <w:tcW w:w="1116" w:type="dxa"/>
            <w:tcBorders>
              <w:top w:val="nil"/>
            </w:tcBorders>
          </w:tcPr>
          <w:p w14:paraId="23D6C558" w14:textId="77777777" w:rsidR="00B735E8" w:rsidRDefault="008E3F0B">
            <w:pPr>
              <w:pStyle w:val="TableParagraph"/>
              <w:ind w:left="115"/>
              <w:rPr>
                <w:b/>
                <w:sz w:val="24"/>
              </w:rPr>
            </w:pPr>
            <w:r>
              <w:rPr>
                <w:b/>
                <w:sz w:val="24"/>
              </w:rPr>
              <w:t>Rev</w:t>
            </w:r>
            <w:r>
              <w:rPr>
                <w:b/>
                <w:spacing w:val="-1"/>
                <w:sz w:val="24"/>
              </w:rPr>
              <w:t xml:space="preserve"> </w:t>
            </w:r>
            <w:r>
              <w:rPr>
                <w:b/>
                <w:spacing w:val="-10"/>
                <w:sz w:val="24"/>
              </w:rPr>
              <w:t>2</w:t>
            </w:r>
          </w:p>
        </w:tc>
        <w:tc>
          <w:tcPr>
            <w:tcW w:w="1111" w:type="dxa"/>
            <w:tcBorders>
              <w:top w:val="nil"/>
            </w:tcBorders>
          </w:tcPr>
          <w:p w14:paraId="23D6C559"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3</w:t>
            </w:r>
          </w:p>
        </w:tc>
        <w:tc>
          <w:tcPr>
            <w:tcW w:w="1114" w:type="dxa"/>
            <w:tcBorders>
              <w:top w:val="nil"/>
            </w:tcBorders>
          </w:tcPr>
          <w:p w14:paraId="23D6C55A"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19</w:t>
            </w:r>
          </w:p>
        </w:tc>
        <w:tc>
          <w:tcPr>
            <w:tcW w:w="1111" w:type="dxa"/>
            <w:tcBorders>
              <w:top w:val="nil"/>
            </w:tcBorders>
          </w:tcPr>
          <w:p w14:paraId="23D6C55B" w14:textId="77777777" w:rsidR="00B735E8" w:rsidRDefault="008E3F0B">
            <w:pPr>
              <w:pStyle w:val="TableParagraph"/>
              <w:ind w:left="46"/>
              <w:rPr>
                <w:b/>
                <w:sz w:val="24"/>
              </w:rPr>
            </w:pPr>
            <w:r>
              <w:rPr>
                <w:b/>
                <w:sz w:val="24"/>
              </w:rPr>
              <w:t>Rev</w:t>
            </w:r>
            <w:r>
              <w:rPr>
                <w:b/>
                <w:spacing w:val="-1"/>
                <w:sz w:val="24"/>
              </w:rPr>
              <w:t xml:space="preserve"> </w:t>
            </w:r>
            <w:r>
              <w:rPr>
                <w:b/>
                <w:spacing w:val="-5"/>
                <w:sz w:val="24"/>
              </w:rPr>
              <w:t>19</w:t>
            </w:r>
          </w:p>
        </w:tc>
        <w:tc>
          <w:tcPr>
            <w:tcW w:w="1114" w:type="dxa"/>
            <w:tcBorders>
              <w:top w:val="nil"/>
            </w:tcBorders>
          </w:tcPr>
          <w:p w14:paraId="23D6C55C" w14:textId="77777777" w:rsidR="00B735E8" w:rsidRDefault="008E3F0B">
            <w:pPr>
              <w:pStyle w:val="TableParagraph"/>
              <w:ind w:left="46"/>
              <w:rPr>
                <w:b/>
                <w:sz w:val="24"/>
              </w:rPr>
            </w:pPr>
            <w:r>
              <w:rPr>
                <w:b/>
                <w:sz w:val="24"/>
              </w:rPr>
              <w:t>Rev</w:t>
            </w:r>
            <w:r>
              <w:rPr>
                <w:b/>
                <w:spacing w:val="-1"/>
                <w:sz w:val="24"/>
              </w:rPr>
              <w:t xml:space="preserve"> </w:t>
            </w:r>
            <w:r>
              <w:rPr>
                <w:b/>
                <w:spacing w:val="-10"/>
                <w:sz w:val="24"/>
              </w:rPr>
              <w:t>6</w:t>
            </w:r>
          </w:p>
        </w:tc>
        <w:tc>
          <w:tcPr>
            <w:tcW w:w="1111" w:type="dxa"/>
            <w:tcBorders>
              <w:top w:val="nil"/>
            </w:tcBorders>
          </w:tcPr>
          <w:p w14:paraId="23D6C55D" w14:textId="77777777" w:rsidR="00B735E8" w:rsidRDefault="008E3F0B">
            <w:pPr>
              <w:pStyle w:val="TableParagraph"/>
              <w:ind w:left="111"/>
              <w:rPr>
                <w:b/>
                <w:sz w:val="24"/>
              </w:rPr>
            </w:pPr>
            <w:r>
              <w:rPr>
                <w:b/>
                <w:sz w:val="24"/>
              </w:rPr>
              <w:t>Rev</w:t>
            </w:r>
            <w:r>
              <w:rPr>
                <w:b/>
                <w:spacing w:val="-1"/>
                <w:sz w:val="24"/>
              </w:rPr>
              <w:t xml:space="preserve"> </w:t>
            </w:r>
            <w:r>
              <w:rPr>
                <w:b/>
                <w:spacing w:val="-10"/>
                <w:sz w:val="24"/>
              </w:rPr>
              <w:t>7</w:t>
            </w:r>
          </w:p>
        </w:tc>
        <w:tc>
          <w:tcPr>
            <w:tcW w:w="1111" w:type="dxa"/>
            <w:tcBorders>
              <w:top w:val="nil"/>
            </w:tcBorders>
          </w:tcPr>
          <w:p w14:paraId="23D6C55E" w14:textId="77777777" w:rsidR="00B735E8" w:rsidRDefault="008E3F0B">
            <w:pPr>
              <w:pStyle w:val="TableParagraph"/>
              <w:ind w:left="114"/>
              <w:rPr>
                <w:b/>
                <w:sz w:val="24"/>
              </w:rPr>
            </w:pPr>
            <w:r>
              <w:rPr>
                <w:b/>
                <w:sz w:val="24"/>
              </w:rPr>
              <w:t>Rev</w:t>
            </w:r>
            <w:r>
              <w:rPr>
                <w:b/>
                <w:spacing w:val="-1"/>
                <w:sz w:val="24"/>
              </w:rPr>
              <w:t xml:space="preserve"> </w:t>
            </w:r>
            <w:r>
              <w:rPr>
                <w:b/>
                <w:spacing w:val="-10"/>
                <w:sz w:val="24"/>
              </w:rPr>
              <w:t>8</w:t>
            </w:r>
          </w:p>
        </w:tc>
        <w:tc>
          <w:tcPr>
            <w:tcW w:w="1111" w:type="dxa"/>
            <w:tcBorders>
              <w:top w:val="nil"/>
            </w:tcBorders>
          </w:tcPr>
          <w:p w14:paraId="23D6C55F" w14:textId="77777777" w:rsidR="00B735E8" w:rsidRDefault="008E3F0B">
            <w:pPr>
              <w:pStyle w:val="TableParagraph"/>
              <w:ind w:left="117"/>
              <w:rPr>
                <w:b/>
                <w:sz w:val="24"/>
              </w:rPr>
            </w:pPr>
            <w:r>
              <w:rPr>
                <w:b/>
                <w:sz w:val="24"/>
              </w:rPr>
              <w:t>Rev</w:t>
            </w:r>
            <w:r>
              <w:rPr>
                <w:b/>
                <w:spacing w:val="-1"/>
                <w:sz w:val="24"/>
              </w:rPr>
              <w:t xml:space="preserve"> </w:t>
            </w:r>
            <w:r>
              <w:rPr>
                <w:b/>
                <w:spacing w:val="-10"/>
                <w:sz w:val="24"/>
              </w:rPr>
              <w:t>9</w:t>
            </w:r>
          </w:p>
        </w:tc>
      </w:tr>
      <w:tr w:rsidR="00B735E8" w14:paraId="23D6C56B" w14:textId="77777777">
        <w:trPr>
          <w:trHeight w:val="427"/>
        </w:trPr>
        <w:tc>
          <w:tcPr>
            <w:tcW w:w="1116" w:type="dxa"/>
          </w:tcPr>
          <w:p w14:paraId="23D6C561" w14:textId="77777777" w:rsidR="00B735E8" w:rsidRDefault="008E3F0B">
            <w:pPr>
              <w:pStyle w:val="TableParagraph"/>
              <w:ind w:left="115"/>
              <w:rPr>
                <w:b/>
                <w:sz w:val="24"/>
              </w:rPr>
            </w:pPr>
            <w:r>
              <w:rPr>
                <w:b/>
                <w:spacing w:val="-2"/>
                <w:sz w:val="24"/>
              </w:rPr>
              <w:t>22.10.10</w:t>
            </w:r>
          </w:p>
        </w:tc>
        <w:tc>
          <w:tcPr>
            <w:tcW w:w="1111" w:type="dxa"/>
          </w:tcPr>
          <w:p w14:paraId="23D6C562" w14:textId="77777777" w:rsidR="00B735E8" w:rsidRDefault="008E3F0B">
            <w:pPr>
              <w:pStyle w:val="TableParagraph"/>
              <w:ind w:left="113"/>
              <w:rPr>
                <w:b/>
                <w:sz w:val="24"/>
              </w:rPr>
            </w:pPr>
            <w:r>
              <w:rPr>
                <w:b/>
                <w:spacing w:val="-2"/>
                <w:sz w:val="24"/>
              </w:rPr>
              <w:t>17.12.10</w:t>
            </w:r>
          </w:p>
        </w:tc>
        <w:tc>
          <w:tcPr>
            <w:tcW w:w="1116" w:type="dxa"/>
          </w:tcPr>
          <w:p w14:paraId="23D6C563" w14:textId="77777777" w:rsidR="00B735E8" w:rsidRDefault="008E3F0B">
            <w:pPr>
              <w:pStyle w:val="TableParagraph"/>
              <w:ind w:left="115"/>
              <w:rPr>
                <w:b/>
                <w:sz w:val="24"/>
              </w:rPr>
            </w:pPr>
            <w:r>
              <w:rPr>
                <w:b/>
                <w:spacing w:val="-2"/>
                <w:sz w:val="24"/>
              </w:rPr>
              <w:t>19.12.11</w:t>
            </w:r>
          </w:p>
        </w:tc>
        <w:tc>
          <w:tcPr>
            <w:tcW w:w="1111" w:type="dxa"/>
          </w:tcPr>
          <w:p w14:paraId="23D6C564" w14:textId="77777777" w:rsidR="00B735E8" w:rsidRDefault="008E3F0B">
            <w:pPr>
              <w:pStyle w:val="TableParagraph"/>
              <w:ind w:left="113"/>
              <w:rPr>
                <w:b/>
                <w:sz w:val="24"/>
              </w:rPr>
            </w:pPr>
            <w:r>
              <w:rPr>
                <w:b/>
                <w:spacing w:val="-2"/>
                <w:sz w:val="24"/>
              </w:rPr>
              <w:t>06.01.12</w:t>
            </w:r>
          </w:p>
        </w:tc>
        <w:tc>
          <w:tcPr>
            <w:tcW w:w="1114" w:type="dxa"/>
          </w:tcPr>
          <w:p w14:paraId="23D6C565" w14:textId="77777777" w:rsidR="00B735E8" w:rsidRDefault="008E3F0B">
            <w:pPr>
              <w:pStyle w:val="TableParagraph"/>
              <w:ind w:left="111"/>
              <w:rPr>
                <w:b/>
                <w:sz w:val="24"/>
              </w:rPr>
            </w:pPr>
            <w:r>
              <w:rPr>
                <w:b/>
                <w:spacing w:val="-2"/>
                <w:sz w:val="24"/>
              </w:rPr>
              <w:t>15.03.13</w:t>
            </w:r>
          </w:p>
        </w:tc>
        <w:tc>
          <w:tcPr>
            <w:tcW w:w="1111" w:type="dxa"/>
          </w:tcPr>
          <w:p w14:paraId="23D6C566" w14:textId="77777777" w:rsidR="00B735E8" w:rsidRDefault="008E3F0B">
            <w:pPr>
              <w:pStyle w:val="TableParagraph"/>
              <w:ind w:left="111"/>
              <w:rPr>
                <w:b/>
                <w:sz w:val="24"/>
              </w:rPr>
            </w:pPr>
            <w:r>
              <w:rPr>
                <w:b/>
                <w:spacing w:val="-2"/>
                <w:sz w:val="24"/>
              </w:rPr>
              <w:t>17.10.13</w:t>
            </w:r>
          </w:p>
        </w:tc>
        <w:tc>
          <w:tcPr>
            <w:tcW w:w="1114" w:type="dxa"/>
          </w:tcPr>
          <w:p w14:paraId="23D6C567" w14:textId="77777777" w:rsidR="00B735E8" w:rsidRDefault="008E3F0B">
            <w:pPr>
              <w:pStyle w:val="TableParagraph"/>
              <w:ind w:left="114"/>
              <w:rPr>
                <w:b/>
                <w:sz w:val="24"/>
              </w:rPr>
            </w:pPr>
            <w:r>
              <w:rPr>
                <w:b/>
                <w:spacing w:val="-2"/>
                <w:sz w:val="24"/>
              </w:rPr>
              <w:t>08.11.13</w:t>
            </w:r>
          </w:p>
        </w:tc>
        <w:tc>
          <w:tcPr>
            <w:tcW w:w="1111" w:type="dxa"/>
          </w:tcPr>
          <w:p w14:paraId="23D6C568" w14:textId="77777777" w:rsidR="00B735E8" w:rsidRDefault="008E3F0B">
            <w:pPr>
              <w:pStyle w:val="TableParagraph"/>
              <w:ind w:left="111"/>
              <w:rPr>
                <w:b/>
                <w:sz w:val="24"/>
              </w:rPr>
            </w:pPr>
            <w:r>
              <w:rPr>
                <w:b/>
                <w:spacing w:val="-2"/>
                <w:sz w:val="24"/>
              </w:rPr>
              <w:t>02.02.14</w:t>
            </w:r>
          </w:p>
        </w:tc>
        <w:tc>
          <w:tcPr>
            <w:tcW w:w="1111" w:type="dxa"/>
          </w:tcPr>
          <w:p w14:paraId="23D6C569" w14:textId="77777777" w:rsidR="00B735E8" w:rsidRDefault="008E3F0B">
            <w:pPr>
              <w:pStyle w:val="TableParagraph"/>
              <w:ind w:left="114"/>
              <w:rPr>
                <w:b/>
                <w:sz w:val="24"/>
              </w:rPr>
            </w:pPr>
            <w:r>
              <w:rPr>
                <w:b/>
                <w:spacing w:val="-2"/>
                <w:sz w:val="24"/>
              </w:rPr>
              <w:t>11.07.14</w:t>
            </w:r>
          </w:p>
        </w:tc>
        <w:tc>
          <w:tcPr>
            <w:tcW w:w="1111" w:type="dxa"/>
          </w:tcPr>
          <w:p w14:paraId="23D6C56A" w14:textId="77777777" w:rsidR="00B735E8" w:rsidRDefault="008E3F0B">
            <w:pPr>
              <w:pStyle w:val="TableParagraph"/>
              <w:ind w:left="117"/>
              <w:rPr>
                <w:b/>
                <w:sz w:val="24"/>
              </w:rPr>
            </w:pPr>
            <w:r>
              <w:rPr>
                <w:b/>
                <w:spacing w:val="-2"/>
                <w:sz w:val="24"/>
              </w:rPr>
              <w:t>26.06.15</w:t>
            </w:r>
          </w:p>
        </w:tc>
      </w:tr>
      <w:tr w:rsidR="00B735E8" w14:paraId="23D6C576" w14:textId="77777777">
        <w:trPr>
          <w:trHeight w:val="426"/>
        </w:trPr>
        <w:tc>
          <w:tcPr>
            <w:tcW w:w="1116" w:type="dxa"/>
          </w:tcPr>
          <w:p w14:paraId="23D6C56C"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10</w:t>
            </w:r>
          </w:p>
        </w:tc>
        <w:tc>
          <w:tcPr>
            <w:tcW w:w="1111" w:type="dxa"/>
          </w:tcPr>
          <w:p w14:paraId="23D6C56D" w14:textId="77777777" w:rsidR="00B735E8" w:rsidRDefault="008E3F0B">
            <w:pPr>
              <w:pStyle w:val="TableParagraph"/>
              <w:ind w:left="113"/>
              <w:rPr>
                <w:b/>
                <w:sz w:val="24"/>
              </w:rPr>
            </w:pPr>
            <w:r>
              <w:rPr>
                <w:b/>
                <w:sz w:val="24"/>
              </w:rPr>
              <w:t>Rev</w:t>
            </w:r>
            <w:r>
              <w:rPr>
                <w:b/>
                <w:spacing w:val="-1"/>
                <w:sz w:val="24"/>
              </w:rPr>
              <w:t xml:space="preserve"> </w:t>
            </w:r>
            <w:r>
              <w:rPr>
                <w:b/>
                <w:spacing w:val="-5"/>
                <w:sz w:val="24"/>
              </w:rPr>
              <w:t>11</w:t>
            </w:r>
          </w:p>
        </w:tc>
        <w:tc>
          <w:tcPr>
            <w:tcW w:w="1116" w:type="dxa"/>
          </w:tcPr>
          <w:p w14:paraId="23D6C56E"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12</w:t>
            </w:r>
          </w:p>
        </w:tc>
        <w:tc>
          <w:tcPr>
            <w:tcW w:w="1111" w:type="dxa"/>
          </w:tcPr>
          <w:p w14:paraId="23D6C56F" w14:textId="77777777" w:rsidR="00B735E8" w:rsidRDefault="008E3F0B">
            <w:pPr>
              <w:pStyle w:val="TableParagraph"/>
              <w:ind w:left="48"/>
              <w:rPr>
                <w:b/>
                <w:sz w:val="24"/>
              </w:rPr>
            </w:pPr>
            <w:r>
              <w:rPr>
                <w:b/>
                <w:sz w:val="24"/>
              </w:rPr>
              <w:t>Rev</w:t>
            </w:r>
            <w:r>
              <w:rPr>
                <w:b/>
                <w:spacing w:val="-1"/>
                <w:sz w:val="24"/>
              </w:rPr>
              <w:t xml:space="preserve"> </w:t>
            </w:r>
            <w:r>
              <w:rPr>
                <w:b/>
                <w:spacing w:val="-5"/>
                <w:sz w:val="24"/>
              </w:rPr>
              <w:t>13</w:t>
            </w:r>
          </w:p>
        </w:tc>
        <w:tc>
          <w:tcPr>
            <w:tcW w:w="1114" w:type="dxa"/>
          </w:tcPr>
          <w:p w14:paraId="23D6C570" w14:textId="77777777" w:rsidR="00B735E8" w:rsidRDefault="008E3F0B">
            <w:pPr>
              <w:pStyle w:val="TableParagraph"/>
              <w:ind w:left="116"/>
              <w:rPr>
                <w:b/>
                <w:sz w:val="24"/>
              </w:rPr>
            </w:pPr>
            <w:r>
              <w:rPr>
                <w:b/>
                <w:sz w:val="24"/>
              </w:rPr>
              <w:t>Rev</w:t>
            </w:r>
            <w:r>
              <w:rPr>
                <w:b/>
                <w:spacing w:val="-5"/>
                <w:sz w:val="24"/>
              </w:rPr>
              <w:t xml:space="preserve"> 14</w:t>
            </w:r>
          </w:p>
        </w:tc>
        <w:tc>
          <w:tcPr>
            <w:tcW w:w="1111" w:type="dxa"/>
          </w:tcPr>
          <w:p w14:paraId="23D6C571"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15</w:t>
            </w:r>
          </w:p>
        </w:tc>
        <w:tc>
          <w:tcPr>
            <w:tcW w:w="1114" w:type="dxa"/>
          </w:tcPr>
          <w:p w14:paraId="23D6C572"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16</w:t>
            </w:r>
          </w:p>
        </w:tc>
        <w:tc>
          <w:tcPr>
            <w:tcW w:w="1111" w:type="dxa"/>
          </w:tcPr>
          <w:p w14:paraId="23D6C573"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17</w:t>
            </w:r>
          </w:p>
        </w:tc>
        <w:tc>
          <w:tcPr>
            <w:tcW w:w="1111" w:type="dxa"/>
          </w:tcPr>
          <w:p w14:paraId="23D6C574" w14:textId="77777777" w:rsidR="00B735E8" w:rsidRDefault="008E3F0B">
            <w:pPr>
              <w:pStyle w:val="TableParagraph"/>
              <w:ind w:left="126"/>
              <w:rPr>
                <w:b/>
                <w:sz w:val="24"/>
              </w:rPr>
            </w:pPr>
            <w:r>
              <w:rPr>
                <w:b/>
                <w:sz w:val="24"/>
              </w:rPr>
              <w:t>Rev</w:t>
            </w:r>
            <w:r>
              <w:rPr>
                <w:b/>
                <w:spacing w:val="-1"/>
                <w:sz w:val="24"/>
              </w:rPr>
              <w:t xml:space="preserve"> </w:t>
            </w:r>
            <w:r>
              <w:rPr>
                <w:b/>
                <w:spacing w:val="-5"/>
                <w:sz w:val="24"/>
              </w:rPr>
              <w:t>18</w:t>
            </w:r>
          </w:p>
        </w:tc>
        <w:tc>
          <w:tcPr>
            <w:tcW w:w="1111" w:type="dxa"/>
          </w:tcPr>
          <w:p w14:paraId="23D6C575" w14:textId="77777777" w:rsidR="00B735E8" w:rsidRDefault="008E3F0B">
            <w:pPr>
              <w:pStyle w:val="TableParagraph"/>
              <w:ind w:left="117"/>
              <w:rPr>
                <w:b/>
                <w:sz w:val="24"/>
              </w:rPr>
            </w:pPr>
            <w:r>
              <w:rPr>
                <w:b/>
                <w:sz w:val="24"/>
              </w:rPr>
              <w:t>Rev</w:t>
            </w:r>
            <w:r>
              <w:rPr>
                <w:b/>
                <w:spacing w:val="-1"/>
                <w:sz w:val="24"/>
              </w:rPr>
              <w:t xml:space="preserve"> </w:t>
            </w:r>
            <w:r>
              <w:rPr>
                <w:b/>
                <w:spacing w:val="-5"/>
                <w:sz w:val="24"/>
              </w:rPr>
              <w:t>19</w:t>
            </w:r>
          </w:p>
        </w:tc>
      </w:tr>
      <w:tr w:rsidR="00B735E8" w14:paraId="23D6C581" w14:textId="77777777">
        <w:trPr>
          <w:trHeight w:val="431"/>
        </w:trPr>
        <w:tc>
          <w:tcPr>
            <w:tcW w:w="1116" w:type="dxa"/>
          </w:tcPr>
          <w:p w14:paraId="23D6C577" w14:textId="77777777" w:rsidR="00B735E8" w:rsidRDefault="008E3F0B">
            <w:pPr>
              <w:pStyle w:val="TableParagraph"/>
              <w:ind w:left="115"/>
              <w:rPr>
                <w:b/>
                <w:sz w:val="24"/>
              </w:rPr>
            </w:pPr>
            <w:r>
              <w:rPr>
                <w:b/>
                <w:spacing w:val="-2"/>
                <w:sz w:val="24"/>
              </w:rPr>
              <w:t>15.07.16</w:t>
            </w:r>
          </w:p>
        </w:tc>
        <w:tc>
          <w:tcPr>
            <w:tcW w:w="1111" w:type="dxa"/>
          </w:tcPr>
          <w:p w14:paraId="23D6C578" w14:textId="77777777" w:rsidR="00B735E8" w:rsidRDefault="008E3F0B">
            <w:pPr>
              <w:pStyle w:val="TableParagraph"/>
              <w:ind w:left="113"/>
              <w:rPr>
                <w:b/>
                <w:sz w:val="24"/>
              </w:rPr>
            </w:pPr>
            <w:r>
              <w:rPr>
                <w:b/>
                <w:spacing w:val="-2"/>
                <w:sz w:val="24"/>
              </w:rPr>
              <w:t>14.06.17</w:t>
            </w:r>
          </w:p>
        </w:tc>
        <w:tc>
          <w:tcPr>
            <w:tcW w:w="1116" w:type="dxa"/>
          </w:tcPr>
          <w:p w14:paraId="23D6C579" w14:textId="77777777" w:rsidR="00B735E8" w:rsidRDefault="008E3F0B">
            <w:pPr>
              <w:pStyle w:val="TableParagraph"/>
              <w:ind w:left="115"/>
              <w:rPr>
                <w:b/>
                <w:sz w:val="24"/>
              </w:rPr>
            </w:pPr>
            <w:r>
              <w:rPr>
                <w:b/>
                <w:spacing w:val="-2"/>
                <w:sz w:val="24"/>
              </w:rPr>
              <w:t>30.04.18</w:t>
            </w:r>
          </w:p>
        </w:tc>
        <w:tc>
          <w:tcPr>
            <w:tcW w:w="1111" w:type="dxa"/>
          </w:tcPr>
          <w:p w14:paraId="23D6C57A" w14:textId="77777777" w:rsidR="00B735E8" w:rsidRDefault="008E3F0B">
            <w:pPr>
              <w:pStyle w:val="TableParagraph"/>
              <w:ind w:left="113"/>
              <w:rPr>
                <w:b/>
                <w:sz w:val="24"/>
              </w:rPr>
            </w:pPr>
            <w:r>
              <w:rPr>
                <w:b/>
                <w:spacing w:val="-2"/>
                <w:sz w:val="24"/>
              </w:rPr>
              <w:t>10.09.18</w:t>
            </w:r>
          </w:p>
        </w:tc>
        <w:tc>
          <w:tcPr>
            <w:tcW w:w="1114" w:type="dxa"/>
          </w:tcPr>
          <w:p w14:paraId="23D6C57B" w14:textId="77777777" w:rsidR="00B735E8" w:rsidRDefault="008E3F0B">
            <w:pPr>
              <w:pStyle w:val="TableParagraph"/>
              <w:ind w:left="111"/>
              <w:rPr>
                <w:b/>
                <w:sz w:val="24"/>
              </w:rPr>
            </w:pPr>
            <w:r>
              <w:rPr>
                <w:b/>
                <w:spacing w:val="-2"/>
                <w:sz w:val="24"/>
              </w:rPr>
              <w:t>3.07.19</w:t>
            </w:r>
          </w:p>
        </w:tc>
        <w:tc>
          <w:tcPr>
            <w:tcW w:w="1111" w:type="dxa"/>
          </w:tcPr>
          <w:p w14:paraId="23D6C57C" w14:textId="77777777" w:rsidR="00B735E8" w:rsidRDefault="008E3F0B">
            <w:pPr>
              <w:pStyle w:val="TableParagraph"/>
              <w:ind w:left="128"/>
              <w:rPr>
                <w:b/>
                <w:sz w:val="24"/>
              </w:rPr>
            </w:pPr>
            <w:r>
              <w:rPr>
                <w:b/>
                <w:spacing w:val="-2"/>
                <w:sz w:val="24"/>
              </w:rPr>
              <w:t>3.7.20</w:t>
            </w:r>
          </w:p>
        </w:tc>
        <w:tc>
          <w:tcPr>
            <w:tcW w:w="1114" w:type="dxa"/>
          </w:tcPr>
          <w:p w14:paraId="23D6C57D" w14:textId="77777777" w:rsidR="00B735E8" w:rsidRDefault="008E3F0B">
            <w:pPr>
              <w:pStyle w:val="TableParagraph"/>
              <w:ind w:left="114"/>
              <w:rPr>
                <w:b/>
                <w:sz w:val="24"/>
              </w:rPr>
            </w:pPr>
            <w:r>
              <w:rPr>
                <w:b/>
                <w:spacing w:val="-2"/>
                <w:sz w:val="24"/>
              </w:rPr>
              <w:t>10.9.21</w:t>
            </w:r>
          </w:p>
        </w:tc>
        <w:tc>
          <w:tcPr>
            <w:tcW w:w="1111" w:type="dxa"/>
          </w:tcPr>
          <w:p w14:paraId="23D6C57E" w14:textId="77777777" w:rsidR="00B735E8" w:rsidRDefault="008E3F0B">
            <w:pPr>
              <w:pStyle w:val="TableParagraph"/>
              <w:ind w:left="111"/>
              <w:rPr>
                <w:b/>
                <w:sz w:val="24"/>
              </w:rPr>
            </w:pPr>
            <w:r>
              <w:rPr>
                <w:b/>
                <w:spacing w:val="-2"/>
                <w:sz w:val="24"/>
              </w:rPr>
              <w:t>31.8.22</w:t>
            </w:r>
          </w:p>
        </w:tc>
        <w:tc>
          <w:tcPr>
            <w:tcW w:w="1111" w:type="dxa"/>
          </w:tcPr>
          <w:p w14:paraId="23D6C57F" w14:textId="77777777" w:rsidR="00B735E8" w:rsidRDefault="008E3F0B">
            <w:pPr>
              <w:pStyle w:val="TableParagraph"/>
              <w:ind w:left="114"/>
              <w:rPr>
                <w:b/>
                <w:sz w:val="24"/>
              </w:rPr>
            </w:pPr>
            <w:r>
              <w:rPr>
                <w:b/>
                <w:spacing w:val="-2"/>
                <w:sz w:val="24"/>
              </w:rPr>
              <w:t>13.07.23</w:t>
            </w:r>
          </w:p>
        </w:tc>
        <w:tc>
          <w:tcPr>
            <w:tcW w:w="1111" w:type="dxa"/>
          </w:tcPr>
          <w:p w14:paraId="23D6C580" w14:textId="77777777" w:rsidR="00B735E8" w:rsidRDefault="008E3F0B">
            <w:pPr>
              <w:pStyle w:val="TableParagraph"/>
              <w:ind w:left="117"/>
              <w:rPr>
                <w:b/>
                <w:sz w:val="24"/>
              </w:rPr>
            </w:pPr>
            <w:r>
              <w:rPr>
                <w:b/>
                <w:spacing w:val="-2"/>
                <w:sz w:val="24"/>
              </w:rPr>
              <w:t>11.6.24</w:t>
            </w:r>
          </w:p>
        </w:tc>
      </w:tr>
      <w:tr w:rsidR="00AC364C" w14:paraId="23D6C58C" w14:textId="77777777">
        <w:trPr>
          <w:trHeight w:val="431"/>
        </w:trPr>
        <w:tc>
          <w:tcPr>
            <w:tcW w:w="1116" w:type="dxa"/>
          </w:tcPr>
          <w:p w14:paraId="23D6C582" w14:textId="77777777" w:rsidR="00AC364C" w:rsidRDefault="00AC364C" w:rsidP="00AC364C">
            <w:pPr>
              <w:pStyle w:val="TableParagraph"/>
              <w:ind w:left="115"/>
              <w:rPr>
                <w:b/>
                <w:sz w:val="24"/>
              </w:rPr>
            </w:pPr>
            <w:r>
              <w:rPr>
                <w:b/>
                <w:sz w:val="24"/>
              </w:rPr>
              <w:t>Rev</w:t>
            </w:r>
            <w:r>
              <w:rPr>
                <w:b/>
                <w:spacing w:val="-1"/>
                <w:sz w:val="24"/>
              </w:rPr>
              <w:t xml:space="preserve"> </w:t>
            </w:r>
            <w:r>
              <w:rPr>
                <w:b/>
                <w:spacing w:val="-5"/>
                <w:sz w:val="24"/>
              </w:rPr>
              <w:t>20</w:t>
            </w:r>
          </w:p>
        </w:tc>
        <w:tc>
          <w:tcPr>
            <w:tcW w:w="1111" w:type="dxa"/>
          </w:tcPr>
          <w:p w14:paraId="23D6C583" w14:textId="7F8A963A" w:rsidR="00AC364C" w:rsidRDefault="00AC364C" w:rsidP="00AC364C">
            <w:pPr>
              <w:pStyle w:val="TableParagraph"/>
              <w:rPr>
                <w:b/>
                <w:sz w:val="24"/>
              </w:rPr>
            </w:pPr>
            <w:r>
              <w:rPr>
                <w:b/>
                <w:sz w:val="24"/>
              </w:rPr>
              <w:t>Rev 21</w:t>
            </w:r>
          </w:p>
        </w:tc>
        <w:tc>
          <w:tcPr>
            <w:tcW w:w="1116" w:type="dxa"/>
          </w:tcPr>
          <w:p w14:paraId="23D6C584" w14:textId="02B23293" w:rsidR="00AC364C" w:rsidRDefault="00AC364C" w:rsidP="00AC364C">
            <w:pPr>
              <w:pStyle w:val="TableParagraph"/>
              <w:spacing w:before="0"/>
              <w:rPr>
                <w:rFonts w:ascii="Times New Roman"/>
                <w:sz w:val="20"/>
              </w:rPr>
            </w:pPr>
            <w:r w:rsidRPr="00185B82">
              <w:rPr>
                <w:b/>
                <w:bCs/>
                <w:sz w:val="24"/>
                <w:szCs w:val="24"/>
              </w:rPr>
              <w:t>Rev 22</w:t>
            </w:r>
          </w:p>
        </w:tc>
        <w:tc>
          <w:tcPr>
            <w:tcW w:w="1111" w:type="dxa"/>
          </w:tcPr>
          <w:p w14:paraId="23D6C585" w14:textId="77777777" w:rsidR="00AC364C" w:rsidRDefault="00AC364C" w:rsidP="00AC364C">
            <w:pPr>
              <w:pStyle w:val="TableParagraph"/>
              <w:spacing w:before="0"/>
              <w:rPr>
                <w:rFonts w:ascii="Times New Roman"/>
                <w:sz w:val="20"/>
              </w:rPr>
            </w:pPr>
          </w:p>
        </w:tc>
        <w:tc>
          <w:tcPr>
            <w:tcW w:w="1114" w:type="dxa"/>
          </w:tcPr>
          <w:p w14:paraId="23D6C586" w14:textId="77777777" w:rsidR="00AC364C" w:rsidRDefault="00AC364C" w:rsidP="00AC364C">
            <w:pPr>
              <w:pStyle w:val="TableParagraph"/>
              <w:spacing w:before="0"/>
              <w:rPr>
                <w:rFonts w:ascii="Times New Roman"/>
                <w:sz w:val="20"/>
              </w:rPr>
            </w:pPr>
          </w:p>
        </w:tc>
        <w:tc>
          <w:tcPr>
            <w:tcW w:w="1111" w:type="dxa"/>
          </w:tcPr>
          <w:p w14:paraId="23D6C587" w14:textId="77777777" w:rsidR="00AC364C" w:rsidRDefault="00AC364C" w:rsidP="00AC364C">
            <w:pPr>
              <w:pStyle w:val="TableParagraph"/>
              <w:spacing w:before="0"/>
              <w:rPr>
                <w:rFonts w:ascii="Times New Roman"/>
                <w:sz w:val="20"/>
              </w:rPr>
            </w:pPr>
          </w:p>
        </w:tc>
        <w:tc>
          <w:tcPr>
            <w:tcW w:w="1114" w:type="dxa"/>
          </w:tcPr>
          <w:p w14:paraId="23D6C588" w14:textId="77777777" w:rsidR="00AC364C" w:rsidRDefault="00AC364C" w:rsidP="00AC364C">
            <w:pPr>
              <w:pStyle w:val="TableParagraph"/>
              <w:spacing w:before="0"/>
              <w:rPr>
                <w:rFonts w:ascii="Times New Roman"/>
                <w:sz w:val="20"/>
              </w:rPr>
            </w:pPr>
          </w:p>
        </w:tc>
        <w:tc>
          <w:tcPr>
            <w:tcW w:w="1111" w:type="dxa"/>
          </w:tcPr>
          <w:p w14:paraId="23D6C589" w14:textId="77777777" w:rsidR="00AC364C" w:rsidRDefault="00AC364C" w:rsidP="00AC364C">
            <w:pPr>
              <w:pStyle w:val="TableParagraph"/>
              <w:spacing w:before="0"/>
              <w:rPr>
                <w:rFonts w:ascii="Times New Roman"/>
                <w:sz w:val="20"/>
              </w:rPr>
            </w:pPr>
          </w:p>
        </w:tc>
        <w:tc>
          <w:tcPr>
            <w:tcW w:w="1111" w:type="dxa"/>
          </w:tcPr>
          <w:p w14:paraId="23D6C58A" w14:textId="77777777" w:rsidR="00AC364C" w:rsidRDefault="00AC364C" w:rsidP="00AC364C">
            <w:pPr>
              <w:pStyle w:val="TableParagraph"/>
              <w:spacing w:before="0"/>
              <w:rPr>
                <w:rFonts w:ascii="Times New Roman"/>
                <w:sz w:val="20"/>
              </w:rPr>
            </w:pPr>
          </w:p>
        </w:tc>
        <w:tc>
          <w:tcPr>
            <w:tcW w:w="1111" w:type="dxa"/>
          </w:tcPr>
          <w:p w14:paraId="23D6C58B" w14:textId="77777777" w:rsidR="00AC364C" w:rsidRDefault="00AC364C" w:rsidP="00AC364C">
            <w:pPr>
              <w:pStyle w:val="TableParagraph"/>
              <w:spacing w:before="0"/>
              <w:rPr>
                <w:rFonts w:ascii="Times New Roman"/>
                <w:sz w:val="20"/>
              </w:rPr>
            </w:pPr>
          </w:p>
        </w:tc>
      </w:tr>
      <w:tr w:rsidR="00AC364C" w14:paraId="23D6C597" w14:textId="77777777">
        <w:trPr>
          <w:trHeight w:val="431"/>
        </w:trPr>
        <w:tc>
          <w:tcPr>
            <w:tcW w:w="1116" w:type="dxa"/>
          </w:tcPr>
          <w:p w14:paraId="23D6C58D" w14:textId="77777777" w:rsidR="00AC364C" w:rsidRDefault="00AC364C" w:rsidP="00AC364C">
            <w:pPr>
              <w:pStyle w:val="TableParagraph"/>
              <w:spacing w:before="7"/>
              <w:ind w:left="115"/>
              <w:rPr>
                <w:b/>
                <w:sz w:val="24"/>
              </w:rPr>
            </w:pPr>
            <w:r>
              <w:rPr>
                <w:b/>
                <w:spacing w:val="-2"/>
                <w:sz w:val="24"/>
              </w:rPr>
              <w:t>10.7.25</w:t>
            </w:r>
          </w:p>
        </w:tc>
        <w:tc>
          <w:tcPr>
            <w:tcW w:w="1111" w:type="dxa"/>
          </w:tcPr>
          <w:p w14:paraId="23D6C58E" w14:textId="094ADC7D" w:rsidR="00AC364C" w:rsidRDefault="00AC364C" w:rsidP="00AC364C">
            <w:pPr>
              <w:pStyle w:val="TableParagraph"/>
              <w:spacing w:before="0"/>
              <w:rPr>
                <w:rFonts w:ascii="Times New Roman"/>
                <w:sz w:val="20"/>
              </w:rPr>
            </w:pPr>
            <w:r>
              <w:rPr>
                <w:b/>
                <w:spacing w:val="-2"/>
                <w:sz w:val="24"/>
              </w:rPr>
              <w:t>12.11.25</w:t>
            </w:r>
          </w:p>
        </w:tc>
        <w:tc>
          <w:tcPr>
            <w:tcW w:w="1116" w:type="dxa"/>
          </w:tcPr>
          <w:p w14:paraId="23D6C58F" w14:textId="17F96BE6" w:rsidR="00AC364C" w:rsidRDefault="00AC364C" w:rsidP="00AC364C">
            <w:pPr>
              <w:pStyle w:val="TableParagraph"/>
              <w:spacing w:before="0"/>
              <w:rPr>
                <w:rFonts w:ascii="Times New Roman"/>
                <w:sz w:val="20"/>
              </w:rPr>
            </w:pPr>
            <w:r w:rsidRPr="00185B82">
              <w:rPr>
                <w:b/>
                <w:bCs/>
                <w:sz w:val="24"/>
                <w:szCs w:val="24"/>
              </w:rPr>
              <w:t>16.07.26</w:t>
            </w:r>
          </w:p>
        </w:tc>
        <w:tc>
          <w:tcPr>
            <w:tcW w:w="1111" w:type="dxa"/>
          </w:tcPr>
          <w:p w14:paraId="23D6C590" w14:textId="77777777" w:rsidR="00AC364C" w:rsidRDefault="00AC364C" w:rsidP="00AC364C">
            <w:pPr>
              <w:pStyle w:val="TableParagraph"/>
              <w:spacing w:before="0"/>
              <w:rPr>
                <w:rFonts w:ascii="Times New Roman"/>
                <w:sz w:val="20"/>
              </w:rPr>
            </w:pPr>
          </w:p>
        </w:tc>
        <w:tc>
          <w:tcPr>
            <w:tcW w:w="1114" w:type="dxa"/>
          </w:tcPr>
          <w:p w14:paraId="23D6C591" w14:textId="77777777" w:rsidR="00AC364C" w:rsidRDefault="00AC364C" w:rsidP="00AC364C">
            <w:pPr>
              <w:pStyle w:val="TableParagraph"/>
              <w:spacing w:before="0"/>
              <w:rPr>
                <w:rFonts w:ascii="Times New Roman"/>
                <w:sz w:val="20"/>
              </w:rPr>
            </w:pPr>
          </w:p>
        </w:tc>
        <w:tc>
          <w:tcPr>
            <w:tcW w:w="1111" w:type="dxa"/>
          </w:tcPr>
          <w:p w14:paraId="23D6C592" w14:textId="77777777" w:rsidR="00AC364C" w:rsidRDefault="00AC364C" w:rsidP="00AC364C">
            <w:pPr>
              <w:pStyle w:val="TableParagraph"/>
              <w:spacing w:before="0"/>
              <w:rPr>
                <w:rFonts w:ascii="Times New Roman"/>
                <w:sz w:val="20"/>
              </w:rPr>
            </w:pPr>
          </w:p>
        </w:tc>
        <w:tc>
          <w:tcPr>
            <w:tcW w:w="1114" w:type="dxa"/>
          </w:tcPr>
          <w:p w14:paraId="23D6C593" w14:textId="77777777" w:rsidR="00AC364C" w:rsidRDefault="00AC364C" w:rsidP="00AC364C">
            <w:pPr>
              <w:pStyle w:val="TableParagraph"/>
              <w:spacing w:before="0"/>
              <w:rPr>
                <w:rFonts w:ascii="Times New Roman"/>
                <w:sz w:val="20"/>
              </w:rPr>
            </w:pPr>
          </w:p>
        </w:tc>
        <w:tc>
          <w:tcPr>
            <w:tcW w:w="1111" w:type="dxa"/>
          </w:tcPr>
          <w:p w14:paraId="23D6C594" w14:textId="77777777" w:rsidR="00AC364C" w:rsidRDefault="00AC364C" w:rsidP="00AC364C">
            <w:pPr>
              <w:pStyle w:val="TableParagraph"/>
              <w:spacing w:before="0"/>
              <w:rPr>
                <w:rFonts w:ascii="Times New Roman"/>
                <w:sz w:val="20"/>
              </w:rPr>
            </w:pPr>
          </w:p>
        </w:tc>
        <w:tc>
          <w:tcPr>
            <w:tcW w:w="1111" w:type="dxa"/>
          </w:tcPr>
          <w:p w14:paraId="23D6C595" w14:textId="77777777" w:rsidR="00AC364C" w:rsidRDefault="00AC364C" w:rsidP="00AC364C">
            <w:pPr>
              <w:pStyle w:val="TableParagraph"/>
              <w:spacing w:before="0"/>
              <w:rPr>
                <w:rFonts w:ascii="Times New Roman"/>
                <w:sz w:val="20"/>
              </w:rPr>
            </w:pPr>
          </w:p>
        </w:tc>
        <w:tc>
          <w:tcPr>
            <w:tcW w:w="1111" w:type="dxa"/>
          </w:tcPr>
          <w:p w14:paraId="23D6C596" w14:textId="77777777" w:rsidR="00AC364C" w:rsidRDefault="00AC364C" w:rsidP="00AC364C">
            <w:pPr>
              <w:pStyle w:val="TableParagraph"/>
              <w:spacing w:before="0"/>
              <w:rPr>
                <w:rFonts w:ascii="Times New Roman"/>
                <w:sz w:val="20"/>
              </w:rPr>
            </w:pPr>
          </w:p>
        </w:tc>
      </w:tr>
    </w:tbl>
    <w:p w14:paraId="23D6C598" w14:textId="77777777" w:rsidR="00B735E8" w:rsidRDefault="00B735E8">
      <w:pPr>
        <w:pStyle w:val="TableParagraph"/>
        <w:rPr>
          <w:rFonts w:ascii="Times New Roman"/>
          <w:sz w:val="20"/>
        </w:rPr>
        <w:sectPr w:rsidR="00B735E8">
          <w:pgSz w:w="11910" w:h="16840"/>
          <w:pgMar w:top="2900" w:right="283" w:bottom="0" w:left="283" w:header="746" w:footer="0" w:gutter="0"/>
          <w:cols w:space="720"/>
        </w:sectPr>
      </w:pPr>
    </w:p>
    <w:p w14:paraId="23D6C599" w14:textId="77777777" w:rsidR="00B735E8" w:rsidRDefault="00B735E8">
      <w:pPr>
        <w:rPr>
          <w:sz w:val="20"/>
        </w:rPr>
      </w:pPr>
    </w:p>
    <w:p w14:paraId="23D6C59A" w14:textId="77777777" w:rsidR="00B735E8" w:rsidRDefault="00B735E8">
      <w:pPr>
        <w:spacing w:before="79"/>
        <w:rPr>
          <w:sz w:val="20"/>
        </w:rPr>
      </w:pPr>
    </w:p>
    <w:p w14:paraId="23D6C59B" w14:textId="77777777" w:rsidR="00B735E8" w:rsidRDefault="008E3F0B">
      <w:pPr>
        <w:spacing w:line="266" w:lineRule="auto"/>
        <w:ind w:left="1416" w:right="567" w:hanging="10"/>
        <w:jc w:val="both"/>
        <w:rPr>
          <w:sz w:val="20"/>
        </w:rPr>
      </w:pPr>
      <w:r>
        <w:rPr>
          <w:sz w:val="20"/>
        </w:rPr>
        <w:t>The Equality Policy is published and included on the College website and intranet and priority actions acknowledged annually, adapting to the identified need and reflecting new learning.</w:t>
      </w:r>
    </w:p>
    <w:p w14:paraId="23D6C59C" w14:textId="77777777" w:rsidR="00B735E8" w:rsidRDefault="00B735E8">
      <w:pPr>
        <w:spacing w:before="20"/>
        <w:rPr>
          <w:sz w:val="20"/>
        </w:rPr>
      </w:pPr>
    </w:p>
    <w:p w14:paraId="23D6C59D" w14:textId="77777777" w:rsidR="00B735E8" w:rsidRDefault="008E3F0B">
      <w:pPr>
        <w:spacing w:before="1" w:line="266" w:lineRule="auto"/>
        <w:ind w:left="1416" w:right="576" w:hanging="10"/>
        <w:jc w:val="both"/>
        <w:rPr>
          <w:sz w:val="20"/>
        </w:rPr>
      </w:pPr>
      <w:r>
        <w:rPr>
          <w:sz w:val="20"/>
        </w:rPr>
        <w:t xml:space="preserve">The Equality Policy </w:t>
      </w:r>
      <w:proofErr w:type="spellStart"/>
      <w:r>
        <w:rPr>
          <w:sz w:val="20"/>
        </w:rPr>
        <w:t>recognises</w:t>
      </w:r>
      <w:proofErr w:type="spellEnd"/>
      <w:r>
        <w:rPr>
          <w:sz w:val="20"/>
        </w:rPr>
        <w:t xml:space="preserve"> the need to continue to engage with a diverse range of groups in shaping the services of Stoke on Trent College to ensure that every individual working for the College, studying here, or visiting feel that they are welcome, v</w:t>
      </w:r>
      <w:r>
        <w:rPr>
          <w:sz w:val="20"/>
        </w:rPr>
        <w:t>alued and treated fairly.</w:t>
      </w:r>
    </w:p>
    <w:p w14:paraId="23D6C59E" w14:textId="77777777" w:rsidR="00B735E8" w:rsidRDefault="00B735E8">
      <w:pPr>
        <w:rPr>
          <w:sz w:val="20"/>
        </w:rPr>
      </w:pPr>
    </w:p>
    <w:p w14:paraId="23D6C59F" w14:textId="77777777" w:rsidR="00B735E8" w:rsidRDefault="00B735E8">
      <w:pPr>
        <w:rPr>
          <w:sz w:val="20"/>
        </w:rPr>
      </w:pPr>
    </w:p>
    <w:p w14:paraId="23D6C5A0" w14:textId="77777777" w:rsidR="00B735E8" w:rsidRDefault="00B735E8">
      <w:pPr>
        <w:rPr>
          <w:sz w:val="20"/>
        </w:rPr>
      </w:pPr>
    </w:p>
    <w:p w14:paraId="23D6C5A1" w14:textId="77777777" w:rsidR="00B735E8" w:rsidRDefault="00B735E8">
      <w:pPr>
        <w:rPr>
          <w:sz w:val="20"/>
        </w:rPr>
      </w:pPr>
    </w:p>
    <w:p w14:paraId="23D6C5A2" w14:textId="77777777" w:rsidR="00B735E8" w:rsidRDefault="00B735E8">
      <w:pPr>
        <w:rPr>
          <w:sz w:val="20"/>
        </w:rPr>
      </w:pPr>
    </w:p>
    <w:p w14:paraId="23D6C5A3" w14:textId="77777777" w:rsidR="00B735E8" w:rsidRDefault="00B735E8">
      <w:pPr>
        <w:rPr>
          <w:sz w:val="20"/>
        </w:rPr>
      </w:pPr>
    </w:p>
    <w:p w14:paraId="23D6C5A4" w14:textId="77777777" w:rsidR="00B735E8" w:rsidRDefault="00B735E8">
      <w:pPr>
        <w:rPr>
          <w:sz w:val="20"/>
        </w:rPr>
      </w:pPr>
    </w:p>
    <w:p w14:paraId="23D6C5A5" w14:textId="77777777" w:rsidR="00B735E8" w:rsidRDefault="00B735E8">
      <w:pPr>
        <w:rPr>
          <w:sz w:val="20"/>
        </w:rPr>
      </w:pPr>
    </w:p>
    <w:p w14:paraId="23D6C5A6" w14:textId="77777777" w:rsidR="00B735E8" w:rsidRDefault="00B735E8">
      <w:pPr>
        <w:rPr>
          <w:sz w:val="20"/>
        </w:rPr>
      </w:pPr>
    </w:p>
    <w:p w14:paraId="23D6C5A7" w14:textId="77777777" w:rsidR="00B735E8" w:rsidRDefault="00B735E8">
      <w:pPr>
        <w:rPr>
          <w:sz w:val="20"/>
        </w:rPr>
      </w:pPr>
    </w:p>
    <w:p w14:paraId="23D6C5A8" w14:textId="77777777" w:rsidR="00B735E8" w:rsidRDefault="00B735E8">
      <w:pPr>
        <w:rPr>
          <w:sz w:val="20"/>
        </w:rPr>
      </w:pPr>
    </w:p>
    <w:p w14:paraId="23D6C5A9" w14:textId="77777777" w:rsidR="00B735E8" w:rsidRDefault="00B735E8">
      <w:pPr>
        <w:rPr>
          <w:sz w:val="20"/>
        </w:rPr>
      </w:pPr>
    </w:p>
    <w:p w14:paraId="23D6C5AA" w14:textId="77777777" w:rsidR="00B735E8" w:rsidRDefault="00B735E8">
      <w:pPr>
        <w:rPr>
          <w:sz w:val="20"/>
        </w:rPr>
      </w:pPr>
    </w:p>
    <w:p w14:paraId="23D6C5AB" w14:textId="77777777" w:rsidR="00B735E8" w:rsidRDefault="00B735E8">
      <w:pPr>
        <w:rPr>
          <w:sz w:val="20"/>
        </w:rPr>
      </w:pPr>
    </w:p>
    <w:p w14:paraId="23D6C5AC" w14:textId="77777777" w:rsidR="00B735E8" w:rsidRDefault="00B735E8">
      <w:pPr>
        <w:rPr>
          <w:sz w:val="20"/>
        </w:rPr>
      </w:pPr>
    </w:p>
    <w:p w14:paraId="23D6C5AF" w14:textId="77777777" w:rsidR="00B735E8" w:rsidRDefault="00B735E8">
      <w:pPr>
        <w:rPr>
          <w:sz w:val="20"/>
        </w:rPr>
      </w:pPr>
    </w:p>
    <w:p w14:paraId="23D6C5B0" w14:textId="77777777" w:rsidR="00B735E8" w:rsidRDefault="00B735E8">
      <w:pPr>
        <w:rPr>
          <w:sz w:val="20"/>
        </w:rPr>
      </w:pPr>
    </w:p>
    <w:p w14:paraId="23D6C5B1" w14:textId="77777777" w:rsidR="00B735E8" w:rsidRDefault="00B735E8">
      <w:pPr>
        <w:rPr>
          <w:sz w:val="20"/>
        </w:rPr>
      </w:pPr>
    </w:p>
    <w:p w14:paraId="23D6C5B2" w14:textId="77777777" w:rsidR="00B735E8" w:rsidRDefault="00B735E8">
      <w:pPr>
        <w:rPr>
          <w:sz w:val="20"/>
        </w:rPr>
      </w:pPr>
    </w:p>
    <w:p w14:paraId="23D6C5B3" w14:textId="77777777" w:rsidR="00B735E8" w:rsidRDefault="00B735E8">
      <w:pPr>
        <w:rPr>
          <w:sz w:val="20"/>
        </w:rPr>
      </w:pPr>
    </w:p>
    <w:p w14:paraId="23D6C5B4" w14:textId="77777777" w:rsidR="00B735E8" w:rsidRDefault="00B735E8">
      <w:pPr>
        <w:rPr>
          <w:sz w:val="20"/>
        </w:rPr>
      </w:pPr>
    </w:p>
    <w:p w14:paraId="23D6C5B5" w14:textId="77777777" w:rsidR="00B735E8" w:rsidRDefault="00B735E8">
      <w:pPr>
        <w:rPr>
          <w:sz w:val="20"/>
        </w:rPr>
      </w:pPr>
    </w:p>
    <w:p w14:paraId="23D6C5B6" w14:textId="77777777" w:rsidR="00B735E8" w:rsidRDefault="00B735E8">
      <w:pPr>
        <w:rPr>
          <w:sz w:val="20"/>
        </w:rPr>
      </w:pPr>
    </w:p>
    <w:p w14:paraId="23D6C5B7" w14:textId="77777777" w:rsidR="00B735E8" w:rsidRDefault="00B735E8">
      <w:pPr>
        <w:rPr>
          <w:sz w:val="20"/>
        </w:rPr>
      </w:pPr>
    </w:p>
    <w:p w14:paraId="23D6C5B8" w14:textId="77777777" w:rsidR="00B735E8" w:rsidRDefault="00B735E8">
      <w:pPr>
        <w:rPr>
          <w:sz w:val="20"/>
        </w:rPr>
      </w:pPr>
    </w:p>
    <w:p w14:paraId="23D6C5B9" w14:textId="77777777" w:rsidR="00B735E8" w:rsidRDefault="00B735E8">
      <w:pPr>
        <w:rPr>
          <w:sz w:val="20"/>
        </w:rPr>
      </w:pPr>
    </w:p>
    <w:p w14:paraId="23D6C5BA" w14:textId="77777777" w:rsidR="00B735E8" w:rsidRDefault="00B735E8">
      <w:pPr>
        <w:rPr>
          <w:sz w:val="20"/>
        </w:rPr>
      </w:pPr>
    </w:p>
    <w:p w14:paraId="23D6C5BB" w14:textId="77777777" w:rsidR="00B735E8" w:rsidRDefault="00B735E8">
      <w:pPr>
        <w:rPr>
          <w:sz w:val="20"/>
        </w:rPr>
      </w:pPr>
    </w:p>
    <w:p w14:paraId="23D6C5BC" w14:textId="77777777" w:rsidR="00B735E8" w:rsidRDefault="00B735E8">
      <w:pPr>
        <w:rPr>
          <w:sz w:val="20"/>
        </w:rPr>
      </w:pPr>
    </w:p>
    <w:p w14:paraId="23D6C5BD" w14:textId="77777777" w:rsidR="00B735E8" w:rsidRDefault="00B735E8">
      <w:pPr>
        <w:rPr>
          <w:sz w:val="20"/>
        </w:rPr>
      </w:pPr>
    </w:p>
    <w:p w14:paraId="23D6C5BE" w14:textId="77777777" w:rsidR="00B735E8" w:rsidRDefault="00B735E8">
      <w:pPr>
        <w:rPr>
          <w:sz w:val="20"/>
        </w:rPr>
      </w:pPr>
    </w:p>
    <w:p w14:paraId="23D6C5BF" w14:textId="77777777" w:rsidR="00B735E8" w:rsidRDefault="00B735E8">
      <w:pPr>
        <w:rPr>
          <w:sz w:val="20"/>
        </w:rPr>
      </w:pPr>
    </w:p>
    <w:p w14:paraId="23D6C5C0" w14:textId="77777777" w:rsidR="00B735E8" w:rsidRDefault="00B735E8">
      <w:pPr>
        <w:rPr>
          <w:sz w:val="20"/>
        </w:rPr>
      </w:pPr>
    </w:p>
    <w:p w14:paraId="23D6C5C1" w14:textId="77777777" w:rsidR="00B735E8" w:rsidRDefault="00B735E8">
      <w:pPr>
        <w:rPr>
          <w:sz w:val="20"/>
        </w:rPr>
      </w:pPr>
    </w:p>
    <w:p w14:paraId="23D6C5C2" w14:textId="77777777" w:rsidR="00B735E8" w:rsidRDefault="00B735E8">
      <w:pPr>
        <w:rPr>
          <w:sz w:val="20"/>
        </w:rPr>
      </w:pPr>
    </w:p>
    <w:p w14:paraId="23D6C5C3" w14:textId="77777777" w:rsidR="00B735E8" w:rsidRDefault="00B735E8">
      <w:pPr>
        <w:rPr>
          <w:sz w:val="20"/>
        </w:rPr>
      </w:pPr>
    </w:p>
    <w:p w14:paraId="23D6C5C4" w14:textId="77777777" w:rsidR="00B735E8" w:rsidRDefault="00B735E8">
      <w:pPr>
        <w:spacing w:before="150"/>
        <w:rPr>
          <w:sz w:val="2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6"/>
        <w:gridCol w:w="1111"/>
        <w:gridCol w:w="1116"/>
        <w:gridCol w:w="1111"/>
        <w:gridCol w:w="1114"/>
        <w:gridCol w:w="1111"/>
        <w:gridCol w:w="1114"/>
        <w:gridCol w:w="1111"/>
        <w:gridCol w:w="1111"/>
        <w:gridCol w:w="1111"/>
      </w:tblGrid>
      <w:tr w:rsidR="00B735E8" w14:paraId="23D6C5CF" w14:textId="77777777">
        <w:trPr>
          <w:trHeight w:val="367"/>
        </w:trPr>
        <w:tc>
          <w:tcPr>
            <w:tcW w:w="1116" w:type="dxa"/>
            <w:tcBorders>
              <w:top w:val="nil"/>
            </w:tcBorders>
          </w:tcPr>
          <w:p w14:paraId="23D6C5C5" w14:textId="77777777" w:rsidR="00B735E8" w:rsidRDefault="008E3F0B">
            <w:pPr>
              <w:pStyle w:val="TableParagraph"/>
              <w:ind w:left="115"/>
              <w:rPr>
                <w:b/>
                <w:sz w:val="24"/>
              </w:rPr>
            </w:pPr>
            <w:r>
              <w:rPr>
                <w:b/>
                <w:spacing w:val="-2"/>
                <w:sz w:val="24"/>
              </w:rPr>
              <w:t>Issued</w:t>
            </w:r>
          </w:p>
        </w:tc>
        <w:tc>
          <w:tcPr>
            <w:tcW w:w="1111" w:type="dxa"/>
            <w:tcBorders>
              <w:top w:val="nil"/>
            </w:tcBorders>
          </w:tcPr>
          <w:p w14:paraId="23D6C5C6"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1</w:t>
            </w:r>
          </w:p>
        </w:tc>
        <w:tc>
          <w:tcPr>
            <w:tcW w:w="1116" w:type="dxa"/>
            <w:tcBorders>
              <w:top w:val="nil"/>
            </w:tcBorders>
          </w:tcPr>
          <w:p w14:paraId="23D6C5C7" w14:textId="77777777" w:rsidR="00B735E8" w:rsidRDefault="008E3F0B">
            <w:pPr>
              <w:pStyle w:val="TableParagraph"/>
              <w:ind w:left="115"/>
              <w:rPr>
                <w:b/>
                <w:sz w:val="24"/>
              </w:rPr>
            </w:pPr>
            <w:r>
              <w:rPr>
                <w:b/>
                <w:sz w:val="24"/>
              </w:rPr>
              <w:t>Rev</w:t>
            </w:r>
            <w:r>
              <w:rPr>
                <w:b/>
                <w:spacing w:val="-1"/>
                <w:sz w:val="24"/>
              </w:rPr>
              <w:t xml:space="preserve"> </w:t>
            </w:r>
            <w:r>
              <w:rPr>
                <w:b/>
                <w:spacing w:val="-10"/>
                <w:sz w:val="24"/>
              </w:rPr>
              <w:t>2</w:t>
            </w:r>
          </w:p>
        </w:tc>
        <w:tc>
          <w:tcPr>
            <w:tcW w:w="1111" w:type="dxa"/>
            <w:tcBorders>
              <w:top w:val="nil"/>
            </w:tcBorders>
          </w:tcPr>
          <w:p w14:paraId="23D6C5C8" w14:textId="77777777" w:rsidR="00B735E8" w:rsidRDefault="008E3F0B">
            <w:pPr>
              <w:pStyle w:val="TableParagraph"/>
              <w:ind w:left="113"/>
              <w:rPr>
                <w:b/>
                <w:sz w:val="24"/>
              </w:rPr>
            </w:pPr>
            <w:r>
              <w:rPr>
                <w:b/>
                <w:sz w:val="24"/>
              </w:rPr>
              <w:t>Rev</w:t>
            </w:r>
            <w:r>
              <w:rPr>
                <w:b/>
                <w:spacing w:val="-1"/>
                <w:sz w:val="24"/>
              </w:rPr>
              <w:t xml:space="preserve"> </w:t>
            </w:r>
            <w:r>
              <w:rPr>
                <w:b/>
                <w:spacing w:val="-10"/>
                <w:sz w:val="24"/>
              </w:rPr>
              <w:t>3</w:t>
            </w:r>
          </w:p>
        </w:tc>
        <w:tc>
          <w:tcPr>
            <w:tcW w:w="1114" w:type="dxa"/>
            <w:tcBorders>
              <w:top w:val="nil"/>
            </w:tcBorders>
          </w:tcPr>
          <w:p w14:paraId="23D6C5C9"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19</w:t>
            </w:r>
          </w:p>
        </w:tc>
        <w:tc>
          <w:tcPr>
            <w:tcW w:w="1111" w:type="dxa"/>
            <w:tcBorders>
              <w:top w:val="nil"/>
            </w:tcBorders>
          </w:tcPr>
          <w:p w14:paraId="23D6C5CA" w14:textId="77777777" w:rsidR="00B735E8" w:rsidRDefault="008E3F0B">
            <w:pPr>
              <w:pStyle w:val="TableParagraph"/>
              <w:ind w:left="46"/>
              <w:rPr>
                <w:b/>
                <w:sz w:val="24"/>
              </w:rPr>
            </w:pPr>
            <w:r>
              <w:rPr>
                <w:b/>
                <w:sz w:val="24"/>
              </w:rPr>
              <w:t>Rev</w:t>
            </w:r>
            <w:r>
              <w:rPr>
                <w:b/>
                <w:spacing w:val="-1"/>
                <w:sz w:val="24"/>
              </w:rPr>
              <w:t xml:space="preserve"> </w:t>
            </w:r>
            <w:r>
              <w:rPr>
                <w:b/>
                <w:spacing w:val="-5"/>
                <w:sz w:val="24"/>
              </w:rPr>
              <w:t>19</w:t>
            </w:r>
          </w:p>
        </w:tc>
        <w:tc>
          <w:tcPr>
            <w:tcW w:w="1114" w:type="dxa"/>
            <w:tcBorders>
              <w:top w:val="nil"/>
            </w:tcBorders>
          </w:tcPr>
          <w:p w14:paraId="23D6C5CB" w14:textId="77777777" w:rsidR="00B735E8" w:rsidRDefault="008E3F0B">
            <w:pPr>
              <w:pStyle w:val="TableParagraph"/>
              <w:ind w:left="46"/>
              <w:rPr>
                <w:b/>
                <w:sz w:val="24"/>
              </w:rPr>
            </w:pPr>
            <w:r>
              <w:rPr>
                <w:b/>
                <w:sz w:val="24"/>
              </w:rPr>
              <w:t>Rev</w:t>
            </w:r>
            <w:r>
              <w:rPr>
                <w:b/>
                <w:spacing w:val="-1"/>
                <w:sz w:val="24"/>
              </w:rPr>
              <w:t xml:space="preserve"> </w:t>
            </w:r>
            <w:r>
              <w:rPr>
                <w:b/>
                <w:spacing w:val="-10"/>
                <w:sz w:val="24"/>
              </w:rPr>
              <w:t>6</w:t>
            </w:r>
          </w:p>
        </w:tc>
        <w:tc>
          <w:tcPr>
            <w:tcW w:w="1111" w:type="dxa"/>
            <w:tcBorders>
              <w:top w:val="nil"/>
            </w:tcBorders>
          </w:tcPr>
          <w:p w14:paraId="23D6C5CC" w14:textId="77777777" w:rsidR="00B735E8" w:rsidRDefault="008E3F0B">
            <w:pPr>
              <w:pStyle w:val="TableParagraph"/>
              <w:ind w:left="111"/>
              <w:rPr>
                <w:b/>
                <w:sz w:val="24"/>
              </w:rPr>
            </w:pPr>
            <w:r>
              <w:rPr>
                <w:b/>
                <w:sz w:val="24"/>
              </w:rPr>
              <w:t>Rev</w:t>
            </w:r>
            <w:r>
              <w:rPr>
                <w:b/>
                <w:spacing w:val="-1"/>
                <w:sz w:val="24"/>
              </w:rPr>
              <w:t xml:space="preserve"> </w:t>
            </w:r>
            <w:r>
              <w:rPr>
                <w:b/>
                <w:spacing w:val="-10"/>
                <w:sz w:val="24"/>
              </w:rPr>
              <w:t>7</w:t>
            </w:r>
          </w:p>
        </w:tc>
        <w:tc>
          <w:tcPr>
            <w:tcW w:w="1111" w:type="dxa"/>
            <w:tcBorders>
              <w:top w:val="nil"/>
            </w:tcBorders>
          </w:tcPr>
          <w:p w14:paraId="23D6C5CD" w14:textId="77777777" w:rsidR="00B735E8" w:rsidRDefault="008E3F0B">
            <w:pPr>
              <w:pStyle w:val="TableParagraph"/>
              <w:ind w:left="114"/>
              <w:rPr>
                <w:b/>
                <w:sz w:val="24"/>
              </w:rPr>
            </w:pPr>
            <w:r>
              <w:rPr>
                <w:b/>
                <w:sz w:val="24"/>
              </w:rPr>
              <w:t>Rev</w:t>
            </w:r>
            <w:r>
              <w:rPr>
                <w:b/>
                <w:spacing w:val="-1"/>
                <w:sz w:val="24"/>
              </w:rPr>
              <w:t xml:space="preserve"> </w:t>
            </w:r>
            <w:r>
              <w:rPr>
                <w:b/>
                <w:spacing w:val="-10"/>
                <w:sz w:val="24"/>
              </w:rPr>
              <w:t>8</w:t>
            </w:r>
          </w:p>
        </w:tc>
        <w:tc>
          <w:tcPr>
            <w:tcW w:w="1111" w:type="dxa"/>
            <w:tcBorders>
              <w:top w:val="nil"/>
            </w:tcBorders>
          </w:tcPr>
          <w:p w14:paraId="23D6C5CE" w14:textId="77777777" w:rsidR="00B735E8" w:rsidRDefault="008E3F0B">
            <w:pPr>
              <w:pStyle w:val="TableParagraph"/>
              <w:ind w:left="117"/>
              <w:rPr>
                <w:b/>
                <w:sz w:val="24"/>
              </w:rPr>
            </w:pPr>
            <w:r>
              <w:rPr>
                <w:b/>
                <w:sz w:val="24"/>
              </w:rPr>
              <w:t>Rev</w:t>
            </w:r>
            <w:r>
              <w:rPr>
                <w:b/>
                <w:spacing w:val="-1"/>
                <w:sz w:val="24"/>
              </w:rPr>
              <w:t xml:space="preserve"> </w:t>
            </w:r>
            <w:r>
              <w:rPr>
                <w:b/>
                <w:spacing w:val="-10"/>
                <w:sz w:val="24"/>
              </w:rPr>
              <w:t>9</w:t>
            </w:r>
          </w:p>
        </w:tc>
      </w:tr>
      <w:tr w:rsidR="00B735E8" w14:paraId="23D6C5DA" w14:textId="77777777">
        <w:trPr>
          <w:trHeight w:val="427"/>
        </w:trPr>
        <w:tc>
          <w:tcPr>
            <w:tcW w:w="1116" w:type="dxa"/>
          </w:tcPr>
          <w:p w14:paraId="23D6C5D0" w14:textId="77777777" w:rsidR="00B735E8" w:rsidRDefault="008E3F0B">
            <w:pPr>
              <w:pStyle w:val="TableParagraph"/>
              <w:ind w:left="115"/>
              <w:rPr>
                <w:b/>
                <w:sz w:val="24"/>
              </w:rPr>
            </w:pPr>
            <w:r>
              <w:rPr>
                <w:b/>
                <w:spacing w:val="-2"/>
                <w:sz w:val="24"/>
              </w:rPr>
              <w:t>22.10.10</w:t>
            </w:r>
          </w:p>
        </w:tc>
        <w:tc>
          <w:tcPr>
            <w:tcW w:w="1111" w:type="dxa"/>
          </w:tcPr>
          <w:p w14:paraId="23D6C5D1" w14:textId="77777777" w:rsidR="00B735E8" w:rsidRDefault="008E3F0B">
            <w:pPr>
              <w:pStyle w:val="TableParagraph"/>
              <w:ind w:left="113"/>
              <w:rPr>
                <w:b/>
                <w:sz w:val="24"/>
              </w:rPr>
            </w:pPr>
            <w:r>
              <w:rPr>
                <w:b/>
                <w:spacing w:val="-2"/>
                <w:sz w:val="24"/>
              </w:rPr>
              <w:t>17.12.10</w:t>
            </w:r>
          </w:p>
        </w:tc>
        <w:tc>
          <w:tcPr>
            <w:tcW w:w="1116" w:type="dxa"/>
          </w:tcPr>
          <w:p w14:paraId="23D6C5D2" w14:textId="77777777" w:rsidR="00B735E8" w:rsidRDefault="008E3F0B">
            <w:pPr>
              <w:pStyle w:val="TableParagraph"/>
              <w:ind w:left="115"/>
              <w:rPr>
                <w:b/>
                <w:sz w:val="24"/>
              </w:rPr>
            </w:pPr>
            <w:r>
              <w:rPr>
                <w:b/>
                <w:spacing w:val="-2"/>
                <w:sz w:val="24"/>
              </w:rPr>
              <w:t>19.12.11</w:t>
            </w:r>
          </w:p>
        </w:tc>
        <w:tc>
          <w:tcPr>
            <w:tcW w:w="1111" w:type="dxa"/>
          </w:tcPr>
          <w:p w14:paraId="23D6C5D3" w14:textId="77777777" w:rsidR="00B735E8" w:rsidRDefault="008E3F0B">
            <w:pPr>
              <w:pStyle w:val="TableParagraph"/>
              <w:ind w:left="113"/>
              <w:rPr>
                <w:b/>
                <w:sz w:val="24"/>
              </w:rPr>
            </w:pPr>
            <w:r>
              <w:rPr>
                <w:b/>
                <w:spacing w:val="-2"/>
                <w:sz w:val="24"/>
              </w:rPr>
              <w:t>06.01.12</w:t>
            </w:r>
          </w:p>
        </w:tc>
        <w:tc>
          <w:tcPr>
            <w:tcW w:w="1114" w:type="dxa"/>
          </w:tcPr>
          <w:p w14:paraId="23D6C5D4" w14:textId="77777777" w:rsidR="00B735E8" w:rsidRDefault="008E3F0B">
            <w:pPr>
              <w:pStyle w:val="TableParagraph"/>
              <w:ind w:left="111"/>
              <w:rPr>
                <w:b/>
                <w:sz w:val="24"/>
              </w:rPr>
            </w:pPr>
            <w:r>
              <w:rPr>
                <w:b/>
                <w:spacing w:val="-2"/>
                <w:sz w:val="24"/>
              </w:rPr>
              <w:t>15.03.13</w:t>
            </w:r>
          </w:p>
        </w:tc>
        <w:tc>
          <w:tcPr>
            <w:tcW w:w="1111" w:type="dxa"/>
          </w:tcPr>
          <w:p w14:paraId="23D6C5D5" w14:textId="77777777" w:rsidR="00B735E8" w:rsidRDefault="008E3F0B">
            <w:pPr>
              <w:pStyle w:val="TableParagraph"/>
              <w:ind w:left="111"/>
              <w:rPr>
                <w:b/>
                <w:sz w:val="24"/>
              </w:rPr>
            </w:pPr>
            <w:r>
              <w:rPr>
                <w:b/>
                <w:spacing w:val="-2"/>
                <w:sz w:val="24"/>
              </w:rPr>
              <w:t>17.10.13</w:t>
            </w:r>
          </w:p>
        </w:tc>
        <w:tc>
          <w:tcPr>
            <w:tcW w:w="1114" w:type="dxa"/>
          </w:tcPr>
          <w:p w14:paraId="23D6C5D6" w14:textId="77777777" w:rsidR="00B735E8" w:rsidRDefault="008E3F0B">
            <w:pPr>
              <w:pStyle w:val="TableParagraph"/>
              <w:ind w:left="114"/>
              <w:rPr>
                <w:b/>
                <w:sz w:val="24"/>
              </w:rPr>
            </w:pPr>
            <w:r>
              <w:rPr>
                <w:b/>
                <w:spacing w:val="-2"/>
                <w:sz w:val="24"/>
              </w:rPr>
              <w:t>08.11.13</w:t>
            </w:r>
          </w:p>
        </w:tc>
        <w:tc>
          <w:tcPr>
            <w:tcW w:w="1111" w:type="dxa"/>
          </w:tcPr>
          <w:p w14:paraId="23D6C5D7" w14:textId="77777777" w:rsidR="00B735E8" w:rsidRDefault="008E3F0B">
            <w:pPr>
              <w:pStyle w:val="TableParagraph"/>
              <w:ind w:left="111"/>
              <w:rPr>
                <w:b/>
                <w:sz w:val="24"/>
              </w:rPr>
            </w:pPr>
            <w:r>
              <w:rPr>
                <w:b/>
                <w:spacing w:val="-2"/>
                <w:sz w:val="24"/>
              </w:rPr>
              <w:t>02.02.14</w:t>
            </w:r>
          </w:p>
        </w:tc>
        <w:tc>
          <w:tcPr>
            <w:tcW w:w="1111" w:type="dxa"/>
          </w:tcPr>
          <w:p w14:paraId="23D6C5D8" w14:textId="77777777" w:rsidR="00B735E8" w:rsidRDefault="008E3F0B">
            <w:pPr>
              <w:pStyle w:val="TableParagraph"/>
              <w:ind w:left="114"/>
              <w:rPr>
                <w:b/>
                <w:sz w:val="24"/>
              </w:rPr>
            </w:pPr>
            <w:r>
              <w:rPr>
                <w:b/>
                <w:spacing w:val="-2"/>
                <w:sz w:val="24"/>
              </w:rPr>
              <w:t>11.07.14</w:t>
            </w:r>
          </w:p>
        </w:tc>
        <w:tc>
          <w:tcPr>
            <w:tcW w:w="1111" w:type="dxa"/>
          </w:tcPr>
          <w:p w14:paraId="23D6C5D9" w14:textId="77777777" w:rsidR="00B735E8" w:rsidRDefault="008E3F0B">
            <w:pPr>
              <w:pStyle w:val="TableParagraph"/>
              <w:ind w:left="117"/>
              <w:rPr>
                <w:b/>
                <w:sz w:val="24"/>
              </w:rPr>
            </w:pPr>
            <w:r>
              <w:rPr>
                <w:b/>
                <w:spacing w:val="-2"/>
                <w:sz w:val="24"/>
              </w:rPr>
              <w:t>26.06.15</w:t>
            </w:r>
          </w:p>
        </w:tc>
      </w:tr>
      <w:tr w:rsidR="00B735E8" w14:paraId="23D6C5E5" w14:textId="77777777">
        <w:trPr>
          <w:trHeight w:val="426"/>
        </w:trPr>
        <w:tc>
          <w:tcPr>
            <w:tcW w:w="1116" w:type="dxa"/>
          </w:tcPr>
          <w:p w14:paraId="23D6C5DB"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10</w:t>
            </w:r>
          </w:p>
        </w:tc>
        <w:tc>
          <w:tcPr>
            <w:tcW w:w="1111" w:type="dxa"/>
          </w:tcPr>
          <w:p w14:paraId="23D6C5DC" w14:textId="77777777" w:rsidR="00B735E8" w:rsidRDefault="008E3F0B">
            <w:pPr>
              <w:pStyle w:val="TableParagraph"/>
              <w:ind w:left="113"/>
              <w:rPr>
                <w:b/>
                <w:sz w:val="24"/>
              </w:rPr>
            </w:pPr>
            <w:r>
              <w:rPr>
                <w:b/>
                <w:sz w:val="24"/>
              </w:rPr>
              <w:t>Rev</w:t>
            </w:r>
            <w:r>
              <w:rPr>
                <w:b/>
                <w:spacing w:val="-1"/>
                <w:sz w:val="24"/>
              </w:rPr>
              <w:t xml:space="preserve"> </w:t>
            </w:r>
            <w:r>
              <w:rPr>
                <w:b/>
                <w:spacing w:val="-5"/>
                <w:sz w:val="24"/>
              </w:rPr>
              <w:t>11</w:t>
            </w:r>
          </w:p>
        </w:tc>
        <w:tc>
          <w:tcPr>
            <w:tcW w:w="1116" w:type="dxa"/>
          </w:tcPr>
          <w:p w14:paraId="23D6C5DD" w14:textId="77777777" w:rsidR="00B735E8" w:rsidRDefault="008E3F0B">
            <w:pPr>
              <w:pStyle w:val="TableParagraph"/>
              <w:ind w:left="115"/>
              <w:rPr>
                <w:b/>
                <w:sz w:val="24"/>
              </w:rPr>
            </w:pPr>
            <w:r>
              <w:rPr>
                <w:b/>
                <w:sz w:val="24"/>
              </w:rPr>
              <w:t>Rev</w:t>
            </w:r>
            <w:r>
              <w:rPr>
                <w:b/>
                <w:spacing w:val="-1"/>
                <w:sz w:val="24"/>
              </w:rPr>
              <w:t xml:space="preserve"> </w:t>
            </w:r>
            <w:r>
              <w:rPr>
                <w:b/>
                <w:spacing w:val="-5"/>
                <w:sz w:val="24"/>
              </w:rPr>
              <w:t>12</w:t>
            </w:r>
          </w:p>
        </w:tc>
        <w:tc>
          <w:tcPr>
            <w:tcW w:w="1111" w:type="dxa"/>
          </w:tcPr>
          <w:p w14:paraId="23D6C5DE" w14:textId="77777777" w:rsidR="00B735E8" w:rsidRDefault="008E3F0B">
            <w:pPr>
              <w:pStyle w:val="TableParagraph"/>
              <w:ind w:left="48"/>
              <w:rPr>
                <w:b/>
                <w:sz w:val="24"/>
              </w:rPr>
            </w:pPr>
            <w:r>
              <w:rPr>
                <w:b/>
                <w:sz w:val="24"/>
              </w:rPr>
              <w:t>Rev</w:t>
            </w:r>
            <w:r>
              <w:rPr>
                <w:b/>
                <w:spacing w:val="-1"/>
                <w:sz w:val="24"/>
              </w:rPr>
              <w:t xml:space="preserve"> </w:t>
            </w:r>
            <w:r>
              <w:rPr>
                <w:b/>
                <w:spacing w:val="-5"/>
                <w:sz w:val="24"/>
              </w:rPr>
              <w:t>13</w:t>
            </w:r>
          </w:p>
        </w:tc>
        <w:tc>
          <w:tcPr>
            <w:tcW w:w="1114" w:type="dxa"/>
          </w:tcPr>
          <w:p w14:paraId="23D6C5DF" w14:textId="77777777" w:rsidR="00B735E8" w:rsidRDefault="008E3F0B">
            <w:pPr>
              <w:pStyle w:val="TableParagraph"/>
              <w:ind w:left="116"/>
              <w:rPr>
                <w:b/>
                <w:sz w:val="24"/>
              </w:rPr>
            </w:pPr>
            <w:r>
              <w:rPr>
                <w:b/>
                <w:sz w:val="24"/>
              </w:rPr>
              <w:t>Rev</w:t>
            </w:r>
            <w:r>
              <w:rPr>
                <w:b/>
                <w:spacing w:val="-5"/>
                <w:sz w:val="24"/>
              </w:rPr>
              <w:t xml:space="preserve"> 14</w:t>
            </w:r>
          </w:p>
        </w:tc>
        <w:tc>
          <w:tcPr>
            <w:tcW w:w="1111" w:type="dxa"/>
          </w:tcPr>
          <w:p w14:paraId="23D6C5E0"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15</w:t>
            </w:r>
          </w:p>
        </w:tc>
        <w:tc>
          <w:tcPr>
            <w:tcW w:w="1114" w:type="dxa"/>
          </w:tcPr>
          <w:p w14:paraId="23D6C5E1" w14:textId="77777777" w:rsidR="00B735E8" w:rsidRDefault="008E3F0B">
            <w:pPr>
              <w:pStyle w:val="TableParagraph"/>
              <w:ind w:left="128"/>
              <w:rPr>
                <w:b/>
                <w:sz w:val="24"/>
              </w:rPr>
            </w:pPr>
            <w:r>
              <w:rPr>
                <w:b/>
                <w:sz w:val="24"/>
              </w:rPr>
              <w:t>Rev</w:t>
            </w:r>
            <w:r>
              <w:rPr>
                <w:b/>
                <w:spacing w:val="-1"/>
                <w:sz w:val="24"/>
              </w:rPr>
              <w:t xml:space="preserve"> </w:t>
            </w:r>
            <w:r>
              <w:rPr>
                <w:b/>
                <w:spacing w:val="-5"/>
                <w:sz w:val="24"/>
              </w:rPr>
              <w:t>16</w:t>
            </w:r>
          </w:p>
        </w:tc>
        <w:tc>
          <w:tcPr>
            <w:tcW w:w="1111" w:type="dxa"/>
          </w:tcPr>
          <w:p w14:paraId="23D6C5E2" w14:textId="77777777" w:rsidR="00B735E8" w:rsidRDefault="008E3F0B">
            <w:pPr>
              <w:pStyle w:val="TableParagraph"/>
              <w:ind w:left="111"/>
              <w:rPr>
                <w:b/>
                <w:sz w:val="24"/>
              </w:rPr>
            </w:pPr>
            <w:r>
              <w:rPr>
                <w:b/>
                <w:sz w:val="24"/>
              </w:rPr>
              <w:t>Rev</w:t>
            </w:r>
            <w:r>
              <w:rPr>
                <w:b/>
                <w:spacing w:val="-1"/>
                <w:sz w:val="24"/>
              </w:rPr>
              <w:t xml:space="preserve"> </w:t>
            </w:r>
            <w:r>
              <w:rPr>
                <w:b/>
                <w:spacing w:val="-5"/>
                <w:sz w:val="24"/>
              </w:rPr>
              <w:t>17</w:t>
            </w:r>
          </w:p>
        </w:tc>
        <w:tc>
          <w:tcPr>
            <w:tcW w:w="1111" w:type="dxa"/>
          </w:tcPr>
          <w:p w14:paraId="23D6C5E3" w14:textId="77777777" w:rsidR="00B735E8" w:rsidRDefault="008E3F0B">
            <w:pPr>
              <w:pStyle w:val="TableParagraph"/>
              <w:ind w:left="126"/>
              <w:rPr>
                <w:b/>
                <w:sz w:val="24"/>
              </w:rPr>
            </w:pPr>
            <w:r>
              <w:rPr>
                <w:b/>
                <w:sz w:val="24"/>
              </w:rPr>
              <w:t>Rev</w:t>
            </w:r>
            <w:r>
              <w:rPr>
                <w:b/>
                <w:spacing w:val="-1"/>
                <w:sz w:val="24"/>
              </w:rPr>
              <w:t xml:space="preserve"> </w:t>
            </w:r>
            <w:r>
              <w:rPr>
                <w:b/>
                <w:spacing w:val="-5"/>
                <w:sz w:val="24"/>
              </w:rPr>
              <w:t>18</w:t>
            </w:r>
          </w:p>
        </w:tc>
        <w:tc>
          <w:tcPr>
            <w:tcW w:w="1111" w:type="dxa"/>
          </w:tcPr>
          <w:p w14:paraId="23D6C5E4" w14:textId="77777777" w:rsidR="00B735E8" w:rsidRDefault="008E3F0B">
            <w:pPr>
              <w:pStyle w:val="TableParagraph"/>
              <w:ind w:left="117"/>
              <w:rPr>
                <w:b/>
                <w:sz w:val="24"/>
              </w:rPr>
            </w:pPr>
            <w:r>
              <w:rPr>
                <w:b/>
                <w:sz w:val="24"/>
              </w:rPr>
              <w:t>Rev</w:t>
            </w:r>
            <w:r>
              <w:rPr>
                <w:b/>
                <w:spacing w:val="-1"/>
                <w:sz w:val="24"/>
              </w:rPr>
              <w:t xml:space="preserve"> </w:t>
            </w:r>
            <w:r>
              <w:rPr>
                <w:b/>
                <w:spacing w:val="-5"/>
                <w:sz w:val="24"/>
              </w:rPr>
              <w:t>19</w:t>
            </w:r>
          </w:p>
        </w:tc>
      </w:tr>
      <w:tr w:rsidR="00B735E8" w14:paraId="23D6C5F0" w14:textId="77777777">
        <w:trPr>
          <w:trHeight w:val="431"/>
        </w:trPr>
        <w:tc>
          <w:tcPr>
            <w:tcW w:w="1116" w:type="dxa"/>
          </w:tcPr>
          <w:p w14:paraId="23D6C5E6" w14:textId="77777777" w:rsidR="00B735E8" w:rsidRDefault="008E3F0B">
            <w:pPr>
              <w:pStyle w:val="TableParagraph"/>
              <w:ind w:left="115"/>
              <w:rPr>
                <w:b/>
                <w:sz w:val="24"/>
              </w:rPr>
            </w:pPr>
            <w:r>
              <w:rPr>
                <w:b/>
                <w:spacing w:val="-2"/>
                <w:sz w:val="24"/>
              </w:rPr>
              <w:t>15.07.16</w:t>
            </w:r>
          </w:p>
        </w:tc>
        <w:tc>
          <w:tcPr>
            <w:tcW w:w="1111" w:type="dxa"/>
          </w:tcPr>
          <w:p w14:paraId="23D6C5E7" w14:textId="77777777" w:rsidR="00B735E8" w:rsidRDefault="008E3F0B">
            <w:pPr>
              <w:pStyle w:val="TableParagraph"/>
              <w:ind w:left="113"/>
              <w:rPr>
                <w:b/>
                <w:sz w:val="24"/>
              </w:rPr>
            </w:pPr>
            <w:r>
              <w:rPr>
                <w:b/>
                <w:spacing w:val="-2"/>
                <w:sz w:val="24"/>
              </w:rPr>
              <w:t>14.06.17</w:t>
            </w:r>
          </w:p>
        </w:tc>
        <w:tc>
          <w:tcPr>
            <w:tcW w:w="1116" w:type="dxa"/>
          </w:tcPr>
          <w:p w14:paraId="23D6C5E8" w14:textId="77777777" w:rsidR="00B735E8" w:rsidRDefault="008E3F0B">
            <w:pPr>
              <w:pStyle w:val="TableParagraph"/>
              <w:ind w:left="115"/>
              <w:rPr>
                <w:b/>
                <w:sz w:val="24"/>
              </w:rPr>
            </w:pPr>
            <w:r>
              <w:rPr>
                <w:b/>
                <w:spacing w:val="-2"/>
                <w:sz w:val="24"/>
              </w:rPr>
              <w:t>30.04.18</w:t>
            </w:r>
          </w:p>
        </w:tc>
        <w:tc>
          <w:tcPr>
            <w:tcW w:w="1111" w:type="dxa"/>
          </w:tcPr>
          <w:p w14:paraId="23D6C5E9" w14:textId="77777777" w:rsidR="00B735E8" w:rsidRDefault="008E3F0B">
            <w:pPr>
              <w:pStyle w:val="TableParagraph"/>
              <w:ind w:left="113"/>
              <w:rPr>
                <w:b/>
                <w:sz w:val="24"/>
              </w:rPr>
            </w:pPr>
            <w:r>
              <w:rPr>
                <w:b/>
                <w:spacing w:val="-2"/>
                <w:sz w:val="24"/>
              </w:rPr>
              <w:t>10.09.18</w:t>
            </w:r>
          </w:p>
        </w:tc>
        <w:tc>
          <w:tcPr>
            <w:tcW w:w="1114" w:type="dxa"/>
          </w:tcPr>
          <w:p w14:paraId="23D6C5EA" w14:textId="77777777" w:rsidR="00B735E8" w:rsidRDefault="008E3F0B">
            <w:pPr>
              <w:pStyle w:val="TableParagraph"/>
              <w:ind w:left="111"/>
              <w:rPr>
                <w:b/>
                <w:sz w:val="24"/>
              </w:rPr>
            </w:pPr>
            <w:r>
              <w:rPr>
                <w:b/>
                <w:spacing w:val="-2"/>
                <w:sz w:val="24"/>
              </w:rPr>
              <w:t>3.07.19</w:t>
            </w:r>
          </w:p>
        </w:tc>
        <w:tc>
          <w:tcPr>
            <w:tcW w:w="1111" w:type="dxa"/>
          </w:tcPr>
          <w:p w14:paraId="23D6C5EB" w14:textId="77777777" w:rsidR="00B735E8" w:rsidRDefault="008E3F0B">
            <w:pPr>
              <w:pStyle w:val="TableParagraph"/>
              <w:ind w:left="128"/>
              <w:rPr>
                <w:b/>
                <w:sz w:val="24"/>
              </w:rPr>
            </w:pPr>
            <w:r>
              <w:rPr>
                <w:b/>
                <w:spacing w:val="-2"/>
                <w:sz w:val="24"/>
              </w:rPr>
              <w:t>3.7.20</w:t>
            </w:r>
          </w:p>
        </w:tc>
        <w:tc>
          <w:tcPr>
            <w:tcW w:w="1114" w:type="dxa"/>
          </w:tcPr>
          <w:p w14:paraId="23D6C5EC" w14:textId="77777777" w:rsidR="00B735E8" w:rsidRDefault="008E3F0B">
            <w:pPr>
              <w:pStyle w:val="TableParagraph"/>
              <w:ind w:left="114"/>
              <w:rPr>
                <w:b/>
                <w:sz w:val="24"/>
              </w:rPr>
            </w:pPr>
            <w:r>
              <w:rPr>
                <w:b/>
                <w:spacing w:val="-2"/>
                <w:sz w:val="24"/>
              </w:rPr>
              <w:t>10.9.21</w:t>
            </w:r>
          </w:p>
        </w:tc>
        <w:tc>
          <w:tcPr>
            <w:tcW w:w="1111" w:type="dxa"/>
          </w:tcPr>
          <w:p w14:paraId="23D6C5ED" w14:textId="77777777" w:rsidR="00B735E8" w:rsidRDefault="008E3F0B">
            <w:pPr>
              <w:pStyle w:val="TableParagraph"/>
              <w:ind w:left="111"/>
              <w:rPr>
                <w:b/>
                <w:sz w:val="24"/>
              </w:rPr>
            </w:pPr>
            <w:r>
              <w:rPr>
                <w:b/>
                <w:spacing w:val="-2"/>
                <w:sz w:val="24"/>
              </w:rPr>
              <w:t>31.8.22</w:t>
            </w:r>
          </w:p>
        </w:tc>
        <w:tc>
          <w:tcPr>
            <w:tcW w:w="1111" w:type="dxa"/>
          </w:tcPr>
          <w:p w14:paraId="23D6C5EE" w14:textId="77777777" w:rsidR="00B735E8" w:rsidRDefault="008E3F0B">
            <w:pPr>
              <w:pStyle w:val="TableParagraph"/>
              <w:ind w:left="114"/>
              <w:rPr>
                <w:b/>
                <w:sz w:val="24"/>
              </w:rPr>
            </w:pPr>
            <w:r>
              <w:rPr>
                <w:b/>
                <w:spacing w:val="-2"/>
                <w:sz w:val="24"/>
              </w:rPr>
              <w:t>13.07.23</w:t>
            </w:r>
          </w:p>
        </w:tc>
        <w:tc>
          <w:tcPr>
            <w:tcW w:w="1111" w:type="dxa"/>
          </w:tcPr>
          <w:p w14:paraId="23D6C5EF" w14:textId="77777777" w:rsidR="00B735E8" w:rsidRDefault="008E3F0B">
            <w:pPr>
              <w:pStyle w:val="TableParagraph"/>
              <w:ind w:left="117"/>
              <w:rPr>
                <w:b/>
                <w:sz w:val="24"/>
              </w:rPr>
            </w:pPr>
            <w:r>
              <w:rPr>
                <w:b/>
                <w:spacing w:val="-2"/>
                <w:sz w:val="24"/>
              </w:rPr>
              <w:t>11.6.24</w:t>
            </w:r>
          </w:p>
        </w:tc>
      </w:tr>
      <w:tr w:rsidR="00AC364C" w14:paraId="23D6C5FB" w14:textId="77777777">
        <w:trPr>
          <w:trHeight w:val="431"/>
        </w:trPr>
        <w:tc>
          <w:tcPr>
            <w:tcW w:w="1116" w:type="dxa"/>
          </w:tcPr>
          <w:p w14:paraId="23D6C5F1" w14:textId="77777777" w:rsidR="00AC364C" w:rsidRDefault="00AC364C" w:rsidP="00AC364C">
            <w:pPr>
              <w:pStyle w:val="TableParagraph"/>
              <w:ind w:left="115"/>
              <w:rPr>
                <w:b/>
                <w:sz w:val="24"/>
              </w:rPr>
            </w:pPr>
            <w:r>
              <w:rPr>
                <w:b/>
                <w:sz w:val="24"/>
              </w:rPr>
              <w:t>Rev</w:t>
            </w:r>
            <w:r>
              <w:rPr>
                <w:b/>
                <w:spacing w:val="-1"/>
                <w:sz w:val="24"/>
              </w:rPr>
              <w:t xml:space="preserve"> </w:t>
            </w:r>
            <w:r>
              <w:rPr>
                <w:b/>
                <w:spacing w:val="-5"/>
                <w:sz w:val="24"/>
              </w:rPr>
              <w:t>20</w:t>
            </w:r>
          </w:p>
        </w:tc>
        <w:tc>
          <w:tcPr>
            <w:tcW w:w="1111" w:type="dxa"/>
          </w:tcPr>
          <w:p w14:paraId="23D6C5F2" w14:textId="7FA2D70A" w:rsidR="00AC364C" w:rsidRDefault="00AC364C" w:rsidP="00AC364C">
            <w:pPr>
              <w:pStyle w:val="TableParagraph"/>
              <w:ind w:left="113"/>
              <w:rPr>
                <w:b/>
                <w:sz w:val="24"/>
              </w:rPr>
            </w:pPr>
            <w:r>
              <w:rPr>
                <w:b/>
                <w:sz w:val="24"/>
              </w:rPr>
              <w:t>Rev 21</w:t>
            </w:r>
          </w:p>
        </w:tc>
        <w:tc>
          <w:tcPr>
            <w:tcW w:w="1116" w:type="dxa"/>
          </w:tcPr>
          <w:p w14:paraId="23D6C5F3" w14:textId="25209152" w:rsidR="00AC364C" w:rsidRDefault="00AC364C" w:rsidP="00AC364C">
            <w:pPr>
              <w:pStyle w:val="TableParagraph"/>
              <w:spacing w:before="0"/>
              <w:rPr>
                <w:rFonts w:ascii="Times New Roman"/>
                <w:sz w:val="20"/>
              </w:rPr>
            </w:pPr>
            <w:r w:rsidRPr="00185B82">
              <w:rPr>
                <w:b/>
                <w:bCs/>
                <w:sz w:val="24"/>
                <w:szCs w:val="24"/>
              </w:rPr>
              <w:t>Rev 22</w:t>
            </w:r>
          </w:p>
        </w:tc>
        <w:tc>
          <w:tcPr>
            <w:tcW w:w="1111" w:type="dxa"/>
          </w:tcPr>
          <w:p w14:paraId="23D6C5F4" w14:textId="77777777" w:rsidR="00AC364C" w:rsidRDefault="00AC364C" w:rsidP="00AC364C">
            <w:pPr>
              <w:pStyle w:val="TableParagraph"/>
              <w:spacing w:before="0"/>
              <w:rPr>
                <w:rFonts w:ascii="Times New Roman"/>
                <w:sz w:val="20"/>
              </w:rPr>
            </w:pPr>
          </w:p>
        </w:tc>
        <w:tc>
          <w:tcPr>
            <w:tcW w:w="1114" w:type="dxa"/>
          </w:tcPr>
          <w:p w14:paraId="23D6C5F5" w14:textId="77777777" w:rsidR="00AC364C" w:rsidRDefault="00AC364C" w:rsidP="00AC364C">
            <w:pPr>
              <w:pStyle w:val="TableParagraph"/>
              <w:spacing w:before="0"/>
              <w:rPr>
                <w:rFonts w:ascii="Times New Roman"/>
                <w:sz w:val="20"/>
              </w:rPr>
            </w:pPr>
          </w:p>
        </w:tc>
        <w:tc>
          <w:tcPr>
            <w:tcW w:w="1111" w:type="dxa"/>
          </w:tcPr>
          <w:p w14:paraId="23D6C5F6" w14:textId="77777777" w:rsidR="00AC364C" w:rsidRDefault="00AC364C" w:rsidP="00AC364C">
            <w:pPr>
              <w:pStyle w:val="TableParagraph"/>
              <w:spacing w:before="0"/>
              <w:rPr>
                <w:rFonts w:ascii="Times New Roman"/>
                <w:sz w:val="20"/>
              </w:rPr>
            </w:pPr>
          </w:p>
        </w:tc>
        <w:tc>
          <w:tcPr>
            <w:tcW w:w="1114" w:type="dxa"/>
          </w:tcPr>
          <w:p w14:paraId="23D6C5F7" w14:textId="77777777" w:rsidR="00AC364C" w:rsidRDefault="00AC364C" w:rsidP="00AC364C">
            <w:pPr>
              <w:pStyle w:val="TableParagraph"/>
              <w:spacing w:before="0"/>
              <w:rPr>
                <w:rFonts w:ascii="Times New Roman"/>
                <w:sz w:val="20"/>
              </w:rPr>
            </w:pPr>
          </w:p>
        </w:tc>
        <w:tc>
          <w:tcPr>
            <w:tcW w:w="1111" w:type="dxa"/>
          </w:tcPr>
          <w:p w14:paraId="23D6C5F8" w14:textId="77777777" w:rsidR="00AC364C" w:rsidRDefault="00AC364C" w:rsidP="00AC364C">
            <w:pPr>
              <w:pStyle w:val="TableParagraph"/>
              <w:spacing w:before="0"/>
              <w:rPr>
                <w:rFonts w:ascii="Times New Roman"/>
                <w:sz w:val="20"/>
              </w:rPr>
            </w:pPr>
          </w:p>
        </w:tc>
        <w:tc>
          <w:tcPr>
            <w:tcW w:w="1111" w:type="dxa"/>
          </w:tcPr>
          <w:p w14:paraId="23D6C5F9" w14:textId="77777777" w:rsidR="00AC364C" w:rsidRDefault="00AC364C" w:rsidP="00AC364C">
            <w:pPr>
              <w:pStyle w:val="TableParagraph"/>
              <w:spacing w:before="0"/>
              <w:rPr>
                <w:rFonts w:ascii="Times New Roman"/>
                <w:sz w:val="20"/>
              </w:rPr>
            </w:pPr>
          </w:p>
        </w:tc>
        <w:tc>
          <w:tcPr>
            <w:tcW w:w="1111" w:type="dxa"/>
          </w:tcPr>
          <w:p w14:paraId="23D6C5FA" w14:textId="77777777" w:rsidR="00AC364C" w:rsidRDefault="00AC364C" w:rsidP="00AC364C">
            <w:pPr>
              <w:pStyle w:val="TableParagraph"/>
              <w:spacing w:before="0"/>
              <w:rPr>
                <w:rFonts w:ascii="Times New Roman"/>
                <w:sz w:val="20"/>
              </w:rPr>
            </w:pPr>
          </w:p>
        </w:tc>
      </w:tr>
      <w:tr w:rsidR="00AC364C" w14:paraId="23D6C606" w14:textId="77777777">
        <w:trPr>
          <w:trHeight w:val="431"/>
        </w:trPr>
        <w:tc>
          <w:tcPr>
            <w:tcW w:w="1116" w:type="dxa"/>
          </w:tcPr>
          <w:p w14:paraId="23D6C5FC" w14:textId="77777777" w:rsidR="00AC364C" w:rsidRDefault="00AC364C" w:rsidP="00AC364C">
            <w:pPr>
              <w:pStyle w:val="TableParagraph"/>
              <w:spacing w:before="7"/>
              <w:ind w:left="115"/>
              <w:rPr>
                <w:b/>
                <w:sz w:val="24"/>
              </w:rPr>
            </w:pPr>
            <w:r>
              <w:rPr>
                <w:b/>
                <w:spacing w:val="-2"/>
                <w:sz w:val="24"/>
              </w:rPr>
              <w:t>10.7.25</w:t>
            </w:r>
          </w:p>
        </w:tc>
        <w:tc>
          <w:tcPr>
            <w:tcW w:w="1111" w:type="dxa"/>
          </w:tcPr>
          <w:p w14:paraId="23D6C5FD" w14:textId="6D73C5D6" w:rsidR="00AC364C" w:rsidRDefault="00AC364C" w:rsidP="00AC364C">
            <w:pPr>
              <w:pStyle w:val="TableParagraph"/>
              <w:spacing w:before="0"/>
              <w:rPr>
                <w:rFonts w:ascii="Times New Roman"/>
                <w:sz w:val="20"/>
              </w:rPr>
            </w:pPr>
            <w:r>
              <w:rPr>
                <w:b/>
                <w:spacing w:val="-2"/>
                <w:sz w:val="24"/>
              </w:rPr>
              <w:t>12.11.25</w:t>
            </w:r>
          </w:p>
        </w:tc>
        <w:tc>
          <w:tcPr>
            <w:tcW w:w="1116" w:type="dxa"/>
          </w:tcPr>
          <w:p w14:paraId="23D6C5FE" w14:textId="0D7994C9" w:rsidR="00AC364C" w:rsidRDefault="00AC364C" w:rsidP="00AC364C">
            <w:pPr>
              <w:pStyle w:val="TableParagraph"/>
              <w:spacing w:before="0"/>
              <w:rPr>
                <w:rFonts w:ascii="Times New Roman"/>
                <w:sz w:val="20"/>
              </w:rPr>
            </w:pPr>
            <w:r w:rsidRPr="00185B82">
              <w:rPr>
                <w:b/>
                <w:bCs/>
                <w:sz w:val="24"/>
                <w:szCs w:val="24"/>
              </w:rPr>
              <w:t>16.07.26</w:t>
            </w:r>
          </w:p>
        </w:tc>
        <w:tc>
          <w:tcPr>
            <w:tcW w:w="1111" w:type="dxa"/>
          </w:tcPr>
          <w:p w14:paraId="23D6C5FF" w14:textId="77777777" w:rsidR="00AC364C" w:rsidRDefault="00AC364C" w:rsidP="00AC364C">
            <w:pPr>
              <w:pStyle w:val="TableParagraph"/>
              <w:spacing w:before="0"/>
              <w:rPr>
                <w:rFonts w:ascii="Times New Roman"/>
                <w:sz w:val="20"/>
              </w:rPr>
            </w:pPr>
          </w:p>
        </w:tc>
        <w:tc>
          <w:tcPr>
            <w:tcW w:w="1114" w:type="dxa"/>
          </w:tcPr>
          <w:p w14:paraId="23D6C600" w14:textId="77777777" w:rsidR="00AC364C" w:rsidRDefault="00AC364C" w:rsidP="00AC364C">
            <w:pPr>
              <w:pStyle w:val="TableParagraph"/>
              <w:spacing w:before="0"/>
              <w:rPr>
                <w:rFonts w:ascii="Times New Roman"/>
                <w:sz w:val="20"/>
              </w:rPr>
            </w:pPr>
          </w:p>
        </w:tc>
        <w:tc>
          <w:tcPr>
            <w:tcW w:w="1111" w:type="dxa"/>
          </w:tcPr>
          <w:p w14:paraId="23D6C601" w14:textId="77777777" w:rsidR="00AC364C" w:rsidRDefault="00AC364C" w:rsidP="00AC364C">
            <w:pPr>
              <w:pStyle w:val="TableParagraph"/>
              <w:spacing w:before="0"/>
              <w:rPr>
                <w:rFonts w:ascii="Times New Roman"/>
                <w:sz w:val="20"/>
              </w:rPr>
            </w:pPr>
          </w:p>
        </w:tc>
        <w:tc>
          <w:tcPr>
            <w:tcW w:w="1114" w:type="dxa"/>
          </w:tcPr>
          <w:p w14:paraId="23D6C602" w14:textId="77777777" w:rsidR="00AC364C" w:rsidRDefault="00AC364C" w:rsidP="00AC364C">
            <w:pPr>
              <w:pStyle w:val="TableParagraph"/>
              <w:spacing w:before="0"/>
              <w:rPr>
                <w:rFonts w:ascii="Times New Roman"/>
                <w:sz w:val="20"/>
              </w:rPr>
            </w:pPr>
          </w:p>
        </w:tc>
        <w:tc>
          <w:tcPr>
            <w:tcW w:w="1111" w:type="dxa"/>
          </w:tcPr>
          <w:p w14:paraId="23D6C603" w14:textId="77777777" w:rsidR="00AC364C" w:rsidRDefault="00AC364C" w:rsidP="00AC364C">
            <w:pPr>
              <w:pStyle w:val="TableParagraph"/>
              <w:spacing w:before="0"/>
              <w:rPr>
                <w:rFonts w:ascii="Times New Roman"/>
                <w:sz w:val="20"/>
              </w:rPr>
            </w:pPr>
          </w:p>
        </w:tc>
        <w:tc>
          <w:tcPr>
            <w:tcW w:w="1111" w:type="dxa"/>
          </w:tcPr>
          <w:p w14:paraId="23D6C604" w14:textId="77777777" w:rsidR="00AC364C" w:rsidRDefault="00AC364C" w:rsidP="00AC364C">
            <w:pPr>
              <w:pStyle w:val="TableParagraph"/>
              <w:spacing w:before="0"/>
              <w:rPr>
                <w:rFonts w:ascii="Times New Roman"/>
                <w:sz w:val="20"/>
              </w:rPr>
            </w:pPr>
          </w:p>
        </w:tc>
        <w:tc>
          <w:tcPr>
            <w:tcW w:w="1111" w:type="dxa"/>
          </w:tcPr>
          <w:p w14:paraId="23D6C605" w14:textId="77777777" w:rsidR="00AC364C" w:rsidRDefault="00AC364C" w:rsidP="00AC364C">
            <w:pPr>
              <w:pStyle w:val="TableParagraph"/>
              <w:spacing w:before="0"/>
              <w:rPr>
                <w:rFonts w:ascii="Times New Roman"/>
                <w:sz w:val="20"/>
              </w:rPr>
            </w:pPr>
          </w:p>
        </w:tc>
      </w:tr>
    </w:tbl>
    <w:p w14:paraId="23D6C607" w14:textId="77777777" w:rsidR="00000000" w:rsidRDefault="008E3F0B"/>
    <w:sectPr w:rsidR="00000000">
      <w:pgSz w:w="11910" w:h="16840"/>
      <w:pgMar w:top="2900" w:right="283" w:bottom="0" w:left="283" w:header="74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6C60C" w14:textId="77777777" w:rsidR="00000000" w:rsidRDefault="008E3F0B">
      <w:r>
        <w:separator/>
      </w:r>
    </w:p>
  </w:endnote>
  <w:endnote w:type="continuationSeparator" w:id="0">
    <w:p w14:paraId="23D6C60E" w14:textId="77777777" w:rsidR="00000000" w:rsidRDefault="008E3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6C608" w14:textId="77777777" w:rsidR="00000000" w:rsidRDefault="008E3F0B">
      <w:r>
        <w:separator/>
      </w:r>
    </w:p>
  </w:footnote>
  <w:footnote w:type="continuationSeparator" w:id="0">
    <w:p w14:paraId="23D6C60A" w14:textId="77777777" w:rsidR="00000000" w:rsidRDefault="008E3F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6C607" w14:textId="77777777" w:rsidR="00B735E8" w:rsidRDefault="008E3F0B">
    <w:pPr>
      <w:pStyle w:val="BodyText"/>
      <w:spacing w:line="14" w:lineRule="auto"/>
      <w:rPr>
        <w:sz w:val="20"/>
      </w:rPr>
    </w:pPr>
    <w:r>
      <w:rPr>
        <w:noProof/>
        <w:sz w:val="20"/>
      </w:rPr>
      <mc:AlternateContent>
        <mc:Choice Requires="wps">
          <w:drawing>
            <wp:anchor distT="0" distB="0" distL="0" distR="0" simplePos="0" relativeHeight="15728640" behindDoc="0" locked="0" layoutInCell="1" allowOverlap="1" wp14:anchorId="23D6C608" wp14:editId="23D6C609">
              <wp:simplePos x="0" y="0"/>
              <wp:positionH relativeFrom="page">
                <wp:posOffset>201167</wp:posOffset>
              </wp:positionH>
              <wp:positionV relativeFrom="page">
                <wp:posOffset>470915</wp:posOffset>
              </wp:positionV>
              <wp:extent cx="7202805" cy="13779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02805" cy="137795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90"/>
                            <w:gridCol w:w="5692"/>
                            <w:gridCol w:w="2432"/>
                          </w:tblGrid>
                          <w:tr w:rsidR="00B735E8" w14:paraId="23D6C612" w14:textId="77777777">
                            <w:trPr>
                              <w:trHeight w:val="2150"/>
                            </w:trPr>
                            <w:tc>
                              <w:tcPr>
                                <w:tcW w:w="3090" w:type="dxa"/>
                              </w:tcPr>
                              <w:p w14:paraId="23D6C60C" w14:textId="77777777" w:rsidR="00B735E8" w:rsidRDefault="00B735E8">
                                <w:pPr>
                                  <w:pStyle w:val="TableParagraph"/>
                                  <w:spacing w:before="0"/>
                                  <w:rPr>
                                    <w:rFonts w:ascii="Times New Roman"/>
                                  </w:rPr>
                                </w:pPr>
                              </w:p>
                            </w:tc>
                            <w:tc>
                              <w:tcPr>
                                <w:tcW w:w="5692" w:type="dxa"/>
                              </w:tcPr>
                              <w:p w14:paraId="23D6C60D" w14:textId="77777777" w:rsidR="00B735E8" w:rsidRDefault="00B735E8">
                                <w:pPr>
                                  <w:pStyle w:val="TableParagraph"/>
                                  <w:spacing w:before="72"/>
                                  <w:rPr>
                                    <w:rFonts w:ascii="Times New Roman"/>
                                    <w:sz w:val="24"/>
                                  </w:rPr>
                                </w:pPr>
                              </w:p>
                              <w:p w14:paraId="23D6C60E" w14:textId="77777777" w:rsidR="00B735E8" w:rsidRDefault="008E3F0B">
                                <w:pPr>
                                  <w:pStyle w:val="TableParagraph"/>
                                  <w:spacing w:before="0"/>
                                  <w:ind w:left="359"/>
                                  <w:jc w:val="center"/>
                                  <w:rPr>
                                    <w:b/>
                                    <w:sz w:val="24"/>
                                  </w:rPr>
                                </w:pPr>
                                <w:r>
                                  <w:rPr>
                                    <w:b/>
                                    <w:sz w:val="24"/>
                                  </w:rPr>
                                  <w:t xml:space="preserve">POLICY </w:t>
                                </w:r>
                                <w:r>
                                  <w:rPr>
                                    <w:b/>
                                    <w:spacing w:val="-5"/>
                                    <w:sz w:val="24"/>
                                  </w:rPr>
                                  <w:t>05</w:t>
                                </w:r>
                              </w:p>
                              <w:p w14:paraId="23D6C60F" w14:textId="77777777" w:rsidR="00B735E8" w:rsidRDefault="00B735E8">
                                <w:pPr>
                                  <w:pStyle w:val="TableParagraph"/>
                                  <w:spacing w:before="51"/>
                                  <w:rPr>
                                    <w:rFonts w:ascii="Times New Roman"/>
                                    <w:sz w:val="24"/>
                                  </w:rPr>
                                </w:pPr>
                              </w:p>
                              <w:p w14:paraId="23D6C610" w14:textId="77777777" w:rsidR="00B735E8" w:rsidRDefault="008E3F0B">
                                <w:pPr>
                                  <w:pStyle w:val="TableParagraph"/>
                                  <w:spacing w:before="0"/>
                                  <w:ind w:left="206"/>
                                  <w:rPr>
                                    <w:b/>
                                    <w:sz w:val="24"/>
                                  </w:rPr>
                                </w:pPr>
                                <w:r>
                                  <w:rPr>
                                    <w:b/>
                                    <w:sz w:val="24"/>
                                  </w:rPr>
                                  <w:t>EQUITY,</w:t>
                                </w:r>
                                <w:r>
                                  <w:rPr>
                                    <w:b/>
                                    <w:spacing w:val="-1"/>
                                    <w:sz w:val="24"/>
                                  </w:rPr>
                                  <w:t xml:space="preserve"> </w:t>
                                </w:r>
                                <w:r>
                                  <w:rPr>
                                    <w:b/>
                                    <w:sz w:val="24"/>
                                  </w:rPr>
                                  <w:t>EQUALITY,</w:t>
                                </w:r>
                                <w:r>
                                  <w:rPr>
                                    <w:b/>
                                    <w:spacing w:val="-2"/>
                                    <w:sz w:val="24"/>
                                  </w:rPr>
                                  <w:t xml:space="preserve"> </w:t>
                                </w:r>
                                <w:r>
                                  <w:rPr>
                                    <w:b/>
                                    <w:sz w:val="24"/>
                                  </w:rPr>
                                  <w:t>DIVERSITY</w:t>
                                </w:r>
                                <w:r>
                                  <w:rPr>
                                    <w:b/>
                                    <w:spacing w:val="1"/>
                                    <w:sz w:val="24"/>
                                  </w:rPr>
                                  <w:t xml:space="preserve"> </w:t>
                                </w:r>
                                <w:r>
                                  <w:rPr>
                                    <w:b/>
                                    <w:sz w:val="24"/>
                                  </w:rPr>
                                  <w:t>&amp;</w:t>
                                </w:r>
                                <w:r>
                                  <w:rPr>
                                    <w:b/>
                                    <w:spacing w:val="-1"/>
                                    <w:sz w:val="24"/>
                                  </w:rPr>
                                  <w:t xml:space="preserve"> </w:t>
                                </w:r>
                                <w:r>
                                  <w:rPr>
                                    <w:b/>
                                    <w:spacing w:val="-2"/>
                                    <w:sz w:val="24"/>
                                  </w:rPr>
                                  <w:t>INCLUSION</w:t>
                                </w:r>
                              </w:p>
                            </w:tc>
                            <w:tc>
                              <w:tcPr>
                                <w:tcW w:w="2432" w:type="dxa"/>
                              </w:tcPr>
                              <w:p w14:paraId="23D6C611" w14:textId="77777777" w:rsidR="00B735E8" w:rsidRDefault="00B735E8">
                                <w:pPr>
                                  <w:pStyle w:val="TableParagraph"/>
                                  <w:spacing w:before="0"/>
                                  <w:rPr>
                                    <w:rFonts w:ascii="Times New Roman"/>
                                  </w:rPr>
                                </w:pPr>
                              </w:p>
                            </w:tc>
                          </w:tr>
                        </w:tbl>
                        <w:p w14:paraId="23D6C613" w14:textId="77777777" w:rsidR="00B735E8" w:rsidRDefault="00B735E8">
                          <w:pPr>
                            <w:pStyle w:val="BodyText"/>
                          </w:pPr>
                        </w:p>
                      </w:txbxContent>
                    </wps:txbx>
                    <wps:bodyPr wrap="square" lIns="0" tIns="0" rIns="0" bIns="0" rtlCol="0">
                      <a:noAutofit/>
                    </wps:bodyPr>
                  </wps:wsp>
                </a:graphicData>
              </a:graphic>
            </wp:anchor>
          </w:drawing>
        </mc:Choice>
        <mc:Fallback>
          <w:pict>
            <v:shapetype w14:anchorId="23D6C608" id="_x0000_t202" coordsize="21600,21600" o:spt="202" path="m,l,21600r21600,l21600,xe">
              <v:stroke joinstyle="miter"/>
              <v:path gradientshapeok="t" o:connecttype="rect"/>
            </v:shapetype>
            <v:shape id="Textbox 1" o:spid="_x0000_s1026" type="#_x0000_t202" style="position:absolute;margin-left:15.85pt;margin-top:37.1pt;width:567.15pt;height:108.5pt;z-index:1572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90"/>
                      <w:gridCol w:w="5692"/>
                      <w:gridCol w:w="2432"/>
                    </w:tblGrid>
                    <w:tr w:rsidR="00B735E8" w14:paraId="23D6C612" w14:textId="77777777">
                      <w:trPr>
                        <w:trHeight w:val="2150"/>
                      </w:trPr>
                      <w:tc>
                        <w:tcPr>
                          <w:tcW w:w="3090" w:type="dxa"/>
                        </w:tcPr>
                        <w:p w14:paraId="23D6C60C" w14:textId="77777777" w:rsidR="00B735E8" w:rsidRDefault="00B735E8">
                          <w:pPr>
                            <w:pStyle w:val="TableParagraph"/>
                            <w:spacing w:before="0"/>
                            <w:rPr>
                              <w:rFonts w:ascii="Times New Roman"/>
                            </w:rPr>
                          </w:pPr>
                        </w:p>
                      </w:tc>
                      <w:tc>
                        <w:tcPr>
                          <w:tcW w:w="5692" w:type="dxa"/>
                        </w:tcPr>
                        <w:p w14:paraId="23D6C60D" w14:textId="77777777" w:rsidR="00B735E8" w:rsidRDefault="00B735E8">
                          <w:pPr>
                            <w:pStyle w:val="TableParagraph"/>
                            <w:spacing w:before="72"/>
                            <w:rPr>
                              <w:rFonts w:ascii="Times New Roman"/>
                              <w:sz w:val="24"/>
                            </w:rPr>
                          </w:pPr>
                        </w:p>
                        <w:p w14:paraId="23D6C60E" w14:textId="77777777" w:rsidR="00B735E8" w:rsidRDefault="008E3F0B">
                          <w:pPr>
                            <w:pStyle w:val="TableParagraph"/>
                            <w:spacing w:before="0"/>
                            <w:ind w:left="359"/>
                            <w:jc w:val="center"/>
                            <w:rPr>
                              <w:b/>
                              <w:sz w:val="24"/>
                            </w:rPr>
                          </w:pPr>
                          <w:r>
                            <w:rPr>
                              <w:b/>
                              <w:sz w:val="24"/>
                            </w:rPr>
                            <w:t xml:space="preserve">POLICY </w:t>
                          </w:r>
                          <w:r>
                            <w:rPr>
                              <w:b/>
                              <w:spacing w:val="-5"/>
                              <w:sz w:val="24"/>
                            </w:rPr>
                            <w:t>05</w:t>
                          </w:r>
                        </w:p>
                        <w:p w14:paraId="23D6C60F" w14:textId="77777777" w:rsidR="00B735E8" w:rsidRDefault="00B735E8">
                          <w:pPr>
                            <w:pStyle w:val="TableParagraph"/>
                            <w:spacing w:before="51"/>
                            <w:rPr>
                              <w:rFonts w:ascii="Times New Roman"/>
                              <w:sz w:val="24"/>
                            </w:rPr>
                          </w:pPr>
                        </w:p>
                        <w:p w14:paraId="23D6C610" w14:textId="77777777" w:rsidR="00B735E8" w:rsidRDefault="008E3F0B">
                          <w:pPr>
                            <w:pStyle w:val="TableParagraph"/>
                            <w:spacing w:before="0"/>
                            <w:ind w:left="206"/>
                            <w:rPr>
                              <w:b/>
                              <w:sz w:val="24"/>
                            </w:rPr>
                          </w:pPr>
                          <w:r>
                            <w:rPr>
                              <w:b/>
                              <w:sz w:val="24"/>
                            </w:rPr>
                            <w:t>EQUITY,</w:t>
                          </w:r>
                          <w:r>
                            <w:rPr>
                              <w:b/>
                              <w:spacing w:val="-1"/>
                              <w:sz w:val="24"/>
                            </w:rPr>
                            <w:t xml:space="preserve"> </w:t>
                          </w:r>
                          <w:r>
                            <w:rPr>
                              <w:b/>
                              <w:sz w:val="24"/>
                            </w:rPr>
                            <w:t>EQUALITY,</w:t>
                          </w:r>
                          <w:r>
                            <w:rPr>
                              <w:b/>
                              <w:spacing w:val="-2"/>
                              <w:sz w:val="24"/>
                            </w:rPr>
                            <w:t xml:space="preserve"> </w:t>
                          </w:r>
                          <w:r>
                            <w:rPr>
                              <w:b/>
                              <w:sz w:val="24"/>
                            </w:rPr>
                            <w:t>DIVERSITY</w:t>
                          </w:r>
                          <w:r>
                            <w:rPr>
                              <w:b/>
                              <w:spacing w:val="1"/>
                              <w:sz w:val="24"/>
                            </w:rPr>
                            <w:t xml:space="preserve"> </w:t>
                          </w:r>
                          <w:r>
                            <w:rPr>
                              <w:b/>
                              <w:sz w:val="24"/>
                            </w:rPr>
                            <w:t>&amp;</w:t>
                          </w:r>
                          <w:r>
                            <w:rPr>
                              <w:b/>
                              <w:spacing w:val="-1"/>
                              <w:sz w:val="24"/>
                            </w:rPr>
                            <w:t xml:space="preserve"> </w:t>
                          </w:r>
                          <w:r>
                            <w:rPr>
                              <w:b/>
                              <w:spacing w:val="-2"/>
                              <w:sz w:val="24"/>
                            </w:rPr>
                            <w:t>INCLUSION</w:t>
                          </w:r>
                        </w:p>
                      </w:tc>
                      <w:tc>
                        <w:tcPr>
                          <w:tcW w:w="2432" w:type="dxa"/>
                        </w:tcPr>
                        <w:p w14:paraId="23D6C611" w14:textId="77777777" w:rsidR="00B735E8" w:rsidRDefault="00B735E8">
                          <w:pPr>
                            <w:pStyle w:val="TableParagraph"/>
                            <w:spacing w:before="0"/>
                            <w:rPr>
                              <w:rFonts w:ascii="Times New Roman"/>
                            </w:rPr>
                          </w:pPr>
                        </w:p>
                      </w:tc>
                    </w:tr>
                  </w:tbl>
                  <w:p w14:paraId="23D6C613" w14:textId="77777777" w:rsidR="00B735E8" w:rsidRDefault="00B735E8">
                    <w:pPr>
                      <w:pStyle w:val="BodyText"/>
                    </w:pPr>
                  </w:p>
                </w:txbxContent>
              </v:textbox>
              <w10:wrap anchorx="page" anchory="page"/>
            </v:shape>
          </w:pict>
        </mc:Fallback>
      </mc:AlternateContent>
    </w:r>
    <w:r>
      <w:rPr>
        <w:noProof/>
        <w:sz w:val="20"/>
      </w:rPr>
      <w:drawing>
        <wp:anchor distT="0" distB="0" distL="0" distR="0" simplePos="0" relativeHeight="484989440" behindDoc="1" locked="0" layoutInCell="1" allowOverlap="1" wp14:anchorId="23D6C60A" wp14:editId="23D6C60B">
          <wp:simplePos x="0" y="0"/>
          <wp:positionH relativeFrom="page">
            <wp:posOffset>377625</wp:posOffset>
          </wp:positionH>
          <wp:positionV relativeFrom="page">
            <wp:posOffset>622281</wp:posOffset>
          </wp:positionV>
          <wp:extent cx="1155845" cy="583602"/>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155845" cy="58360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41DE7"/>
    <w:multiLevelType w:val="hybridMultilevel"/>
    <w:tmpl w:val="CEC0332C"/>
    <w:lvl w:ilvl="0" w:tplc="6FD49420">
      <w:numFmt w:val="bullet"/>
      <w:lvlText w:val="•"/>
      <w:lvlJc w:val="left"/>
      <w:pPr>
        <w:ind w:left="1699" w:hanging="284"/>
      </w:pPr>
      <w:rPr>
        <w:rFonts w:ascii="Arial" w:eastAsia="Arial" w:hAnsi="Arial" w:cs="Arial" w:hint="default"/>
        <w:b w:val="0"/>
        <w:bCs w:val="0"/>
        <w:i w:val="0"/>
        <w:iCs w:val="0"/>
        <w:spacing w:val="0"/>
        <w:w w:val="100"/>
        <w:sz w:val="22"/>
        <w:szCs w:val="22"/>
        <w:lang w:val="en-US" w:eastAsia="en-US" w:bidi="ar-SA"/>
      </w:rPr>
    </w:lvl>
    <w:lvl w:ilvl="1" w:tplc="FBE2998A">
      <w:numFmt w:val="bullet"/>
      <w:lvlText w:val="•"/>
      <w:lvlJc w:val="left"/>
      <w:pPr>
        <w:ind w:left="2664" w:hanging="284"/>
      </w:pPr>
      <w:rPr>
        <w:rFonts w:hint="default"/>
        <w:lang w:val="en-US" w:eastAsia="en-US" w:bidi="ar-SA"/>
      </w:rPr>
    </w:lvl>
    <w:lvl w:ilvl="2" w:tplc="F1C2265A">
      <w:numFmt w:val="bullet"/>
      <w:lvlText w:val="•"/>
      <w:lvlJc w:val="left"/>
      <w:pPr>
        <w:ind w:left="3628" w:hanging="284"/>
      </w:pPr>
      <w:rPr>
        <w:rFonts w:hint="default"/>
        <w:lang w:val="en-US" w:eastAsia="en-US" w:bidi="ar-SA"/>
      </w:rPr>
    </w:lvl>
    <w:lvl w:ilvl="3" w:tplc="C33A3EEE">
      <w:numFmt w:val="bullet"/>
      <w:lvlText w:val="•"/>
      <w:lvlJc w:val="left"/>
      <w:pPr>
        <w:ind w:left="4592" w:hanging="284"/>
      </w:pPr>
      <w:rPr>
        <w:rFonts w:hint="default"/>
        <w:lang w:val="en-US" w:eastAsia="en-US" w:bidi="ar-SA"/>
      </w:rPr>
    </w:lvl>
    <w:lvl w:ilvl="4" w:tplc="B94621F2">
      <w:numFmt w:val="bullet"/>
      <w:lvlText w:val="•"/>
      <w:lvlJc w:val="left"/>
      <w:pPr>
        <w:ind w:left="5556" w:hanging="284"/>
      </w:pPr>
      <w:rPr>
        <w:rFonts w:hint="default"/>
        <w:lang w:val="en-US" w:eastAsia="en-US" w:bidi="ar-SA"/>
      </w:rPr>
    </w:lvl>
    <w:lvl w:ilvl="5" w:tplc="9A36A7C8">
      <w:numFmt w:val="bullet"/>
      <w:lvlText w:val="•"/>
      <w:lvlJc w:val="left"/>
      <w:pPr>
        <w:ind w:left="6520" w:hanging="284"/>
      </w:pPr>
      <w:rPr>
        <w:rFonts w:hint="default"/>
        <w:lang w:val="en-US" w:eastAsia="en-US" w:bidi="ar-SA"/>
      </w:rPr>
    </w:lvl>
    <w:lvl w:ilvl="6" w:tplc="0C9E7FA4">
      <w:numFmt w:val="bullet"/>
      <w:lvlText w:val="•"/>
      <w:lvlJc w:val="left"/>
      <w:pPr>
        <w:ind w:left="7484" w:hanging="284"/>
      </w:pPr>
      <w:rPr>
        <w:rFonts w:hint="default"/>
        <w:lang w:val="en-US" w:eastAsia="en-US" w:bidi="ar-SA"/>
      </w:rPr>
    </w:lvl>
    <w:lvl w:ilvl="7" w:tplc="21A63028">
      <w:numFmt w:val="bullet"/>
      <w:lvlText w:val="•"/>
      <w:lvlJc w:val="left"/>
      <w:pPr>
        <w:ind w:left="8448" w:hanging="284"/>
      </w:pPr>
      <w:rPr>
        <w:rFonts w:hint="default"/>
        <w:lang w:val="en-US" w:eastAsia="en-US" w:bidi="ar-SA"/>
      </w:rPr>
    </w:lvl>
    <w:lvl w:ilvl="8" w:tplc="B5565CB4">
      <w:numFmt w:val="bullet"/>
      <w:lvlText w:val="•"/>
      <w:lvlJc w:val="left"/>
      <w:pPr>
        <w:ind w:left="9412" w:hanging="284"/>
      </w:pPr>
      <w:rPr>
        <w:rFonts w:hint="default"/>
        <w:lang w:val="en-US" w:eastAsia="en-US" w:bidi="ar-SA"/>
      </w:rPr>
    </w:lvl>
  </w:abstractNum>
  <w:abstractNum w:abstractNumId="1" w15:restartNumberingAfterBreak="0">
    <w:nsid w:val="06BB7618"/>
    <w:multiLevelType w:val="hybridMultilevel"/>
    <w:tmpl w:val="9330165A"/>
    <w:lvl w:ilvl="0" w:tplc="F7AAEAF0">
      <w:numFmt w:val="bullet"/>
      <w:lvlText w:val="•"/>
      <w:lvlJc w:val="left"/>
      <w:pPr>
        <w:ind w:left="2115" w:hanging="358"/>
      </w:pPr>
      <w:rPr>
        <w:rFonts w:ascii="Verdana" w:eastAsia="Verdana" w:hAnsi="Verdana" w:cs="Verdana" w:hint="default"/>
        <w:b w:val="0"/>
        <w:bCs w:val="0"/>
        <w:i w:val="0"/>
        <w:iCs w:val="0"/>
        <w:spacing w:val="0"/>
        <w:w w:val="100"/>
        <w:sz w:val="22"/>
        <w:szCs w:val="22"/>
        <w:shd w:val="clear" w:color="auto" w:fill="FFFF00"/>
        <w:lang w:val="en-US" w:eastAsia="en-US" w:bidi="ar-SA"/>
      </w:rPr>
    </w:lvl>
    <w:lvl w:ilvl="1" w:tplc="BD72506C">
      <w:numFmt w:val="bullet"/>
      <w:lvlText w:val=""/>
      <w:lvlJc w:val="left"/>
      <w:pPr>
        <w:ind w:left="2227" w:hanging="358"/>
      </w:pPr>
      <w:rPr>
        <w:rFonts w:ascii="Symbol" w:eastAsia="Symbol" w:hAnsi="Symbol" w:cs="Symbol" w:hint="default"/>
        <w:b w:val="0"/>
        <w:bCs w:val="0"/>
        <w:i w:val="0"/>
        <w:iCs w:val="0"/>
        <w:spacing w:val="0"/>
        <w:w w:val="100"/>
        <w:sz w:val="22"/>
        <w:szCs w:val="22"/>
        <w:shd w:val="clear" w:color="auto" w:fill="FFFF00"/>
        <w:lang w:val="en-US" w:eastAsia="en-US" w:bidi="ar-SA"/>
      </w:rPr>
    </w:lvl>
    <w:lvl w:ilvl="2" w:tplc="A234141E">
      <w:numFmt w:val="bullet"/>
      <w:lvlText w:val="•"/>
      <w:lvlJc w:val="left"/>
      <w:pPr>
        <w:ind w:left="3233" w:hanging="358"/>
      </w:pPr>
      <w:rPr>
        <w:rFonts w:hint="default"/>
        <w:lang w:val="en-US" w:eastAsia="en-US" w:bidi="ar-SA"/>
      </w:rPr>
    </w:lvl>
    <w:lvl w:ilvl="3" w:tplc="10EA1E90">
      <w:numFmt w:val="bullet"/>
      <w:lvlText w:val="•"/>
      <w:lvlJc w:val="left"/>
      <w:pPr>
        <w:ind w:left="4246" w:hanging="358"/>
      </w:pPr>
      <w:rPr>
        <w:rFonts w:hint="default"/>
        <w:lang w:val="en-US" w:eastAsia="en-US" w:bidi="ar-SA"/>
      </w:rPr>
    </w:lvl>
    <w:lvl w:ilvl="4" w:tplc="C74EB78E">
      <w:numFmt w:val="bullet"/>
      <w:lvlText w:val="•"/>
      <w:lvlJc w:val="left"/>
      <w:pPr>
        <w:ind w:left="5260" w:hanging="358"/>
      </w:pPr>
      <w:rPr>
        <w:rFonts w:hint="default"/>
        <w:lang w:val="en-US" w:eastAsia="en-US" w:bidi="ar-SA"/>
      </w:rPr>
    </w:lvl>
    <w:lvl w:ilvl="5" w:tplc="5CC210A4">
      <w:numFmt w:val="bullet"/>
      <w:lvlText w:val="•"/>
      <w:lvlJc w:val="left"/>
      <w:pPr>
        <w:ind w:left="6273" w:hanging="358"/>
      </w:pPr>
      <w:rPr>
        <w:rFonts w:hint="default"/>
        <w:lang w:val="en-US" w:eastAsia="en-US" w:bidi="ar-SA"/>
      </w:rPr>
    </w:lvl>
    <w:lvl w:ilvl="6" w:tplc="DE2AA944">
      <w:numFmt w:val="bullet"/>
      <w:lvlText w:val="•"/>
      <w:lvlJc w:val="left"/>
      <w:pPr>
        <w:ind w:left="7286" w:hanging="358"/>
      </w:pPr>
      <w:rPr>
        <w:rFonts w:hint="default"/>
        <w:lang w:val="en-US" w:eastAsia="en-US" w:bidi="ar-SA"/>
      </w:rPr>
    </w:lvl>
    <w:lvl w:ilvl="7" w:tplc="17CC4DAC">
      <w:numFmt w:val="bullet"/>
      <w:lvlText w:val="•"/>
      <w:lvlJc w:val="left"/>
      <w:pPr>
        <w:ind w:left="8300" w:hanging="358"/>
      </w:pPr>
      <w:rPr>
        <w:rFonts w:hint="default"/>
        <w:lang w:val="en-US" w:eastAsia="en-US" w:bidi="ar-SA"/>
      </w:rPr>
    </w:lvl>
    <w:lvl w:ilvl="8" w:tplc="3AB81FD8">
      <w:numFmt w:val="bullet"/>
      <w:lvlText w:val="•"/>
      <w:lvlJc w:val="left"/>
      <w:pPr>
        <w:ind w:left="9313" w:hanging="358"/>
      </w:pPr>
      <w:rPr>
        <w:rFonts w:hint="default"/>
        <w:lang w:val="en-US" w:eastAsia="en-US" w:bidi="ar-SA"/>
      </w:rPr>
    </w:lvl>
  </w:abstractNum>
  <w:abstractNum w:abstractNumId="2" w15:restartNumberingAfterBreak="0">
    <w:nsid w:val="0B7D7DD5"/>
    <w:multiLevelType w:val="hybridMultilevel"/>
    <w:tmpl w:val="2A509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FC4DA9"/>
    <w:multiLevelType w:val="hybridMultilevel"/>
    <w:tmpl w:val="19C62244"/>
    <w:lvl w:ilvl="0" w:tplc="DBA8801A">
      <w:numFmt w:val="bullet"/>
      <w:lvlText w:val="•"/>
      <w:lvlJc w:val="left"/>
      <w:pPr>
        <w:ind w:left="2335" w:hanging="360"/>
      </w:pPr>
      <w:rPr>
        <w:rFonts w:ascii="Verdana" w:eastAsia="Verdana" w:hAnsi="Verdana" w:cs="Verdana" w:hint="default"/>
        <w:b w:val="0"/>
        <w:bCs w:val="0"/>
        <w:i w:val="0"/>
        <w:iCs w:val="0"/>
        <w:spacing w:val="0"/>
        <w:w w:val="100"/>
        <w:sz w:val="22"/>
        <w:szCs w:val="22"/>
        <w:lang w:val="en-US" w:eastAsia="en-US" w:bidi="ar-SA"/>
      </w:rPr>
    </w:lvl>
    <w:lvl w:ilvl="1" w:tplc="FF227E4C">
      <w:numFmt w:val="bullet"/>
      <w:lvlText w:val="•"/>
      <w:lvlJc w:val="left"/>
      <w:pPr>
        <w:ind w:left="3240" w:hanging="360"/>
      </w:pPr>
      <w:rPr>
        <w:rFonts w:hint="default"/>
        <w:lang w:val="en-US" w:eastAsia="en-US" w:bidi="ar-SA"/>
      </w:rPr>
    </w:lvl>
    <w:lvl w:ilvl="2" w:tplc="A7389C90">
      <w:numFmt w:val="bullet"/>
      <w:lvlText w:val="•"/>
      <w:lvlJc w:val="left"/>
      <w:pPr>
        <w:ind w:left="4140" w:hanging="360"/>
      </w:pPr>
      <w:rPr>
        <w:rFonts w:hint="default"/>
        <w:lang w:val="en-US" w:eastAsia="en-US" w:bidi="ar-SA"/>
      </w:rPr>
    </w:lvl>
    <w:lvl w:ilvl="3" w:tplc="CC2C48D2">
      <w:numFmt w:val="bullet"/>
      <w:lvlText w:val="•"/>
      <w:lvlJc w:val="left"/>
      <w:pPr>
        <w:ind w:left="5040" w:hanging="360"/>
      </w:pPr>
      <w:rPr>
        <w:rFonts w:hint="default"/>
        <w:lang w:val="en-US" w:eastAsia="en-US" w:bidi="ar-SA"/>
      </w:rPr>
    </w:lvl>
    <w:lvl w:ilvl="4" w:tplc="FB4C27B6">
      <w:numFmt w:val="bullet"/>
      <w:lvlText w:val="•"/>
      <w:lvlJc w:val="left"/>
      <w:pPr>
        <w:ind w:left="5940" w:hanging="360"/>
      </w:pPr>
      <w:rPr>
        <w:rFonts w:hint="default"/>
        <w:lang w:val="en-US" w:eastAsia="en-US" w:bidi="ar-SA"/>
      </w:rPr>
    </w:lvl>
    <w:lvl w:ilvl="5" w:tplc="EA404C32">
      <w:numFmt w:val="bullet"/>
      <w:lvlText w:val="•"/>
      <w:lvlJc w:val="left"/>
      <w:pPr>
        <w:ind w:left="6840" w:hanging="360"/>
      </w:pPr>
      <w:rPr>
        <w:rFonts w:hint="default"/>
        <w:lang w:val="en-US" w:eastAsia="en-US" w:bidi="ar-SA"/>
      </w:rPr>
    </w:lvl>
    <w:lvl w:ilvl="6" w:tplc="B14658D4">
      <w:numFmt w:val="bullet"/>
      <w:lvlText w:val="•"/>
      <w:lvlJc w:val="left"/>
      <w:pPr>
        <w:ind w:left="7740" w:hanging="360"/>
      </w:pPr>
      <w:rPr>
        <w:rFonts w:hint="default"/>
        <w:lang w:val="en-US" w:eastAsia="en-US" w:bidi="ar-SA"/>
      </w:rPr>
    </w:lvl>
    <w:lvl w:ilvl="7" w:tplc="3B708D62">
      <w:numFmt w:val="bullet"/>
      <w:lvlText w:val="•"/>
      <w:lvlJc w:val="left"/>
      <w:pPr>
        <w:ind w:left="8640" w:hanging="360"/>
      </w:pPr>
      <w:rPr>
        <w:rFonts w:hint="default"/>
        <w:lang w:val="en-US" w:eastAsia="en-US" w:bidi="ar-SA"/>
      </w:rPr>
    </w:lvl>
    <w:lvl w:ilvl="8" w:tplc="741E308E">
      <w:numFmt w:val="bullet"/>
      <w:lvlText w:val="•"/>
      <w:lvlJc w:val="left"/>
      <w:pPr>
        <w:ind w:left="9540" w:hanging="360"/>
      </w:pPr>
      <w:rPr>
        <w:rFonts w:hint="default"/>
        <w:lang w:val="en-US" w:eastAsia="en-US" w:bidi="ar-SA"/>
      </w:rPr>
    </w:lvl>
  </w:abstractNum>
  <w:abstractNum w:abstractNumId="4" w15:restartNumberingAfterBreak="0">
    <w:nsid w:val="16ED45FE"/>
    <w:multiLevelType w:val="multilevel"/>
    <w:tmpl w:val="E604ABD6"/>
    <w:lvl w:ilvl="0">
      <w:start w:val="2"/>
      <w:numFmt w:val="decimal"/>
      <w:lvlText w:val="%1."/>
      <w:lvlJc w:val="left"/>
      <w:pPr>
        <w:ind w:left="1443" w:hanging="310"/>
        <w:jc w:val="right"/>
      </w:pPr>
      <w:rPr>
        <w:rFonts w:hint="default"/>
        <w:spacing w:val="-1"/>
        <w:w w:val="100"/>
        <w:lang w:val="en-US" w:eastAsia="en-US" w:bidi="ar-SA"/>
      </w:rPr>
    </w:lvl>
    <w:lvl w:ilvl="1">
      <w:start w:val="1"/>
      <w:numFmt w:val="decimal"/>
      <w:lvlText w:val="%1.%2"/>
      <w:lvlJc w:val="left"/>
      <w:pPr>
        <w:ind w:left="1853" w:hanging="720"/>
        <w:jc w:val="left"/>
      </w:pPr>
      <w:rPr>
        <w:rFonts w:hint="default"/>
        <w:spacing w:val="-2"/>
        <w:w w:val="100"/>
        <w:lang w:val="en-US" w:eastAsia="en-US" w:bidi="ar-SA"/>
      </w:rPr>
    </w:lvl>
    <w:lvl w:ilvl="2">
      <w:numFmt w:val="bullet"/>
      <w:lvlText w:val="•"/>
      <w:lvlJc w:val="left"/>
      <w:pPr>
        <w:ind w:left="2285" w:hanging="720"/>
      </w:pPr>
      <w:rPr>
        <w:rFonts w:ascii="Verdana" w:eastAsia="Verdana" w:hAnsi="Verdana" w:cs="Verdana" w:hint="default"/>
        <w:spacing w:val="0"/>
        <w:w w:val="100"/>
        <w:lang w:val="en-US" w:eastAsia="en-US" w:bidi="ar-SA"/>
      </w:rPr>
    </w:lvl>
    <w:lvl w:ilvl="3">
      <w:numFmt w:val="bullet"/>
      <w:lvlText w:val="•"/>
      <w:lvlJc w:val="left"/>
      <w:pPr>
        <w:ind w:left="2280" w:hanging="720"/>
      </w:pPr>
      <w:rPr>
        <w:rFonts w:hint="default"/>
        <w:lang w:val="en-US" w:eastAsia="en-US" w:bidi="ar-SA"/>
      </w:rPr>
    </w:lvl>
    <w:lvl w:ilvl="4">
      <w:numFmt w:val="bullet"/>
      <w:lvlText w:val="•"/>
      <w:lvlJc w:val="left"/>
      <w:pPr>
        <w:ind w:left="2340" w:hanging="720"/>
      </w:pPr>
      <w:rPr>
        <w:rFonts w:hint="default"/>
        <w:lang w:val="en-US" w:eastAsia="en-US" w:bidi="ar-SA"/>
      </w:rPr>
    </w:lvl>
    <w:lvl w:ilvl="5">
      <w:numFmt w:val="bullet"/>
      <w:lvlText w:val="•"/>
      <w:lvlJc w:val="left"/>
      <w:pPr>
        <w:ind w:left="2360" w:hanging="720"/>
      </w:pPr>
      <w:rPr>
        <w:rFonts w:hint="default"/>
        <w:lang w:val="en-US" w:eastAsia="en-US" w:bidi="ar-SA"/>
      </w:rPr>
    </w:lvl>
    <w:lvl w:ilvl="6">
      <w:numFmt w:val="bullet"/>
      <w:lvlText w:val="•"/>
      <w:lvlJc w:val="left"/>
      <w:pPr>
        <w:ind w:left="4156" w:hanging="720"/>
      </w:pPr>
      <w:rPr>
        <w:rFonts w:hint="default"/>
        <w:lang w:val="en-US" w:eastAsia="en-US" w:bidi="ar-SA"/>
      </w:rPr>
    </w:lvl>
    <w:lvl w:ilvl="7">
      <w:numFmt w:val="bullet"/>
      <w:lvlText w:val="•"/>
      <w:lvlJc w:val="left"/>
      <w:pPr>
        <w:ind w:left="5952" w:hanging="720"/>
      </w:pPr>
      <w:rPr>
        <w:rFonts w:hint="default"/>
        <w:lang w:val="en-US" w:eastAsia="en-US" w:bidi="ar-SA"/>
      </w:rPr>
    </w:lvl>
    <w:lvl w:ilvl="8">
      <w:numFmt w:val="bullet"/>
      <w:lvlText w:val="•"/>
      <w:lvlJc w:val="left"/>
      <w:pPr>
        <w:ind w:left="7748" w:hanging="720"/>
      </w:pPr>
      <w:rPr>
        <w:rFonts w:hint="default"/>
        <w:lang w:val="en-US" w:eastAsia="en-US" w:bidi="ar-SA"/>
      </w:rPr>
    </w:lvl>
  </w:abstractNum>
  <w:abstractNum w:abstractNumId="5" w15:restartNumberingAfterBreak="0">
    <w:nsid w:val="240D346D"/>
    <w:multiLevelType w:val="hybridMultilevel"/>
    <w:tmpl w:val="DFC40C22"/>
    <w:lvl w:ilvl="0" w:tplc="E370D3BC">
      <w:numFmt w:val="bullet"/>
      <w:lvlText w:val="•"/>
      <w:lvlJc w:val="left"/>
      <w:pPr>
        <w:ind w:left="755" w:hanging="284"/>
      </w:pPr>
      <w:rPr>
        <w:rFonts w:ascii="Arial" w:eastAsia="Arial" w:hAnsi="Arial" w:cs="Arial" w:hint="default"/>
        <w:b w:val="0"/>
        <w:bCs w:val="0"/>
        <w:i w:val="0"/>
        <w:iCs w:val="0"/>
        <w:spacing w:val="0"/>
        <w:w w:val="100"/>
        <w:sz w:val="22"/>
        <w:szCs w:val="22"/>
        <w:lang w:val="en-US" w:eastAsia="en-US" w:bidi="ar-SA"/>
      </w:rPr>
    </w:lvl>
    <w:lvl w:ilvl="1" w:tplc="5CFCC6A4">
      <w:numFmt w:val="bullet"/>
      <w:lvlText w:val="•"/>
      <w:lvlJc w:val="left"/>
      <w:pPr>
        <w:ind w:left="1183" w:hanging="284"/>
      </w:pPr>
      <w:rPr>
        <w:rFonts w:hint="default"/>
        <w:lang w:val="en-US" w:eastAsia="en-US" w:bidi="ar-SA"/>
      </w:rPr>
    </w:lvl>
    <w:lvl w:ilvl="2" w:tplc="2B4A316E">
      <w:numFmt w:val="bullet"/>
      <w:lvlText w:val="•"/>
      <w:lvlJc w:val="left"/>
      <w:pPr>
        <w:ind w:left="1606" w:hanging="284"/>
      </w:pPr>
      <w:rPr>
        <w:rFonts w:hint="default"/>
        <w:lang w:val="en-US" w:eastAsia="en-US" w:bidi="ar-SA"/>
      </w:rPr>
    </w:lvl>
    <w:lvl w:ilvl="3" w:tplc="CD7478F6">
      <w:numFmt w:val="bullet"/>
      <w:lvlText w:val="•"/>
      <w:lvlJc w:val="left"/>
      <w:pPr>
        <w:ind w:left="2029" w:hanging="284"/>
      </w:pPr>
      <w:rPr>
        <w:rFonts w:hint="default"/>
        <w:lang w:val="en-US" w:eastAsia="en-US" w:bidi="ar-SA"/>
      </w:rPr>
    </w:lvl>
    <w:lvl w:ilvl="4" w:tplc="DCC2BFD4">
      <w:numFmt w:val="bullet"/>
      <w:lvlText w:val="•"/>
      <w:lvlJc w:val="left"/>
      <w:pPr>
        <w:ind w:left="2452" w:hanging="284"/>
      </w:pPr>
      <w:rPr>
        <w:rFonts w:hint="default"/>
        <w:lang w:val="en-US" w:eastAsia="en-US" w:bidi="ar-SA"/>
      </w:rPr>
    </w:lvl>
    <w:lvl w:ilvl="5" w:tplc="A524EC0A">
      <w:numFmt w:val="bullet"/>
      <w:lvlText w:val="•"/>
      <w:lvlJc w:val="left"/>
      <w:pPr>
        <w:ind w:left="2876" w:hanging="284"/>
      </w:pPr>
      <w:rPr>
        <w:rFonts w:hint="default"/>
        <w:lang w:val="en-US" w:eastAsia="en-US" w:bidi="ar-SA"/>
      </w:rPr>
    </w:lvl>
    <w:lvl w:ilvl="6" w:tplc="B94E74D4">
      <w:numFmt w:val="bullet"/>
      <w:lvlText w:val="•"/>
      <w:lvlJc w:val="left"/>
      <w:pPr>
        <w:ind w:left="3299" w:hanging="284"/>
      </w:pPr>
      <w:rPr>
        <w:rFonts w:hint="default"/>
        <w:lang w:val="en-US" w:eastAsia="en-US" w:bidi="ar-SA"/>
      </w:rPr>
    </w:lvl>
    <w:lvl w:ilvl="7" w:tplc="6C880F92">
      <w:numFmt w:val="bullet"/>
      <w:lvlText w:val="•"/>
      <w:lvlJc w:val="left"/>
      <w:pPr>
        <w:ind w:left="3722" w:hanging="284"/>
      </w:pPr>
      <w:rPr>
        <w:rFonts w:hint="default"/>
        <w:lang w:val="en-US" w:eastAsia="en-US" w:bidi="ar-SA"/>
      </w:rPr>
    </w:lvl>
    <w:lvl w:ilvl="8" w:tplc="C39A8A02">
      <w:numFmt w:val="bullet"/>
      <w:lvlText w:val="•"/>
      <w:lvlJc w:val="left"/>
      <w:pPr>
        <w:ind w:left="4145" w:hanging="284"/>
      </w:pPr>
      <w:rPr>
        <w:rFonts w:hint="default"/>
        <w:lang w:val="en-US" w:eastAsia="en-US" w:bidi="ar-SA"/>
      </w:rPr>
    </w:lvl>
  </w:abstractNum>
  <w:abstractNum w:abstractNumId="6" w15:restartNumberingAfterBreak="0">
    <w:nsid w:val="262E7BFC"/>
    <w:multiLevelType w:val="hybridMultilevel"/>
    <w:tmpl w:val="69E4F08E"/>
    <w:lvl w:ilvl="0" w:tplc="0506018A">
      <w:start w:val="1"/>
      <w:numFmt w:val="decimal"/>
      <w:lvlText w:val="%1."/>
      <w:lvlJc w:val="left"/>
      <w:pPr>
        <w:ind w:left="1416" w:hanging="288"/>
        <w:jc w:val="left"/>
      </w:pPr>
      <w:rPr>
        <w:rFonts w:ascii="Arial" w:eastAsia="Arial" w:hAnsi="Arial" w:cs="Arial" w:hint="default"/>
        <w:b/>
        <w:bCs/>
        <w:i w:val="0"/>
        <w:iCs w:val="0"/>
        <w:spacing w:val="-1"/>
        <w:w w:val="99"/>
        <w:sz w:val="20"/>
        <w:szCs w:val="20"/>
        <w:lang w:val="en-US" w:eastAsia="en-US" w:bidi="ar-SA"/>
      </w:rPr>
    </w:lvl>
    <w:lvl w:ilvl="1" w:tplc="84D2F5BE">
      <w:numFmt w:val="bullet"/>
      <w:lvlText w:val="•"/>
      <w:lvlJc w:val="left"/>
      <w:pPr>
        <w:ind w:left="2412" w:hanging="288"/>
      </w:pPr>
      <w:rPr>
        <w:rFonts w:hint="default"/>
        <w:lang w:val="en-US" w:eastAsia="en-US" w:bidi="ar-SA"/>
      </w:rPr>
    </w:lvl>
    <w:lvl w:ilvl="2" w:tplc="1902ABC2">
      <w:numFmt w:val="bullet"/>
      <w:lvlText w:val="•"/>
      <w:lvlJc w:val="left"/>
      <w:pPr>
        <w:ind w:left="3404" w:hanging="288"/>
      </w:pPr>
      <w:rPr>
        <w:rFonts w:hint="default"/>
        <w:lang w:val="en-US" w:eastAsia="en-US" w:bidi="ar-SA"/>
      </w:rPr>
    </w:lvl>
    <w:lvl w:ilvl="3" w:tplc="DEAA9C6C">
      <w:numFmt w:val="bullet"/>
      <w:lvlText w:val="•"/>
      <w:lvlJc w:val="left"/>
      <w:pPr>
        <w:ind w:left="4396" w:hanging="288"/>
      </w:pPr>
      <w:rPr>
        <w:rFonts w:hint="default"/>
        <w:lang w:val="en-US" w:eastAsia="en-US" w:bidi="ar-SA"/>
      </w:rPr>
    </w:lvl>
    <w:lvl w:ilvl="4" w:tplc="755CC75A">
      <w:numFmt w:val="bullet"/>
      <w:lvlText w:val="•"/>
      <w:lvlJc w:val="left"/>
      <w:pPr>
        <w:ind w:left="5388" w:hanging="288"/>
      </w:pPr>
      <w:rPr>
        <w:rFonts w:hint="default"/>
        <w:lang w:val="en-US" w:eastAsia="en-US" w:bidi="ar-SA"/>
      </w:rPr>
    </w:lvl>
    <w:lvl w:ilvl="5" w:tplc="6578450E">
      <w:numFmt w:val="bullet"/>
      <w:lvlText w:val="•"/>
      <w:lvlJc w:val="left"/>
      <w:pPr>
        <w:ind w:left="6380" w:hanging="288"/>
      </w:pPr>
      <w:rPr>
        <w:rFonts w:hint="default"/>
        <w:lang w:val="en-US" w:eastAsia="en-US" w:bidi="ar-SA"/>
      </w:rPr>
    </w:lvl>
    <w:lvl w:ilvl="6" w:tplc="821E4A90">
      <w:numFmt w:val="bullet"/>
      <w:lvlText w:val="•"/>
      <w:lvlJc w:val="left"/>
      <w:pPr>
        <w:ind w:left="7372" w:hanging="288"/>
      </w:pPr>
      <w:rPr>
        <w:rFonts w:hint="default"/>
        <w:lang w:val="en-US" w:eastAsia="en-US" w:bidi="ar-SA"/>
      </w:rPr>
    </w:lvl>
    <w:lvl w:ilvl="7" w:tplc="C3D8A89A">
      <w:numFmt w:val="bullet"/>
      <w:lvlText w:val="•"/>
      <w:lvlJc w:val="left"/>
      <w:pPr>
        <w:ind w:left="8364" w:hanging="288"/>
      </w:pPr>
      <w:rPr>
        <w:rFonts w:hint="default"/>
        <w:lang w:val="en-US" w:eastAsia="en-US" w:bidi="ar-SA"/>
      </w:rPr>
    </w:lvl>
    <w:lvl w:ilvl="8" w:tplc="C3927138">
      <w:numFmt w:val="bullet"/>
      <w:lvlText w:val="•"/>
      <w:lvlJc w:val="left"/>
      <w:pPr>
        <w:ind w:left="9356" w:hanging="288"/>
      </w:pPr>
      <w:rPr>
        <w:rFonts w:hint="default"/>
        <w:lang w:val="en-US" w:eastAsia="en-US" w:bidi="ar-SA"/>
      </w:rPr>
    </w:lvl>
  </w:abstractNum>
  <w:abstractNum w:abstractNumId="7" w15:restartNumberingAfterBreak="0">
    <w:nsid w:val="57FC24B1"/>
    <w:multiLevelType w:val="hybridMultilevel"/>
    <w:tmpl w:val="853CB1D2"/>
    <w:lvl w:ilvl="0" w:tplc="08090001">
      <w:start w:val="1"/>
      <w:numFmt w:val="bullet"/>
      <w:lvlText w:val=""/>
      <w:lvlJc w:val="left"/>
      <w:pPr>
        <w:ind w:left="2947" w:hanging="360"/>
      </w:pPr>
      <w:rPr>
        <w:rFonts w:ascii="Symbol" w:hAnsi="Symbol" w:hint="default"/>
      </w:rPr>
    </w:lvl>
    <w:lvl w:ilvl="1" w:tplc="08090003" w:tentative="1">
      <w:start w:val="1"/>
      <w:numFmt w:val="bullet"/>
      <w:lvlText w:val="o"/>
      <w:lvlJc w:val="left"/>
      <w:pPr>
        <w:ind w:left="3667" w:hanging="360"/>
      </w:pPr>
      <w:rPr>
        <w:rFonts w:ascii="Courier New" w:hAnsi="Courier New" w:cs="Courier New" w:hint="default"/>
      </w:rPr>
    </w:lvl>
    <w:lvl w:ilvl="2" w:tplc="08090005" w:tentative="1">
      <w:start w:val="1"/>
      <w:numFmt w:val="bullet"/>
      <w:lvlText w:val=""/>
      <w:lvlJc w:val="left"/>
      <w:pPr>
        <w:ind w:left="4387" w:hanging="360"/>
      </w:pPr>
      <w:rPr>
        <w:rFonts w:ascii="Wingdings" w:hAnsi="Wingdings" w:hint="default"/>
      </w:rPr>
    </w:lvl>
    <w:lvl w:ilvl="3" w:tplc="08090001" w:tentative="1">
      <w:start w:val="1"/>
      <w:numFmt w:val="bullet"/>
      <w:lvlText w:val=""/>
      <w:lvlJc w:val="left"/>
      <w:pPr>
        <w:ind w:left="5107" w:hanging="360"/>
      </w:pPr>
      <w:rPr>
        <w:rFonts w:ascii="Symbol" w:hAnsi="Symbol" w:hint="default"/>
      </w:rPr>
    </w:lvl>
    <w:lvl w:ilvl="4" w:tplc="08090003" w:tentative="1">
      <w:start w:val="1"/>
      <w:numFmt w:val="bullet"/>
      <w:lvlText w:val="o"/>
      <w:lvlJc w:val="left"/>
      <w:pPr>
        <w:ind w:left="5827" w:hanging="360"/>
      </w:pPr>
      <w:rPr>
        <w:rFonts w:ascii="Courier New" w:hAnsi="Courier New" w:cs="Courier New" w:hint="default"/>
      </w:rPr>
    </w:lvl>
    <w:lvl w:ilvl="5" w:tplc="08090005" w:tentative="1">
      <w:start w:val="1"/>
      <w:numFmt w:val="bullet"/>
      <w:lvlText w:val=""/>
      <w:lvlJc w:val="left"/>
      <w:pPr>
        <w:ind w:left="6547" w:hanging="360"/>
      </w:pPr>
      <w:rPr>
        <w:rFonts w:ascii="Wingdings" w:hAnsi="Wingdings" w:hint="default"/>
      </w:rPr>
    </w:lvl>
    <w:lvl w:ilvl="6" w:tplc="08090001" w:tentative="1">
      <w:start w:val="1"/>
      <w:numFmt w:val="bullet"/>
      <w:lvlText w:val=""/>
      <w:lvlJc w:val="left"/>
      <w:pPr>
        <w:ind w:left="7267" w:hanging="360"/>
      </w:pPr>
      <w:rPr>
        <w:rFonts w:ascii="Symbol" w:hAnsi="Symbol" w:hint="default"/>
      </w:rPr>
    </w:lvl>
    <w:lvl w:ilvl="7" w:tplc="08090003" w:tentative="1">
      <w:start w:val="1"/>
      <w:numFmt w:val="bullet"/>
      <w:lvlText w:val="o"/>
      <w:lvlJc w:val="left"/>
      <w:pPr>
        <w:ind w:left="7987" w:hanging="360"/>
      </w:pPr>
      <w:rPr>
        <w:rFonts w:ascii="Courier New" w:hAnsi="Courier New" w:cs="Courier New" w:hint="default"/>
      </w:rPr>
    </w:lvl>
    <w:lvl w:ilvl="8" w:tplc="08090005" w:tentative="1">
      <w:start w:val="1"/>
      <w:numFmt w:val="bullet"/>
      <w:lvlText w:val=""/>
      <w:lvlJc w:val="left"/>
      <w:pPr>
        <w:ind w:left="8707" w:hanging="360"/>
      </w:pPr>
      <w:rPr>
        <w:rFonts w:ascii="Wingdings" w:hAnsi="Wingdings" w:hint="default"/>
      </w:rPr>
    </w:lvl>
  </w:abstractNum>
  <w:abstractNum w:abstractNumId="8" w15:restartNumberingAfterBreak="0">
    <w:nsid w:val="65FD591E"/>
    <w:multiLevelType w:val="hybridMultilevel"/>
    <w:tmpl w:val="3FDC6396"/>
    <w:lvl w:ilvl="0" w:tplc="07826394">
      <w:start w:val="1"/>
      <w:numFmt w:val="decimal"/>
      <w:lvlText w:val="%1."/>
      <w:lvlJc w:val="left"/>
      <w:pPr>
        <w:ind w:left="1416" w:hanging="293"/>
        <w:jc w:val="left"/>
      </w:pPr>
      <w:rPr>
        <w:rFonts w:ascii="Arial" w:eastAsia="Arial" w:hAnsi="Arial" w:cs="Arial" w:hint="default"/>
        <w:b w:val="0"/>
        <w:bCs w:val="0"/>
        <w:i w:val="0"/>
        <w:iCs w:val="0"/>
        <w:spacing w:val="-1"/>
        <w:w w:val="99"/>
        <w:sz w:val="20"/>
        <w:szCs w:val="20"/>
        <w:lang w:val="en-US" w:eastAsia="en-US" w:bidi="ar-SA"/>
      </w:rPr>
    </w:lvl>
    <w:lvl w:ilvl="1" w:tplc="B5CCEC4E">
      <w:numFmt w:val="bullet"/>
      <w:lvlText w:val="•"/>
      <w:lvlJc w:val="left"/>
      <w:pPr>
        <w:ind w:left="1699" w:hanging="284"/>
      </w:pPr>
      <w:rPr>
        <w:rFonts w:ascii="Arial" w:eastAsia="Arial" w:hAnsi="Arial" w:cs="Arial" w:hint="default"/>
        <w:spacing w:val="0"/>
        <w:w w:val="100"/>
        <w:lang w:val="en-US" w:eastAsia="en-US" w:bidi="ar-SA"/>
      </w:rPr>
    </w:lvl>
    <w:lvl w:ilvl="2" w:tplc="2A8A6B66">
      <w:numFmt w:val="bullet"/>
      <w:lvlText w:val="o"/>
      <w:lvlJc w:val="left"/>
      <w:pPr>
        <w:ind w:left="2266" w:hanging="284"/>
      </w:pPr>
      <w:rPr>
        <w:rFonts w:ascii="Courier New" w:eastAsia="Courier New" w:hAnsi="Courier New" w:cs="Courier New" w:hint="default"/>
        <w:b w:val="0"/>
        <w:bCs w:val="0"/>
        <w:i w:val="0"/>
        <w:iCs w:val="0"/>
        <w:spacing w:val="0"/>
        <w:w w:val="100"/>
        <w:sz w:val="24"/>
        <w:szCs w:val="24"/>
        <w:lang w:val="en-US" w:eastAsia="en-US" w:bidi="ar-SA"/>
      </w:rPr>
    </w:lvl>
    <w:lvl w:ilvl="3" w:tplc="83F6F928">
      <w:numFmt w:val="bullet"/>
      <w:lvlText w:val="•"/>
      <w:lvlJc w:val="left"/>
      <w:pPr>
        <w:ind w:left="3395" w:hanging="284"/>
      </w:pPr>
      <w:rPr>
        <w:rFonts w:hint="default"/>
        <w:lang w:val="en-US" w:eastAsia="en-US" w:bidi="ar-SA"/>
      </w:rPr>
    </w:lvl>
    <w:lvl w:ilvl="4" w:tplc="3994378C">
      <w:numFmt w:val="bullet"/>
      <w:lvlText w:val="•"/>
      <w:lvlJc w:val="left"/>
      <w:pPr>
        <w:ind w:left="4530" w:hanging="284"/>
      </w:pPr>
      <w:rPr>
        <w:rFonts w:hint="default"/>
        <w:lang w:val="en-US" w:eastAsia="en-US" w:bidi="ar-SA"/>
      </w:rPr>
    </w:lvl>
    <w:lvl w:ilvl="5" w:tplc="4594C5A4">
      <w:numFmt w:val="bullet"/>
      <w:lvlText w:val="•"/>
      <w:lvlJc w:val="left"/>
      <w:pPr>
        <w:ind w:left="5665" w:hanging="284"/>
      </w:pPr>
      <w:rPr>
        <w:rFonts w:hint="default"/>
        <w:lang w:val="en-US" w:eastAsia="en-US" w:bidi="ar-SA"/>
      </w:rPr>
    </w:lvl>
    <w:lvl w:ilvl="6" w:tplc="9E5A543E">
      <w:numFmt w:val="bullet"/>
      <w:lvlText w:val="•"/>
      <w:lvlJc w:val="left"/>
      <w:pPr>
        <w:ind w:left="6800" w:hanging="284"/>
      </w:pPr>
      <w:rPr>
        <w:rFonts w:hint="default"/>
        <w:lang w:val="en-US" w:eastAsia="en-US" w:bidi="ar-SA"/>
      </w:rPr>
    </w:lvl>
    <w:lvl w:ilvl="7" w:tplc="5768BF46">
      <w:numFmt w:val="bullet"/>
      <w:lvlText w:val="•"/>
      <w:lvlJc w:val="left"/>
      <w:pPr>
        <w:ind w:left="7935" w:hanging="284"/>
      </w:pPr>
      <w:rPr>
        <w:rFonts w:hint="default"/>
        <w:lang w:val="en-US" w:eastAsia="en-US" w:bidi="ar-SA"/>
      </w:rPr>
    </w:lvl>
    <w:lvl w:ilvl="8" w:tplc="6B261754">
      <w:numFmt w:val="bullet"/>
      <w:lvlText w:val="•"/>
      <w:lvlJc w:val="left"/>
      <w:pPr>
        <w:ind w:left="9070" w:hanging="284"/>
      </w:pPr>
      <w:rPr>
        <w:rFonts w:hint="default"/>
        <w:lang w:val="en-US" w:eastAsia="en-US" w:bidi="ar-SA"/>
      </w:rPr>
    </w:lvl>
  </w:abstractNum>
  <w:abstractNum w:abstractNumId="9" w15:restartNumberingAfterBreak="0">
    <w:nsid w:val="6A9A603D"/>
    <w:multiLevelType w:val="hybridMultilevel"/>
    <w:tmpl w:val="B6160850"/>
    <w:lvl w:ilvl="0" w:tplc="63E6D0B2">
      <w:start w:val="4"/>
      <w:numFmt w:val="decimal"/>
      <w:lvlText w:val="%1."/>
      <w:lvlJc w:val="left"/>
      <w:pPr>
        <w:ind w:left="1416" w:hanging="288"/>
        <w:jc w:val="left"/>
      </w:pPr>
      <w:rPr>
        <w:rFonts w:ascii="Arial" w:eastAsia="Arial" w:hAnsi="Arial" w:cs="Arial" w:hint="default"/>
        <w:b/>
        <w:bCs/>
        <w:i w:val="0"/>
        <w:iCs w:val="0"/>
        <w:spacing w:val="-1"/>
        <w:w w:val="99"/>
        <w:sz w:val="20"/>
        <w:szCs w:val="20"/>
        <w:lang w:val="en-US" w:eastAsia="en-US" w:bidi="ar-SA"/>
      </w:rPr>
    </w:lvl>
    <w:lvl w:ilvl="1" w:tplc="C796668A">
      <w:numFmt w:val="bullet"/>
      <w:lvlText w:val="•"/>
      <w:lvlJc w:val="left"/>
      <w:pPr>
        <w:ind w:left="1699" w:hanging="284"/>
      </w:pPr>
      <w:rPr>
        <w:rFonts w:ascii="Arial" w:eastAsia="Arial" w:hAnsi="Arial" w:cs="Arial" w:hint="default"/>
        <w:b w:val="0"/>
        <w:bCs w:val="0"/>
        <w:i w:val="0"/>
        <w:iCs w:val="0"/>
        <w:spacing w:val="0"/>
        <w:w w:val="100"/>
        <w:sz w:val="22"/>
        <w:szCs w:val="22"/>
        <w:lang w:val="en-US" w:eastAsia="en-US" w:bidi="ar-SA"/>
      </w:rPr>
    </w:lvl>
    <w:lvl w:ilvl="2" w:tplc="57F2658E">
      <w:numFmt w:val="bullet"/>
      <w:lvlText w:val="•"/>
      <w:lvlJc w:val="left"/>
      <w:pPr>
        <w:ind w:left="2771" w:hanging="284"/>
      </w:pPr>
      <w:rPr>
        <w:rFonts w:hint="default"/>
        <w:lang w:val="en-US" w:eastAsia="en-US" w:bidi="ar-SA"/>
      </w:rPr>
    </w:lvl>
    <w:lvl w:ilvl="3" w:tplc="809EB894">
      <w:numFmt w:val="bullet"/>
      <w:lvlText w:val="•"/>
      <w:lvlJc w:val="left"/>
      <w:pPr>
        <w:ind w:left="3842" w:hanging="284"/>
      </w:pPr>
      <w:rPr>
        <w:rFonts w:hint="default"/>
        <w:lang w:val="en-US" w:eastAsia="en-US" w:bidi="ar-SA"/>
      </w:rPr>
    </w:lvl>
    <w:lvl w:ilvl="4" w:tplc="83ACF60C">
      <w:numFmt w:val="bullet"/>
      <w:lvlText w:val="•"/>
      <w:lvlJc w:val="left"/>
      <w:pPr>
        <w:ind w:left="4913" w:hanging="284"/>
      </w:pPr>
      <w:rPr>
        <w:rFonts w:hint="default"/>
        <w:lang w:val="en-US" w:eastAsia="en-US" w:bidi="ar-SA"/>
      </w:rPr>
    </w:lvl>
    <w:lvl w:ilvl="5" w:tplc="C2441F9C">
      <w:numFmt w:val="bullet"/>
      <w:lvlText w:val="•"/>
      <w:lvlJc w:val="left"/>
      <w:pPr>
        <w:ind w:left="5984" w:hanging="284"/>
      </w:pPr>
      <w:rPr>
        <w:rFonts w:hint="default"/>
        <w:lang w:val="en-US" w:eastAsia="en-US" w:bidi="ar-SA"/>
      </w:rPr>
    </w:lvl>
    <w:lvl w:ilvl="6" w:tplc="109EF4EA">
      <w:numFmt w:val="bullet"/>
      <w:lvlText w:val="•"/>
      <w:lvlJc w:val="left"/>
      <w:pPr>
        <w:ind w:left="7055" w:hanging="284"/>
      </w:pPr>
      <w:rPr>
        <w:rFonts w:hint="default"/>
        <w:lang w:val="en-US" w:eastAsia="en-US" w:bidi="ar-SA"/>
      </w:rPr>
    </w:lvl>
    <w:lvl w:ilvl="7" w:tplc="3A10DA3E">
      <w:numFmt w:val="bullet"/>
      <w:lvlText w:val="•"/>
      <w:lvlJc w:val="left"/>
      <w:pPr>
        <w:ind w:left="8126" w:hanging="284"/>
      </w:pPr>
      <w:rPr>
        <w:rFonts w:hint="default"/>
        <w:lang w:val="en-US" w:eastAsia="en-US" w:bidi="ar-SA"/>
      </w:rPr>
    </w:lvl>
    <w:lvl w:ilvl="8" w:tplc="3F343C72">
      <w:numFmt w:val="bullet"/>
      <w:lvlText w:val="•"/>
      <w:lvlJc w:val="left"/>
      <w:pPr>
        <w:ind w:left="9198" w:hanging="284"/>
      </w:pPr>
      <w:rPr>
        <w:rFonts w:hint="default"/>
        <w:lang w:val="en-US" w:eastAsia="en-US" w:bidi="ar-SA"/>
      </w:rPr>
    </w:lvl>
  </w:abstractNum>
  <w:abstractNum w:abstractNumId="10" w15:restartNumberingAfterBreak="0">
    <w:nsid w:val="6C8A2941"/>
    <w:multiLevelType w:val="multilevel"/>
    <w:tmpl w:val="9AA65A52"/>
    <w:lvl w:ilvl="0">
      <w:start w:val="5"/>
      <w:numFmt w:val="decimal"/>
      <w:lvlText w:val="%1"/>
      <w:lvlJc w:val="left"/>
      <w:pPr>
        <w:ind w:left="1853" w:hanging="720"/>
        <w:jc w:val="left"/>
      </w:pPr>
      <w:rPr>
        <w:rFonts w:hint="default"/>
        <w:lang w:val="en-US" w:eastAsia="en-US" w:bidi="ar-SA"/>
      </w:rPr>
    </w:lvl>
    <w:lvl w:ilvl="1">
      <w:start w:val="3"/>
      <w:numFmt w:val="decimal"/>
      <w:lvlText w:val="%1.%2"/>
      <w:lvlJc w:val="left"/>
      <w:pPr>
        <w:ind w:left="1853" w:hanging="720"/>
        <w:jc w:val="left"/>
      </w:pPr>
      <w:rPr>
        <w:rFonts w:ascii="Verdana" w:eastAsia="Verdana" w:hAnsi="Verdana" w:cs="Verdana" w:hint="default"/>
        <w:b w:val="0"/>
        <w:bCs w:val="0"/>
        <w:i w:val="0"/>
        <w:iCs w:val="0"/>
        <w:spacing w:val="-2"/>
        <w:w w:val="100"/>
        <w:sz w:val="22"/>
        <w:szCs w:val="22"/>
        <w:shd w:val="clear" w:color="auto" w:fill="FFFF00"/>
        <w:lang w:val="en-US" w:eastAsia="en-US" w:bidi="ar-SA"/>
      </w:rPr>
    </w:lvl>
    <w:lvl w:ilvl="2">
      <w:numFmt w:val="bullet"/>
      <w:lvlText w:val="•"/>
      <w:lvlJc w:val="left"/>
      <w:pPr>
        <w:ind w:left="3756" w:hanging="720"/>
      </w:pPr>
      <w:rPr>
        <w:rFonts w:hint="default"/>
        <w:lang w:val="en-US" w:eastAsia="en-US" w:bidi="ar-SA"/>
      </w:rPr>
    </w:lvl>
    <w:lvl w:ilvl="3">
      <w:numFmt w:val="bullet"/>
      <w:lvlText w:val="•"/>
      <w:lvlJc w:val="left"/>
      <w:pPr>
        <w:ind w:left="4704" w:hanging="720"/>
      </w:pPr>
      <w:rPr>
        <w:rFonts w:hint="default"/>
        <w:lang w:val="en-US" w:eastAsia="en-US" w:bidi="ar-SA"/>
      </w:rPr>
    </w:lvl>
    <w:lvl w:ilvl="4">
      <w:numFmt w:val="bullet"/>
      <w:lvlText w:val="•"/>
      <w:lvlJc w:val="left"/>
      <w:pPr>
        <w:ind w:left="5652" w:hanging="720"/>
      </w:pPr>
      <w:rPr>
        <w:rFonts w:hint="default"/>
        <w:lang w:val="en-US" w:eastAsia="en-US" w:bidi="ar-SA"/>
      </w:rPr>
    </w:lvl>
    <w:lvl w:ilvl="5">
      <w:numFmt w:val="bullet"/>
      <w:lvlText w:val="•"/>
      <w:lvlJc w:val="left"/>
      <w:pPr>
        <w:ind w:left="6600" w:hanging="720"/>
      </w:pPr>
      <w:rPr>
        <w:rFonts w:hint="default"/>
        <w:lang w:val="en-US" w:eastAsia="en-US" w:bidi="ar-SA"/>
      </w:rPr>
    </w:lvl>
    <w:lvl w:ilvl="6">
      <w:numFmt w:val="bullet"/>
      <w:lvlText w:val="•"/>
      <w:lvlJc w:val="left"/>
      <w:pPr>
        <w:ind w:left="7548" w:hanging="720"/>
      </w:pPr>
      <w:rPr>
        <w:rFonts w:hint="default"/>
        <w:lang w:val="en-US" w:eastAsia="en-US" w:bidi="ar-SA"/>
      </w:rPr>
    </w:lvl>
    <w:lvl w:ilvl="7">
      <w:numFmt w:val="bullet"/>
      <w:lvlText w:val="•"/>
      <w:lvlJc w:val="left"/>
      <w:pPr>
        <w:ind w:left="8496" w:hanging="720"/>
      </w:pPr>
      <w:rPr>
        <w:rFonts w:hint="default"/>
        <w:lang w:val="en-US" w:eastAsia="en-US" w:bidi="ar-SA"/>
      </w:rPr>
    </w:lvl>
    <w:lvl w:ilvl="8">
      <w:numFmt w:val="bullet"/>
      <w:lvlText w:val="•"/>
      <w:lvlJc w:val="left"/>
      <w:pPr>
        <w:ind w:left="9444" w:hanging="720"/>
      </w:pPr>
      <w:rPr>
        <w:rFonts w:hint="default"/>
        <w:lang w:val="en-US" w:eastAsia="en-US" w:bidi="ar-SA"/>
      </w:rPr>
    </w:lvl>
  </w:abstractNum>
  <w:abstractNum w:abstractNumId="11" w15:restartNumberingAfterBreak="0">
    <w:nsid w:val="7E350FEB"/>
    <w:multiLevelType w:val="multilevel"/>
    <w:tmpl w:val="B4CA5FA6"/>
    <w:lvl w:ilvl="0">
      <w:start w:val="1"/>
      <w:numFmt w:val="decimal"/>
      <w:lvlText w:val="%1"/>
      <w:lvlJc w:val="left"/>
      <w:pPr>
        <w:ind w:left="1853" w:hanging="720"/>
        <w:jc w:val="left"/>
      </w:pPr>
      <w:rPr>
        <w:rFonts w:hint="default"/>
        <w:lang w:val="en-US" w:eastAsia="en-US" w:bidi="ar-SA"/>
      </w:rPr>
    </w:lvl>
    <w:lvl w:ilvl="1">
      <w:start w:val="1"/>
      <w:numFmt w:val="decimal"/>
      <w:lvlText w:val="%1.%2"/>
      <w:lvlJc w:val="left"/>
      <w:pPr>
        <w:ind w:left="1853" w:hanging="720"/>
        <w:jc w:val="left"/>
      </w:pPr>
      <w:rPr>
        <w:rFonts w:ascii="Verdana" w:eastAsia="Verdana" w:hAnsi="Verdana" w:cs="Verdana" w:hint="default"/>
        <w:b w:val="0"/>
        <w:bCs w:val="0"/>
        <w:i w:val="0"/>
        <w:iCs w:val="0"/>
        <w:spacing w:val="-2"/>
        <w:w w:val="100"/>
        <w:sz w:val="22"/>
        <w:szCs w:val="22"/>
        <w:lang w:val="en-US" w:eastAsia="en-US" w:bidi="ar-SA"/>
      </w:rPr>
    </w:lvl>
    <w:lvl w:ilvl="2">
      <w:numFmt w:val="bullet"/>
      <w:lvlText w:val="•"/>
      <w:lvlJc w:val="left"/>
      <w:pPr>
        <w:ind w:left="2227" w:hanging="358"/>
      </w:pPr>
      <w:rPr>
        <w:rFonts w:ascii="Verdana" w:eastAsia="Verdana" w:hAnsi="Verdana" w:cs="Verdana" w:hint="default"/>
        <w:spacing w:val="0"/>
        <w:w w:val="100"/>
        <w:lang w:val="en-US" w:eastAsia="en-US" w:bidi="ar-SA"/>
      </w:rPr>
    </w:lvl>
    <w:lvl w:ilvl="3">
      <w:numFmt w:val="bullet"/>
      <w:lvlText w:val="•"/>
      <w:lvlJc w:val="left"/>
      <w:pPr>
        <w:ind w:left="2335" w:hanging="360"/>
      </w:pPr>
      <w:rPr>
        <w:rFonts w:ascii="Verdana" w:eastAsia="Verdana" w:hAnsi="Verdana" w:cs="Verdana" w:hint="default"/>
        <w:b w:val="0"/>
        <w:bCs w:val="0"/>
        <w:i w:val="0"/>
        <w:iCs w:val="0"/>
        <w:spacing w:val="0"/>
        <w:w w:val="100"/>
        <w:sz w:val="22"/>
        <w:szCs w:val="22"/>
        <w:lang w:val="en-US" w:eastAsia="en-US" w:bidi="ar-SA"/>
      </w:rPr>
    </w:lvl>
    <w:lvl w:ilvl="4">
      <w:numFmt w:val="bullet"/>
      <w:lvlText w:val="•"/>
      <w:lvlJc w:val="left"/>
      <w:pPr>
        <w:ind w:left="4590" w:hanging="360"/>
      </w:pPr>
      <w:rPr>
        <w:rFonts w:hint="default"/>
        <w:lang w:val="en-US" w:eastAsia="en-US" w:bidi="ar-SA"/>
      </w:rPr>
    </w:lvl>
    <w:lvl w:ilvl="5">
      <w:numFmt w:val="bullet"/>
      <w:lvlText w:val="•"/>
      <w:lvlJc w:val="left"/>
      <w:pPr>
        <w:ind w:left="5715" w:hanging="360"/>
      </w:pPr>
      <w:rPr>
        <w:rFonts w:hint="default"/>
        <w:lang w:val="en-US" w:eastAsia="en-US" w:bidi="ar-SA"/>
      </w:rPr>
    </w:lvl>
    <w:lvl w:ilvl="6">
      <w:numFmt w:val="bullet"/>
      <w:lvlText w:val="•"/>
      <w:lvlJc w:val="left"/>
      <w:pPr>
        <w:ind w:left="6840" w:hanging="360"/>
      </w:pPr>
      <w:rPr>
        <w:rFonts w:hint="default"/>
        <w:lang w:val="en-US" w:eastAsia="en-US" w:bidi="ar-SA"/>
      </w:rPr>
    </w:lvl>
    <w:lvl w:ilvl="7">
      <w:numFmt w:val="bullet"/>
      <w:lvlText w:val="•"/>
      <w:lvlJc w:val="left"/>
      <w:pPr>
        <w:ind w:left="7965" w:hanging="360"/>
      </w:pPr>
      <w:rPr>
        <w:rFonts w:hint="default"/>
        <w:lang w:val="en-US" w:eastAsia="en-US" w:bidi="ar-SA"/>
      </w:rPr>
    </w:lvl>
    <w:lvl w:ilvl="8">
      <w:numFmt w:val="bullet"/>
      <w:lvlText w:val="•"/>
      <w:lvlJc w:val="left"/>
      <w:pPr>
        <w:ind w:left="9090" w:hanging="360"/>
      </w:pPr>
      <w:rPr>
        <w:rFonts w:hint="default"/>
        <w:lang w:val="en-US" w:eastAsia="en-US" w:bidi="ar-SA"/>
      </w:rPr>
    </w:lvl>
  </w:abstractNum>
  <w:num w:numId="1">
    <w:abstractNumId w:val="0"/>
  </w:num>
  <w:num w:numId="2">
    <w:abstractNumId w:val="9"/>
  </w:num>
  <w:num w:numId="3">
    <w:abstractNumId w:val="6"/>
  </w:num>
  <w:num w:numId="4">
    <w:abstractNumId w:val="8"/>
  </w:num>
  <w:num w:numId="5">
    <w:abstractNumId w:val="5"/>
  </w:num>
  <w:num w:numId="6">
    <w:abstractNumId w:val="10"/>
  </w:num>
  <w:num w:numId="7">
    <w:abstractNumId w:val="3"/>
  </w:num>
  <w:num w:numId="8">
    <w:abstractNumId w:val="4"/>
  </w:num>
  <w:num w:numId="9">
    <w:abstractNumId w:val="1"/>
  </w:num>
  <w:num w:numId="10">
    <w:abstractNumId w:val="11"/>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5E8"/>
    <w:rsid w:val="00185B82"/>
    <w:rsid w:val="003C01FB"/>
    <w:rsid w:val="00437A6C"/>
    <w:rsid w:val="004E5597"/>
    <w:rsid w:val="008C37D4"/>
    <w:rsid w:val="008E3F0B"/>
    <w:rsid w:val="009C5657"/>
    <w:rsid w:val="00A0207F"/>
    <w:rsid w:val="00A21414"/>
    <w:rsid w:val="00AC364C"/>
    <w:rsid w:val="00B735E8"/>
    <w:rsid w:val="00D824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6BD31"/>
  <w15:docId w15:val="{31D19DDE-00BA-49AA-85D6-DDB319340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853" w:hanging="720"/>
      <w:outlineLvl w:val="0"/>
    </w:pPr>
    <w:rPr>
      <w:rFonts w:ascii="Verdana" w:eastAsia="Verdana" w:hAnsi="Verdana" w:cs="Verdan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Verdana" w:eastAsia="Verdana" w:hAnsi="Verdana" w:cs="Verdana"/>
    </w:rPr>
  </w:style>
  <w:style w:type="paragraph" w:styleId="ListParagraph">
    <w:name w:val="List Paragraph"/>
    <w:basedOn w:val="Normal"/>
    <w:uiPriority w:val="1"/>
    <w:qFormat/>
    <w:pPr>
      <w:ind w:left="1699" w:hanging="283"/>
    </w:pPr>
    <w:rPr>
      <w:rFonts w:ascii="Verdana" w:eastAsia="Verdana" w:hAnsi="Verdana" w:cs="Verdana"/>
    </w:rPr>
  </w:style>
  <w:style w:type="paragraph" w:customStyle="1" w:styleId="TableParagraph">
    <w:name w:val="Table Paragraph"/>
    <w:basedOn w:val="Normal"/>
    <w:uiPriority w:val="1"/>
    <w:qFormat/>
    <w:pPr>
      <w:spacing w:before="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legislation.gov.uk/ukpga/2010/15/section/149" TargetMode="External"/><Relationship Id="rId18" Type="http://schemas.openxmlformats.org/officeDocument/2006/relationships/hyperlink" Target="https://www.gov.uk/definition-of-disability-under-equality-act-201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legislation.gov.uk/ukpga/2010/15/contents" TargetMode="External"/><Relationship Id="rId7" Type="http://schemas.openxmlformats.org/officeDocument/2006/relationships/webSettings" Target="webSettings.xml"/><Relationship Id="rId12" Type="http://schemas.openxmlformats.org/officeDocument/2006/relationships/hyperlink" Target="http://www.legislation.gov.uk/ukpga/2010/15/section/149" TargetMode="External"/><Relationship Id="rId17" Type="http://schemas.openxmlformats.org/officeDocument/2006/relationships/hyperlink" Target="https://www.gov.uk/working-when-pregnant-your-rights" TargetMode="External"/><Relationship Id="rId25" Type="http://schemas.openxmlformats.org/officeDocument/2006/relationships/hyperlink" Target="http://www.legislation.gov.uk/ukpga/2010/15/contents" TargetMode="External"/><Relationship Id="rId2" Type="http://schemas.openxmlformats.org/officeDocument/2006/relationships/customXml" Target="../customXml/item2.xml"/><Relationship Id="rId16" Type="http://schemas.openxmlformats.org/officeDocument/2006/relationships/hyperlink" Target="https://www.gov.uk/working-when-pregnant-your-rights" TargetMode="External"/><Relationship Id="rId20" Type="http://schemas.openxmlformats.org/officeDocument/2006/relationships/hyperlink" Target="https://www.gov.uk/definition-of-disability-under-equality-act-201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egislation.gov.uk/ukpga/2010/15/section/149" TargetMode="External"/><Relationship Id="rId24" Type="http://schemas.openxmlformats.org/officeDocument/2006/relationships/hyperlink" Target="http://www.legislation.gov.uk/ukpga/2010/15/contents" TargetMode="External"/><Relationship Id="rId5" Type="http://schemas.openxmlformats.org/officeDocument/2006/relationships/styles" Target="styles.xml"/><Relationship Id="rId15" Type="http://schemas.openxmlformats.org/officeDocument/2006/relationships/hyperlink" Target="https://www.gov.uk/working-when-pregnant-your-rights" TargetMode="External"/><Relationship Id="rId23" Type="http://schemas.openxmlformats.org/officeDocument/2006/relationships/hyperlink" Target="http://www.legislation.gov.uk/ukpga/2010/15/contents" TargetMode="External"/><Relationship Id="rId10" Type="http://schemas.openxmlformats.org/officeDocument/2006/relationships/header" Target="header1.xml"/><Relationship Id="rId19" Type="http://schemas.openxmlformats.org/officeDocument/2006/relationships/hyperlink" Target="https://www.gov.uk/definition-of-disability-under-equality-act-201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working-when-pregnant-your-rights" TargetMode="External"/><Relationship Id="rId22" Type="http://schemas.openxmlformats.org/officeDocument/2006/relationships/hyperlink" Target="http://www.legislation.gov.uk/ukpga/2010/15/contents"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0A06F1FF66C34B86CE8B9B42E01DD4" ma:contentTypeVersion="13" ma:contentTypeDescription="Create a new document." ma:contentTypeScope="" ma:versionID="06a1e6f9b93ea74482155a45b858e18f">
  <xsd:schema xmlns:xsd="http://www.w3.org/2001/XMLSchema" xmlns:xs="http://www.w3.org/2001/XMLSchema" xmlns:p="http://schemas.microsoft.com/office/2006/metadata/properties" xmlns:ns2="b69ff3df-5754-4f2b-a545-bb9a6b221953" xmlns:ns3="23947f9f-32ff-4b13-858d-b87c16daa557" targetNamespace="http://schemas.microsoft.com/office/2006/metadata/properties" ma:root="true" ma:fieldsID="8f7f2009ed4860c0e94ad73016a646e5" ns2:_="" ns3:_="">
    <xsd:import namespace="b69ff3df-5754-4f2b-a545-bb9a6b221953"/>
    <xsd:import namespace="23947f9f-32ff-4b13-858d-b87c16daa5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9ff3df-5754-4f2b-a545-bb9a6b2219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140744e-a354-4330-846b-794eff34963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947f9f-32ff-4b13-858d-b87c16daa55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b59b911-de31-496b-b343-03adc6a0964d}" ma:internalName="TaxCatchAll" ma:showField="CatchAllData" ma:web="23947f9f-32ff-4b13-858d-b87c16daa5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3947f9f-32ff-4b13-858d-b87c16daa557" xsi:nil="true"/>
    <lcf76f155ced4ddcb4097134ff3c332f xmlns="b69ff3df-5754-4f2b-a545-bb9a6b22195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EF3A9A7-E955-4DE1-A790-2895DB5D57FD}">
  <ds:schemaRefs>
    <ds:schemaRef ds:uri="http://schemas.microsoft.com/sharepoint/v3/contenttype/forms"/>
  </ds:schemaRefs>
</ds:datastoreItem>
</file>

<file path=customXml/itemProps2.xml><?xml version="1.0" encoding="utf-8"?>
<ds:datastoreItem xmlns:ds="http://schemas.openxmlformats.org/officeDocument/2006/customXml" ds:itemID="{7046AEC1-8614-463A-8C05-23EE5C62D7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9ff3df-5754-4f2b-a545-bb9a6b221953"/>
    <ds:schemaRef ds:uri="23947f9f-32ff-4b13-858d-b87c16daa5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0DB45E-E418-4297-ACF0-A9A1207E825F}">
  <ds:schemaRefs>
    <ds:schemaRef ds:uri="http://schemas.microsoft.com/office/2006/metadata/properties"/>
    <ds:schemaRef ds:uri="http://schemas.microsoft.com/office/infopath/2007/PartnerControls"/>
    <ds:schemaRef ds:uri="23947f9f-32ff-4b13-858d-b87c16daa557"/>
    <ds:schemaRef ds:uri="b69ff3df-5754-4f2b-a545-bb9a6b22195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7053</Words>
  <Characters>40208</Characters>
  <Application>Microsoft Office Word</Application>
  <DocSecurity>0</DocSecurity>
  <Lines>335</Lines>
  <Paragraphs>94</Paragraphs>
  <ScaleCrop>false</ScaleCrop>
  <Company/>
  <LinksUpToDate>false</LinksUpToDate>
  <CharactersWithSpaces>47167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Boulton, Sadie</dc:creator>
  <cp:lastModifiedBy>Jillian Woolmer</cp:lastModifiedBy>
  <cp:revision>2</cp:revision>
  <dcterms:created xsi:type="dcterms:W3CDTF">2026-09-25T15:58:00Z</dcterms:created>
  <dcterms:modified xsi:type="dcterms:W3CDTF">2026-09-25T15:58:00Z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2025-11-25T00:00:00Z</vt:filetime>
  </property>
  <property fmtid="{D5CDD505-2E9C-101B-9397-08002B2CF9AE}" pid="3" name="Creator">
    <vt:lpwstr>Microsoft® Word for Microsoft 365</vt:lpwstr>
  </property>
  <property fmtid="{D5CDD505-2E9C-101B-9397-08002B2CF9AE}" pid="4" name="LastSaved">
    <vt:filetime>2026-09-25T00:00:00Z</vt:filetime>
  </property>
  <property fmtid="{D5CDD505-2E9C-101B-9397-08002B2CF9AE}" pid="5" name="Producer">
    <vt:lpwstr>Microsoft® Word for Microsoft 365</vt:lpwstr>
  </property>
  <property fmtid="{D5CDD505-2E9C-101B-9397-08002B2CF9AE}" pid="6" name="ContentTypeId">
    <vt:lpwstr>0x0101000C0A06F1FF66C34B86CE8B9B42E01DD4</vt:lpwstr>
  </property>
</Properties>
</file>