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CECB" w14:textId="77777777" w:rsidR="00F932B8" w:rsidRDefault="00B849A7">
      <w:pPr>
        <w:spacing w:line="259" w:lineRule="auto"/>
        <w:ind w:left="756" w:right="0" w:firstLine="0"/>
        <w:jc w:val="left"/>
      </w:pPr>
      <w:r>
        <w:t xml:space="preserve">  </w:t>
      </w:r>
    </w:p>
    <w:p w14:paraId="14B6F84C" w14:textId="77777777" w:rsidR="00F932B8" w:rsidRDefault="00B849A7">
      <w:pPr>
        <w:pStyle w:val="Heading1"/>
        <w:ind w:left="17"/>
      </w:pPr>
      <w:r>
        <w:t xml:space="preserve">1.0 Introduction  </w:t>
      </w:r>
    </w:p>
    <w:p w14:paraId="4A603814" w14:textId="77777777" w:rsidR="00F932B8" w:rsidRDefault="00B849A7">
      <w:pPr>
        <w:spacing w:after="36" w:line="259" w:lineRule="auto"/>
        <w:ind w:left="170" w:right="0" w:firstLine="0"/>
        <w:jc w:val="left"/>
      </w:pPr>
      <w:r>
        <w:t xml:space="preserve">  </w:t>
      </w:r>
    </w:p>
    <w:p w14:paraId="68542125" w14:textId="4914DF5F" w:rsidR="00F932B8" w:rsidRDefault="00B849A7">
      <w:pPr>
        <w:ind w:left="584" w:right="0"/>
      </w:pPr>
      <w:proofErr w:type="gramStart"/>
      <w:r>
        <w:rPr>
          <w:b/>
        </w:rPr>
        <w:t>1.1</w:t>
      </w:r>
      <w:r>
        <w:t xml:space="preserve">  </w:t>
      </w:r>
      <w:r w:rsidR="00E94BE5">
        <w:tab/>
      </w:r>
      <w:proofErr w:type="gramEnd"/>
      <w:r>
        <w:t>This policy defines the internal handling of data subject access requests received by Stoke on Trent College.</w:t>
      </w:r>
      <w:r>
        <w:rPr>
          <w:color w:val="FF0000"/>
        </w:rPr>
        <w:t xml:space="preserve"> </w:t>
      </w:r>
      <w:r>
        <w:t xml:space="preserve">The guidance provided in this policy should be used to ensure such requests are dealt with in a structured, transparent and fair manner.  </w:t>
      </w:r>
    </w:p>
    <w:p w14:paraId="7E886606" w14:textId="77777777" w:rsidR="00F932B8" w:rsidRDefault="00B849A7">
      <w:pPr>
        <w:spacing w:line="259" w:lineRule="auto"/>
        <w:ind w:left="170" w:right="0" w:firstLine="0"/>
        <w:jc w:val="left"/>
      </w:pPr>
      <w:r>
        <w:t xml:space="preserve">  </w:t>
      </w:r>
    </w:p>
    <w:p w14:paraId="51BEEF5C" w14:textId="40CA1F0C" w:rsidR="00F932B8" w:rsidRDefault="00B849A7">
      <w:pPr>
        <w:spacing w:line="255" w:lineRule="auto"/>
        <w:ind w:left="584" w:right="0"/>
        <w:jc w:val="left"/>
      </w:pPr>
      <w:proofErr w:type="gramStart"/>
      <w:r>
        <w:rPr>
          <w:b/>
        </w:rPr>
        <w:t>1.2</w:t>
      </w:r>
      <w:r>
        <w:t xml:space="preserve">  </w:t>
      </w:r>
      <w:r w:rsidR="00E94BE5">
        <w:tab/>
      </w:r>
      <w:proofErr w:type="gramEnd"/>
      <w:r>
        <w:t xml:space="preserve">The General Data Protection Regulation (GDPR)/DPA 2018 grants all individuals the right to access their person data held with any establishment and to exercise that right easily and at reasonable intervals, in order to be aware of, and verify, the lawfulness of the processing.  </w:t>
      </w:r>
    </w:p>
    <w:p w14:paraId="24F18DF1" w14:textId="77777777" w:rsidR="00F932B8" w:rsidRDefault="00B849A7">
      <w:pPr>
        <w:spacing w:line="259" w:lineRule="auto"/>
        <w:ind w:left="742" w:right="0" w:firstLine="0"/>
        <w:jc w:val="left"/>
      </w:pPr>
      <w:r>
        <w:t xml:space="preserve">  </w:t>
      </w:r>
    </w:p>
    <w:p w14:paraId="61DF1125" w14:textId="77777777" w:rsidR="00F932B8" w:rsidRDefault="00B849A7">
      <w:pPr>
        <w:tabs>
          <w:tab w:val="center" w:pos="1303"/>
        </w:tabs>
        <w:ind w:left="0" w:right="0" w:firstLine="0"/>
        <w:jc w:val="left"/>
      </w:pPr>
      <w:r>
        <w:rPr>
          <w:b/>
        </w:rPr>
        <w:t>1.3</w:t>
      </w:r>
      <w:r>
        <w:t xml:space="preserve"> </w:t>
      </w:r>
      <w:r>
        <w:tab/>
        <w:t xml:space="preserve">Definitions  </w:t>
      </w:r>
    </w:p>
    <w:p w14:paraId="45A193EE" w14:textId="77777777" w:rsidR="00F932B8" w:rsidRDefault="00B849A7">
      <w:pPr>
        <w:spacing w:after="0" w:line="259" w:lineRule="auto"/>
        <w:ind w:left="31" w:right="0" w:firstLine="0"/>
        <w:jc w:val="left"/>
      </w:pPr>
      <w:r>
        <w:t xml:space="preserve">  </w:t>
      </w:r>
    </w:p>
    <w:tbl>
      <w:tblPr>
        <w:tblStyle w:val="TableGrid"/>
        <w:tblW w:w="9072" w:type="dxa"/>
        <w:tblInd w:w="41" w:type="dxa"/>
        <w:tblCellMar>
          <w:top w:w="143" w:type="dxa"/>
          <w:left w:w="108" w:type="dxa"/>
          <w:bottom w:w="26" w:type="dxa"/>
          <w:right w:w="42" w:type="dxa"/>
        </w:tblCellMar>
        <w:tblLook w:val="04A0" w:firstRow="1" w:lastRow="0" w:firstColumn="1" w:lastColumn="0" w:noHBand="0" w:noVBand="1"/>
      </w:tblPr>
      <w:tblGrid>
        <w:gridCol w:w="3005"/>
        <w:gridCol w:w="6067"/>
      </w:tblGrid>
      <w:tr w:rsidR="00F932B8" w14:paraId="39EA3599" w14:textId="77777777">
        <w:trPr>
          <w:trHeight w:val="1126"/>
        </w:trPr>
        <w:tc>
          <w:tcPr>
            <w:tcW w:w="3005" w:type="dxa"/>
            <w:tcBorders>
              <w:top w:val="single" w:sz="4" w:space="0" w:color="000000"/>
              <w:left w:val="single" w:sz="4" w:space="0" w:color="000000"/>
              <w:bottom w:val="single" w:sz="4" w:space="0" w:color="000000"/>
              <w:right w:val="single" w:sz="4" w:space="0" w:color="000000"/>
            </w:tcBorders>
          </w:tcPr>
          <w:p w14:paraId="62B4E2FB" w14:textId="77777777" w:rsidR="00F932B8" w:rsidRDefault="00B849A7">
            <w:pPr>
              <w:spacing w:after="0" w:line="259" w:lineRule="auto"/>
              <w:ind w:left="139" w:right="0" w:firstLine="0"/>
              <w:jc w:val="left"/>
            </w:pPr>
            <w:r>
              <w:rPr>
                <w:rFonts w:ascii="Ebrima" w:eastAsia="Ebrima" w:hAnsi="Ebrima" w:cs="Ebrima"/>
              </w:rPr>
              <w:t>“</w:t>
            </w:r>
            <w:r>
              <w:rPr>
                <w:rFonts w:ascii="Ebrima" w:eastAsia="Ebrima" w:hAnsi="Ebrima" w:cs="Ebrima"/>
                <w:b/>
              </w:rPr>
              <w:t>Information asset”</w:t>
            </w:r>
            <w:r>
              <w:t xml:space="preserve">  </w:t>
            </w:r>
          </w:p>
        </w:tc>
        <w:tc>
          <w:tcPr>
            <w:tcW w:w="6066" w:type="dxa"/>
            <w:tcBorders>
              <w:top w:val="single" w:sz="4" w:space="0" w:color="000000"/>
              <w:left w:val="single" w:sz="4" w:space="0" w:color="000000"/>
              <w:bottom w:val="single" w:sz="4" w:space="0" w:color="000000"/>
              <w:right w:val="single" w:sz="4" w:space="0" w:color="000000"/>
            </w:tcBorders>
            <w:vAlign w:val="bottom"/>
          </w:tcPr>
          <w:p w14:paraId="5074A900" w14:textId="77777777" w:rsidR="00F932B8" w:rsidRDefault="00B849A7">
            <w:pPr>
              <w:spacing w:after="0" w:line="255" w:lineRule="auto"/>
              <w:ind w:left="0" w:right="0" w:firstLine="0"/>
              <w:jc w:val="left"/>
            </w:pPr>
            <w:r>
              <w:rPr>
                <w:rFonts w:ascii="Ebrima" w:eastAsia="Ebrima" w:hAnsi="Ebrima" w:cs="Ebrima"/>
              </w:rPr>
              <w:t>refers to a set of data in hardcopy/ manual or electronic format (</w:t>
            </w:r>
            <w:proofErr w:type="gramStart"/>
            <w:r>
              <w:rPr>
                <w:rFonts w:ascii="Ebrima" w:eastAsia="Ebrima" w:hAnsi="Ebrima" w:cs="Ebrima"/>
              </w:rPr>
              <w:t>e.g.</w:t>
            </w:r>
            <w:proofErr w:type="gramEnd"/>
            <w:r>
              <w:rPr>
                <w:rFonts w:ascii="Ebrima" w:eastAsia="Ebrima" w:hAnsi="Ebrima" w:cs="Ebrima"/>
              </w:rPr>
              <w:t xml:space="preserve"> paper records, databases, systems)</w:t>
            </w:r>
            <w:r>
              <w:rPr>
                <w:rFonts w:ascii="Ebrima" w:eastAsia="Ebrima" w:hAnsi="Ebrima" w:cs="Ebrima"/>
                <w:b/>
                <w:sz w:val="26"/>
              </w:rPr>
              <w:t xml:space="preserve"> </w:t>
            </w:r>
            <w:r>
              <w:t xml:space="preserve"> </w:t>
            </w:r>
          </w:p>
          <w:p w14:paraId="26843B78" w14:textId="77777777" w:rsidR="00F932B8" w:rsidRDefault="00B849A7">
            <w:pPr>
              <w:spacing w:after="0" w:line="259" w:lineRule="auto"/>
              <w:ind w:left="140" w:right="0" w:firstLine="0"/>
              <w:jc w:val="left"/>
            </w:pPr>
            <w:r>
              <w:t xml:space="preserve">  </w:t>
            </w:r>
          </w:p>
        </w:tc>
      </w:tr>
      <w:tr w:rsidR="00F932B8" w14:paraId="37184342" w14:textId="77777777">
        <w:trPr>
          <w:trHeight w:val="746"/>
        </w:trPr>
        <w:tc>
          <w:tcPr>
            <w:tcW w:w="3005" w:type="dxa"/>
            <w:tcBorders>
              <w:top w:val="single" w:sz="4" w:space="0" w:color="000000"/>
              <w:left w:val="single" w:sz="4" w:space="0" w:color="000000"/>
              <w:bottom w:val="single" w:sz="4" w:space="0" w:color="000000"/>
              <w:right w:val="single" w:sz="4" w:space="0" w:color="000000"/>
            </w:tcBorders>
          </w:tcPr>
          <w:p w14:paraId="6917019A" w14:textId="77777777" w:rsidR="00F932B8" w:rsidRDefault="00B849A7">
            <w:pPr>
              <w:spacing w:after="0" w:line="259" w:lineRule="auto"/>
              <w:ind w:left="139" w:right="0" w:firstLine="0"/>
              <w:jc w:val="left"/>
            </w:pPr>
            <w:r>
              <w:rPr>
                <w:rFonts w:ascii="Ebrima" w:eastAsia="Ebrima" w:hAnsi="Ebrima" w:cs="Ebrima"/>
              </w:rPr>
              <w:t>“</w:t>
            </w:r>
            <w:r>
              <w:rPr>
                <w:rFonts w:ascii="Ebrima" w:eastAsia="Ebrima" w:hAnsi="Ebrima" w:cs="Ebrima"/>
                <w:b/>
              </w:rPr>
              <w:t>Data subject”</w:t>
            </w:r>
            <w:r>
              <w:t xml:space="preserve">  </w:t>
            </w:r>
          </w:p>
        </w:tc>
        <w:tc>
          <w:tcPr>
            <w:tcW w:w="6066" w:type="dxa"/>
            <w:tcBorders>
              <w:top w:val="single" w:sz="4" w:space="0" w:color="000000"/>
              <w:left w:val="single" w:sz="4" w:space="0" w:color="000000"/>
              <w:bottom w:val="single" w:sz="4" w:space="0" w:color="000000"/>
              <w:right w:val="single" w:sz="4" w:space="0" w:color="000000"/>
            </w:tcBorders>
            <w:vAlign w:val="bottom"/>
          </w:tcPr>
          <w:p w14:paraId="32A554AD" w14:textId="77777777" w:rsidR="00F932B8" w:rsidRDefault="00B849A7">
            <w:pPr>
              <w:spacing w:after="0" w:line="259" w:lineRule="auto"/>
              <w:ind w:left="0" w:right="100" w:firstLine="0"/>
              <w:jc w:val="center"/>
            </w:pPr>
            <w:r>
              <w:rPr>
                <w:rFonts w:ascii="Ebrima" w:eastAsia="Ebrima" w:hAnsi="Ebrima" w:cs="Ebrima"/>
              </w:rPr>
              <w:t xml:space="preserve">means the person which the personal data relates to </w:t>
            </w:r>
            <w:r>
              <w:t xml:space="preserve"> </w:t>
            </w:r>
          </w:p>
          <w:p w14:paraId="0BAE41A0" w14:textId="77777777" w:rsidR="00F932B8" w:rsidRDefault="00B849A7">
            <w:pPr>
              <w:spacing w:after="0" w:line="259" w:lineRule="auto"/>
              <w:ind w:left="140" w:right="0" w:firstLine="0"/>
              <w:jc w:val="left"/>
            </w:pPr>
            <w:r>
              <w:t xml:space="preserve">  </w:t>
            </w:r>
          </w:p>
        </w:tc>
      </w:tr>
      <w:tr w:rsidR="00F932B8" w14:paraId="55A64CBC" w14:textId="77777777">
        <w:trPr>
          <w:trHeight w:val="2895"/>
        </w:trPr>
        <w:tc>
          <w:tcPr>
            <w:tcW w:w="3005" w:type="dxa"/>
            <w:tcBorders>
              <w:top w:val="single" w:sz="4" w:space="0" w:color="000000"/>
              <w:left w:val="single" w:sz="4" w:space="0" w:color="000000"/>
              <w:bottom w:val="single" w:sz="4" w:space="0" w:color="000000"/>
              <w:right w:val="single" w:sz="4" w:space="0" w:color="000000"/>
            </w:tcBorders>
          </w:tcPr>
          <w:p w14:paraId="38D9144B" w14:textId="77777777" w:rsidR="00F932B8" w:rsidRDefault="00B849A7">
            <w:pPr>
              <w:spacing w:after="0" w:line="259" w:lineRule="auto"/>
              <w:ind w:left="139" w:right="0" w:firstLine="0"/>
              <w:jc w:val="left"/>
            </w:pPr>
            <w:r>
              <w:rPr>
                <w:rFonts w:ascii="Ebrima" w:eastAsia="Ebrima" w:hAnsi="Ebrima" w:cs="Ebrima"/>
                <w:b/>
              </w:rPr>
              <w:t>“Personal data”</w:t>
            </w:r>
            <w:r>
              <w:t xml:space="preserve">  </w:t>
            </w:r>
          </w:p>
        </w:tc>
        <w:tc>
          <w:tcPr>
            <w:tcW w:w="6066" w:type="dxa"/>
            <w:tcBorders>
              <w:top w:val="single" w:sz="4" w:space="0" w:color="000000"/>
              <w:left w:val="single" w:sz="4" w:space="0" w:color="000000"/>
              <w:bottom w:val="single" w:sz="4" w:space="0" w:color="000000"/>
              <w:right w:val="single" w:sz="4" w:space="0" w:color="000000"/>
            </w:tcBorders>
            <w:vAlign w:val="bottom"/>
          </w:tcPr>
          <w:p w14:paraId="7AEC4880" w14:textId="77777777" w:rsidR="00F932B8" w:rsidRDefault="00B849A7">
            <w:pPr>
              <w:spacing w:after="0" w:line="259" w:lineRule="auto"/>
              <w:ind w:left="152" w:right="66" w:hanging="12"/>
            </w:pPr>
            <w:r>
              <w:rPr>
                <w:rFonts w:ascii="Ebrima" w:eastAsia="Ebrima" w:hAnsi="Ebrima" w:cs="Ebrima"/>
              </w:rPr>
              <w:t>this is data which relates to a living individual who can be identified (a)from that data, or (b) from the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w:t>
            </w:r>
            <w:r>
              <w:t xml:space="preserve">  </w:t>
            </w:r>
          </w:p>
        </w:tc>
      </w:tr>
      <w:tr w:rsidR="00F932B8" w14:paraId="026CB5EF" w14:textId="77777777">
        <w:trPr>
          <w:trHeight w:val="1138"/>
        </w:trPr>
        <w:tc>
          <w:tcPr>
            <w:tcW w:w="3005" w:type="dxa"/>
            <w:tcBorders>
              <w:top w:val="single" w:sz="4" w:space="0" w:color="000000"/>
              <w:left w:val="single" w:sz="4" w:space="0" w:color="000000"/>
              <w:bottom w:val="single" w:sz="4" w:space="0" w:color="000000"/>
              <w:right w:val="single" w:sz="4" w:space="0" w:color="000000"/>
            </w:tcBorders>
          </w:tcPr>
          <w:p w14:paraId="67DABA69" w14:textId="77777777" w:rsidR="00F932B8" w:rsidRDefault="00B849A7">
            <w:pPr>
              <w:spacing w:after="0" w:line="259" w:lineRule="auto"/>
              <w:ind w:left="139" w:right="0" w:firstLine="0"/>
              <w:jc w:val="left"/>
            </w:pPr>
            <w:r>
              <w:rPr>
                <w:rFonts w:ascii="Ebrima" w:eastAsia="Ebrima" w:hAnsi="Ebrima" w:cs="Ebrima"/>
                <w:b/>
              </w:rPr>
              <w:t>“Redaction”</w:t>
            </w:r>
            <w:r>
              <w:t xml:space="preserve">  </w:t>
            </w:r>
          </w:p>
        </w:tc>
        <w:tc>
          <w:tcPr>
            <w:tcW w:w="6066" w:type="dxa"/>
            <w:tcBorders>
              <w:top w:val="single" w:sz="4" w:space="0" w:color="000000"/>
              <w:left w:val="single" w:sz="4" w:space="0" w:color="000000"/>
              <w:bottom w:val="single" w:sz="4" w:space="0" w:color="000000"/>
              <w:right w:val="single" w:sz="4" w:space="0" w:color="000000"/>
            </w:tcBorders>
            <w:vAlign w:val="bottom"/>
          </w:tcPr>
          <w:p w14:paraId="4D2E407C" w14:textId="77777777" w:rsidR="00F932B8" w:rsidRDefault="00B849A7">
            <w:pPr>
              <w:spacing w:after="0" w:line="259" w:lineRule="auto"/>
              <w:ind w:left="152" w:right="70" w:hanging="12"/>
            </w:pPr>
            <w:r>
              <w:rPr>
                <w:rFonts w:ascii="Ebrima" w:eastAsia="Ebrima" w:hAnsi="Ebrima" w:cs="Ebrima"/>
              </w:rPr>
              <w:t>means permanently and securely removing data that is exempt from disclosure from the material released to the requestor.</w:t>
            </w:r>
            <w:r>
              <w:t xml:space="preserve">  </w:t>
            </w:r>
          </w:p>
        </w:tc>
      </w:tr>
      <w:tr w:rsidR="00F932B8" w14:paraId="4A0C8819" w14:textId="77777777">
        <w:trPr>
          <w:trHeight w:val="1138"/>
        </w:trPr>
        <w:tc>
          <w:tcPr>
            <w:tcW w:w="3005" w:type="dxa"/>
            <w:tcBorders>
              <w:top w:val="single" w:sz="4" w:space="0" w:color="000000"/>
              <w:left w:val="single" w:sz="4" w:space="0" w:color="000000"/>
              <w:bottom w:val="single" w:sz="4" w:space="0" w:color="000000"/>
              <w:right w:val="single" w:sz="4" w:space="0" w:color="000000"/>
            </w:tcBorders>
            <w:vAlign w:val="center"/>
          </w:tcPr>
          <w:p w14:paraId="1F8C3FFB" w14:textId="584ACFDB" w:rsidR="00F932B8" w:rsidRDefault="00B849A7">
            <w:pPr>
              <w:spacing w:after="0" w:line="259" w:lineRule="auto"/>
              <w:ind w:left="149" w:right="0" w:hanging="10"/>
              <w:jc w:val="left"/>
            </w:pPr>
            <w:r>
              <w:rPr>
                <w:rFonts w:ascii="Ebrima" w:eastAsia="Ebrima" w:hAnsi="Ebrima" w:cs="Ebrima"/>
              </w:rPr>
              <w:lastRenderedPageBreak/>
              <w:t>“</w:t>
            </w:r>
            <w:r>
              <w:rPr>
                <w:rFonts w:ascii="Ebrima" w:eastAsia="Ebrima" w:hAnsi="Ebrima" w:cs="Ebrima"/>
                <w:b/>
              </w:rPr>
              <w:t>Sensitive personal data” (</w:t>
            </w:r>
            <w:r w:rsidR="00E94BE5">
              <w:rPr>
                <w:rFonts w:ascii="Ebrima" w:eastAsia="Ebrima" w:hAnsi="Ebrima" w:cs="Ebrima"/>
                <w:b/>
              </w:rPr>
              <w:t xml:space="preserve">Special </w:t>
            </w:r>
            <w:r w:rsidR="00E94BE5" w:rsidRPr="00E94BE5">
              <w:rPr>
                <w:b/>
              </w:rPr>
              <w:t>Categories</w:t>
            </w:r>
            <w:r w:rsidRPr="00E94BE5">
              <w:rPr>
                <w:rFonts w:ascii="Ebrima" w:eastAsia="Ebrima" w:hAnsi="Ebrima" w:cs="Ebrima"/>
                <w:b/>
              </w:rPr>
              <w:t>)</w:t>
            </w:r>
            <w:r>
              <w:t xml:space="preserve">  </w:t>
            </w:r>
          </w:p>
        </w:tc>
        <w:tc>
          <w:tcPr>
            <w:tcW w:w="6066" w:type="dxa"/>
            <w:tcBorders>
              <w:top w:val="single" w:sz="4" w:space="0" w:color="000000"/>
              <w:left w:val="single" w:sz="4" w:space="0" w:color="000000"/>
              <w:bottom w:val="single" w:sz="4" w:space="0" w:color="000000"/>
              <w:right w:val="single" w:sz="4" w:space="0" w:color="000000"/>
            </w:tcBorders>
            <w:vAlign w:val="bottom"/>
          </w:tcPr>
          <w:p w14:paraId="627F55D4" w14:textId="77777777" w:rsidR="00F932B8" w:rsidRDefault="00B849A7">
            <w:pPr>
              <w:spacing w:after="0" w:line="259" w:lineRule="auto"/>
              <w:ind w:left="152" w:right="71" w:hanging="12"/>
            </w:pPr>
            <w:r>
              <w:rPr>
                <w:rFonts w:ascii="Ebrima" w:eastAsia="Ebrima" w:hAnsi="Ebrima" w:cs="Ebrima"/>
              </w:rPr>
              <w:t>refers to trade union membership, sexuality, race or ethnicity, religious beliefs, political opinions, health and criminal records.</w:t>
            </w:r>
            <w:r>
              <w:t xml:space="preserve">  </w:t>
            </w:r>
          </w:p>
        </w:tc>
      </w:tr>
      <w:tr w:rsidR="00F932B8" w14:paraId="1C9A492F" w14:textId="77777777">
        <w:trPr>
          <w:trHeight w:val="1138"/>
        </w:trPr>
        <w:tc>
          <w:tcPr>
            <w:tcW w:w="3005" w:type="dxa"/>
            <w:tcBorders>
              <w:top w:val="single" w:sz="4" w:space="0" w:color="000000"/>
              <w:left w:val="single" w:sz="4" w:space="0" w:color="000000"/>
              <w:bottom w:val="single" w:sz="4" w:space="0" w:color="000000"/>
              <w:right w:val="single" w:sz="4" w:space="0" w:color="000000"/>
            </w:tcBorders>
          </w:tcPr>
          <w:p w14:paraId="5DCDF801" w14:textId="77777777" w:rsidR="00F932B8" w:rsidRDefault="00B849A7">
            <w:pPr>
              <w:spacing w:after="0" w:line="259" w:lineRule="auto"/>
              <w:ind w:left="0" w:right="177" w:firstLine="0"/>
              <w:jc w:val="right"/>
            </w:pPr>
            <w:r>
              <w:rPr>
                <w:rFonts w:ascii="Ebrima" w:eastAsia="Ebrima" w:hAnsi="Ebrima" w:cs="Ebrima"/>
              </w:rPr>
              <w:t>“</w:t>
            </w:r>
            <w:r>
              <w:rPr>
                <w:rFonts w:ascii="Ebrima" w:eastAsia="Ebrima" w:hAnsi="Ebrima" w:cs="Ebrima"/>
                <w:b/>
              </w:rPr>
              <w:t>Employment records”</w:t>
            </w:r>
            <w:r>
              <w:rPr>
                <w:rFonts w:ascii="Ebrima" w:eastAsia="Ebrima" w:hAnsi="Ebrima" w:cs="Ebrima"/>
              </w:rPr>
              <w:t xml:space="preserve"> </w:t>
            </w:r>
            <w:r>
              <w:t xml:space="preserve"> </w:t>
            </w:r>
          </w:p>
        </w:tc>
        <w:tc>
          <w:tcPr>
            <w:tcW w:w="6066" w:type="dxa"/>
            <w:tcBorders>
              <w:top w:val="single" w:sz="4" w:space="0" w:color="000000"/>
              <w:left w:val="single" w:sz="4" w:space="0" w:color="000000"/>
              <w:bottom w:val="single" w:sz="4" w:space="0" w:color="000000"/>
              <w:right w:val="single" w:sz="4" w:space="0" w:color="000000"/>
            </w:tcBorders>
            <w:vAlign w:val="bottom"/>
          </w:tcPr>
          <w:p w14:paraId="41B01ECC" w14:textId="77777777" w:rsidR="00F932B8" w:rsidRDefault="00B849A7">
            <w:pPr>
              <w:spacing w:after="0" w:line="259" w:lineRule="auto"/>
              <w:ind w:left="152" w:right="76" w:hanging="12"/>
            </w:pPr>
            <w:r>
              <w:rPr>
                <w:rFonts w:ascii="Ebrima" w:eastAsia="Ebrima" w:hAnsi="Ebrima" w:cs="Ebrima"/>
              </w:rPr>
              <w:t>this is information held by the controller which relates to a member of staff, present, past or prospective, whether permanent, temporary or a volunteer.</w:t>
            </w:r>
            <w:r>
              <w:t xml:space="preserve">  </w:t>
            </w:r>
          </w:p>
        </w:tc>
      </w:tr>
      <w:tr w:rsidR="00F932B8" w14:paraId="629F059F" w14:textId="77777777">
        <w:trPr>
          <w:trHeight w:val="5295"/>
        </w:trPr>
        <w:tc>
          <w:tcPr>
            <w:tcW w:w="3005" w:type="dxa"/>
            <w:tcBorders>
              <w:top w:val="single" w:sz="4" w:space="0" w:color="000000"/>
              <w:left w:val="single" w:sz="4" w:space="0" w:color="000000"/>
              <w:bottom w:val="single" w:sz="4" w:space="0" w:color="000000"/>
              <w:right w:val="single" w:sz="4" w:space="0" w:color="000000"/>
            </w:tcBorders>
          </w:tcPr>
          <w:p w14:paraId="65F65814" w14:textId="77777777" w:rsidR="00F932B8" w:rsidRDefault="00B849A7">
            <w:pPr>
              <w:spacing w:after="0" w:line="259" w:lineRule="auto"/>
              <w:ind w:left="0" w:right="0" w:firstLine="0"/>
              <w:jc w:val="left"/>
            </w:pPr>
            <w:r>
              <w:rPr>
                <w:rFonts w:ascii="Ebrima" w:eastAsia="Ebrima" w:hAnsi="Ebrima" w:cs="Ebrima"/>
                <w:b/>
              </w:rPr>
              <w:t>“GDPR”</w:t>
            </w:r>
            <w:r>
              <w:rPr>
                <w:rFonts w:ascii="Ebrima" w:eastAsia="Ebrima" w:hAnsi="Ebrima" w:cs="Ebrima"/>
              </w:rPr>
              <w:t xml:space="preserve"> </w:t>
            </w:r>
            <w:r>
              <w:t xml:space="preserve"> </w:t>
            </w:r>
          </w:p>
        </w:tc>
        <w:tc>
          <w:tcPr>
            <w:tcW w:w="6066" w:type="dxa"/>
            <w:tcBorders>
              <w:top w:val="single" w:sz="4" w:space="0" w:color="000000"/>
              <w:left w:val="single" w:sz="4" w:space="0" w:color="000000"/>
              <w:bottom w:val="single" w:sz="4" w:space="0" w:color="000000"/>
              <w:right w:val="single" w:sz="4" w:space="0" w:color="000000"/>
            </w:tcBorders>
          </w:tcPr>
          <w:p w14:paraId="369DE676" w14:textId="77777777" w:rsidR="00F932B8" w:rsidRDefault="00B849A7">
            <w:pPr>
              <w:spacing w:after="0" w:line="259" w:lineRule="auto"/>
              <w:ind w:left="12" w:right="64" w:hanging="12"/>
            </w:pPr>
            <w:r>
              <w:rPr>
                <w:rFonts w:ascii="Ebrima" w:eastAsia="Ebrima" w:hAnsi="Ebrima" w:cs="Ebrima"/>
              </w:rPr>
              <w:t>The General Data Protection Regulation/DPA 2018 came into force in 2018. It harmonises data protection laws across the EU and updates the previous regulations to take full account of globalisation, and the everchanging technology landscape. Businesses will now need to demonstrate that they comply with the regulation when handling personal data. The regulation applies to any company processing the personal data of individuals in the EU in relation to offering goods and services, or else to monitor their behaviour. Significant penalties can be imposed on employers who breach the GDPR, it is therefore very important that businesses meet all the requirements, one of which is the processing of subject access requests.</w:t>
            </w:r>
            <w:r>
              <w:t xml:space="preserve">  </w:t>
            </w:r>
          </w:p>
        </w:tc>
      </w:tr>
    </w:tbl>
    <w:p w14:paraId="09A78CEA" w14:textId="77777777" w:rsidR="00F932B8" w:rsidRDefault="00B849A7">
      <w:pPr>
        <w:spacing w:line="259" w:lineRule="auto"/>
        <w:ind w:left="22" w:right="0" w:firstLine="0"/>
        <w:jc w:val="left"/>
      </w:pPr>
      <w:r>
        <w:t xml:space="preserve">  </w:t>
      </w:r>
    </w:p>
    <w:p w14:paraId="7BD5B2EA" w14:textId="77777777" w:rsidR="00F932B8" w:rsidRDefault="00B849A7">
      <w:pPr>
        <w:spacing w:after="2" w:line="259" w:lineRule="auto"/>
        <w:ind w:left="17" w:right="0" w:hanging="10"/>
        <w:jc w:val="left"/>
      </w:pPr>
      <w:r>
        <w:rPr>
          <w:b/>
        </w:rPr>
        <w:t xml:space="preserve">2.0 What is a data subject access request? </w:t>
      </w:r>
      <w:r>
        <w:t xml:space="preserve"> </w:t>
      </w:r>
    </w:p>
    <w:p w14:paraId="503DA6E7" w14:textId="77777777" w:rsidR="00F932B8" w:rsidRDefault="00B849A7">
      <w:pPr>
        <w:spacing w:after="2" w:line="259" w:lineRule="auto"/>
        <w:ind w:left="170" w:right="0" w:firstLine="0"/>
        <w:jc w:val="left"/>
      </w:pPr>
      <w:r>
        <w:t xml:space="preserve">  </w:t>
      </w:r>
    </w:p>
    <w:p w14:paraId="6838DB56" w14:textId="2515D98A" w:rsidR="00F932B8" w:rsidRDefault="00B849A7">
      <w:pPr>
        <w:ind w:left="584" w:right="0"/>
      </w:pPr>
      <w:proofErr w:type="gramStart"/>
      <w:r>
        <w:rPr>
          <w:b/>
        </w:rPr>
        <w:t>2.1</w:t>
      </w:r>
      <w:r>
        <w:t xml:space="preserve">  </w:t>
      </w:r>
      <w:r w:rsidR="00E94BE5">
        <w:tab/>
      </w:r>
      <w:proofErr w:type="gramEnd"/>
      <w:r>
        <w:t xml:space="preserve">A data subject access request is a request from an individual (the data subject), in which they ask to be provided with information regarding the personal data we process concerning them.  </w:t>
      </w:r>
    </w:p>
    <w:p w14:paraId="68434FE7" w14:textId="77777777" w:rsidR="00F932B8" w:rsidRDefault="00B849A7">
      <w:pPr>
        <w:spacing w:after="0" w:line="259" w:lineRule="auto"/>
        <w:ind w:left="1476" w:right="0" w:firstLine="0"/>
        <w:jc w:val="left"/>
      </w:pPr>
      <w:r>
        <w:t xml:space="preserve">  </w:t>
      </w:r>
    </w:p>
    <w:p w14:paraId="795D2CB4" w14:textId="15C3D9C5" w:rsidR="00F932B8" w:rsidRDefault="00B849A7">
      <w:pPr>
        <w:ind w:left="584" w:right="0"/>
      </w:pPr>
      <w:r>
        <w:rPr>
          <w:b/>
        </w:rPr>
        <w:t>2.2</w:t>
      </w:r>
      <w:r>
        <w:t xml:space="preserve"> </w:t>
      </w:r>
      <w:r w:rsidR="00E94BE5">
        <w:tab/>
      </w:r>
      <w:r>
        <w:t xml:space="preserve">The GDPR requires that the information you provide to an individual is in a concise, transparent, intelligible and easily accessible form, using clear and plain language. It also states that:  </w:t>
      </w:r>
    </w:p>
    <w:p w14:paraId="0688E2CA" w14:textId="77777777" w:rsidR="00F932B8" w:rsidRDefault="00B849A7">
      <w:pPr>
        <w:numPr>
          <w:ilvl w:val="0"/>
          <w:numId w:val="1"/>
        </w:numPr>
        <w:spacing w:after="48"/>
        <w:ind w:right="0" w:hanging="360"/>
      </w:pPr>
      <w:r>
        <w:t xml:space="preserve">You must provide the requested information free of charge  </w:t>
      </w:r>
    </w:p>
    <w:p w14:paraId="4C711A5A" w14:textId="77777777" w:rsidR="00F932B8" w:rsidRDefault="00B849A7">
      <w:pPr>
        <w:numPr>
          <w:ilvl w:val="0"/>
          <w:numId w:val="1"/>
        </w:numPr>
        <w:ind w:right="0" w:hanging="360"/>
      </w:pPr>
      <w:r>
        <w:lastRenderedPageBreak/>
        <w:t xml:space="preserve">You can charge a ‘reasonable fee’ when a request is manifestly unfounded or excessive, particularly if it is repetitive  </w:t>
      </w:r>
    </w:p>
    <w:p w14:paraId="2A0CC6AA" w14:textId="77777777" w:rsidR="00F932B8" w:rsidRDefault="00B849A7">
      <w:pPr>
        <w:numPr>
          <w:ilvl w:val="0"/>
          <w:numId w:val="1"/>
        </w:numPr>
        <w:ind w:right="0" w:hanging="360"/>
      </w:pPr>
      <w:r>
        <w:t xml:space="preserve">You can charge a reasonable fee to comply with requests for further copies of the same information. The fee must be based on the administrative cost of providing the information.  </w:t>
      </w:r>
    </w:p>
    <w:p w14:paraId="472E24AD" w14:textId="77777777" w:rsidR="00F932B8" w:rsidRDefault="00B849A7">
      <w:pPr>
        <w:spacing w:after="0" w:line="259" w:lineRule="auto"/>
        <w:ind w:left="170" w:right="0" w:firstLine="0"/>
        <w:jc w:val="left"/>
      </w:pPr>
      <w:r>
        <w:t xml:space="preserve">  </w:t>
      </w:r>
    </w:p>
    <w:p w14:paraId="5041CE2C" w14:textId="77777777" w:rsidR="00F932B8" w:rsidRDefault="00B849A7">
      <w:pPr>
        <w:numPr>
          <w:ilvl w:val="1"/>
          <w:numId w:val="2"/>
        </w:numPr>
        <w:spacing w:after="2" w:line="259" w:lineRule="auto"/>
        <w:ind w:right="0" w:hanging="446"/>
        <w:jc w:val="left"/>
      </w:pPr>
      <w:r>
        <w:rPr>
          <w:b/>
        </w:rPr>
        <w:t xml:space="preserve">Who can make a data subject access request? </w:t>
      </w:r>
      <w:r>
        <w:t xml:space="preserve"> </w:t>
      </w:r>
    </w:p>
    <w:p w14:paraId="078F5936" w14:textId="77777777" w:rsidR="00F932B8" w:rsidRDefault="00B849A7">
      <w:pPr>
        <w:spacing w:line="259" w:lineRule="auto"/>
        <w:ind w:left="170" w:right="0" w:firstLine="0"/>
        <w:jc w:val="left"/>
      </w:pPr>
      <w:r>
        <w:t xml:space="preserve">  </w:t>
      </w:r>
    </w:p>
    <w:p w14:paraId="215E1D53" w14:textId="77777777" w:rsidR="00F932B8" w:rsidRDefault="00B849A7">
      <w:pPr>
        <w:numPr>
          <w:ilvl w:val="1"/>
          <w:numId w:val="2"/>
        </w:numPr>
        <w:ind w:right="0" w:hanging="446"/>
        <w:jc w:val="left"/>
      </w:pPr>
      <w:r>
        <w:t xml:space="preserve">The following people can submit a data subject access request:  </w:t>
      </w:r>
    </w:p>
    <w:p w14:paraId="3297AF2D" w14:textId="77777777" w:rsidR="00F932B8" w:rsidRDefault="00B849A7">
      <w:pPr>
        <w:numPr>
          <w:ilvl w:val="0"/>
          <w:numId w:val="1"/>
        </w:numPr>
        <w:ind w:right="0" w:hanging="360"/>
      </w:pPr>
      <w:r>
        <w:t xml:space="preserve">The individual themselves  </w:t>
      </w:r>
    </w:p>
    <w:p w14:paraId="002829C4" w14:textId="77777777" w:rsidR="00F932B8" w:rsidRDefault="00B849A7">
      <w:pPr>
        <w:numPr>
          <w:ilvl w:val="0"/>
          <w:numId w:val="1"/>
        </w:numPr>
        <w:ind w:right="0" w:hanging="360"/>
      </w:pPr>
      <w:r>
        <w:t xml:space="preserve">Individuals requesting access on behalf of a child for whom they have parental responsibility  </w:t>
      </w:r>
    </w:p>
    <w:p w14:paraId="1FD70492" w14:textId="77777777" w:rsidR="00F932B8" w:rsidRDefault="00B849A7">
      <w:pPr>
        <w:numPr>
          <w:ilvl w:val="0"/>
          <w:numId w:val="1"/>
        </w:numPr>
        <w:ind w:right="0" w:hanging="360"/>
      </w:pPr>
      <w:r>
        <w:t xml:space="preserve">A representative nominated by the individual to act on their behalf, such as solicitors or a relative, where there is valid consent by the individual granting authority.  </w:t>
      </w:r>
    </w:p>
    <w:p w14:paraId="16D709A5" w14:textId="77777777" w:rsidR="00F932B8" w:rsidRDefault="00B849A7">
      <w:pPr>
        <w:spacing w:after="5" w:line="259" w:lineRule="auto"/>
        <w:ind w:left="170" w:right="0" w:firstLine="0"/>
        <w:jc w:val="left"/>
      </w:pPr>
      <w:r>
        <w:t xml:space="preserve">  </w:t>
      </w:r>
    </w:p>
    <w:p w14:paraId="5299AE12" w14:textId="15862739" w:rsidR="00F932B8" w:rsidRDefault="00B849A7">
      <w:pPr>
        <w:ind w:left="584" w:right="0"/>
      </w:pPr>
      <w:proofErr w:type="gramStart"/>
      <w:r>
        <w:rPr>
          <w:b/>
        </w:rPr>
        <w:t>3.2</w:t>
      </w:r>
      <w:r>
        <w:t xml:space="preserve">  </w:t>
      </w:r>
      <w:r w:rsidR="00E94BE5">
        <w:tab/>
      </w:r>
      <w:proofErr w:type="gramEnd"/>
      <w:r>
        <w:t xml:space="preserve">Data subject access requests can be made in any form, including via post, email, telephone and social media.  </w:t>
      </w:r>
    </w:p>
    <w:p w14:paraId="6CB7CC0B" w14:textId="77777777" w:rsidR="00F932B8" w:rsidRDefault="00B849A7">
      <w:pPr>
        <w:spacing w:line="259" w:lineRule="auto"/>
        <w:ind w:left="31" w:right="0" w:firstLine="0"/>
        <w:jc w:val="left"/>
      </w:pPr>
      <w:r>
        <w:t xml:space="preserve">  </w:t>
      </w:r>
    </w:p>
    <w:p w14:paraId="621BA43A" w14:textId="77777777" w:rsidR="00F932B8" w:rsidRDefault="00B849A7">
      <w:pPr>
        <w:pStyle w:val="Heading1"/>
        <w:ind w:left="17"/>
      </w:pPr>
      <w:r>
        <w:t xml:space="preserve">4.0 Proof of ID  </w:t>
      </w:r>
    </w:p>
    <w:p w14:paraId="59782401" w14:textId="77777777" w:rsidR="00F932B8" w:rsidRDefault="00B849A7">
      <w:pPr>
        <w:spacing w:line="259" w:lineRule="auto"/>
        <w:ind w:left="170" w:right="0" w:firstLine="0"/>
        <w:jc w:val="left"/>
      </w:pPr>
      <w:r>
        <w:t xml:space="preserve">  </w:t>
      </w:r>
    </w:p>
    <w:p w14:paraId="710A1985" w14:textId="569B6237" w:rsidR="00F932B8" w:rsidRDefault="00B849A7">
      <w:pPr>
        <w:ind w:left="584" w:right="0"/>
      </w:pPr>
      <w:proofErr w:type="gramStart"/>
      <w:r>
        <w:rPr>
          <w:b/>
        </w:rPr>
        <w:t>4.1</w:t>
      </w:r>
      <w:r>
        <w:t xml:space="preserve">  </w:t>
      </w:r>
      <w:r w:rsidR="00E94BE5">
        <w:tab/>
      </w:r>
      <w:proofErr w:type="gramEnd"/>
      <w:r>
        <w:t xml:space="preserve">In accordance with the GDPR/Data Protection Act 2018, you are not required to process the request until the identity of the requestor has been verified.  </w:t>
      </w:r>
    </w:p>
    <w:p w14:paraId="2B81F762" w14:textId="77777777" w:rsidR="00F932B8" w:rsidRDefault="00B849A7">
      <w:pPr>
        <w:spacing w:after="2" w:line="259" w:lineRule="auto"/>
        <w:ind w:left="170" w:right="0" w:firstLine="0"/>
        <w:jc w:val="left"/>
      </w:pPr>
      <w:r>
        <w:t xml:space="preserve">  </w:t>
      </w:r>
    </w:p>
    <w:p w14:paraId="33FC2C04" w14:textId="77777777" w:rsidR="00F932B8" w:rsidRDefault="00B849A7">
      <w:pPr>
        <w:ind w:left="7" w:right="0" w:firstLine="0"/>
      </w:pPr>
      <w:r>
        <w:rPr>
          <w:b/>
        </w:rPr>
        <w:t>4.1.</w:t>
      </w:r>
      <w:r>
        <w:t xml:space="preserve">1 Individuals requesting their own personal data will need to provide the following:  </w:t>
      </w:r>
    </w:p>
    <w:p w14:paraId="6C315EE1" w14:textId="77777777" w:rsidR="00F932B8" w:rsidRDefault="00B849A7">
      <w:pPr>
        <w:numPr>
          <w:ilvl w:val="0"/>
          <w:numId w:val="3"/>
        </w:numPr>
        <w:ind w:right="0" w:hanging="360"/>
      </w:pPr>
      <w:r>
        <w:t>Photographic proof of identity (</w:t>
      </w:r>
      <w:proofErr w:type="gramStart"/>
      <w:r>
        <w:t>e.g.</w:t>
      </w:r>
      <w:proofErr w:type="gramEnd"/>
      <w:r>
        <w:t xml:space="preserve"> passport or full UK driving licence)  </w:t>
      </w:r>
    </w:p>
    <w:p w14:paraId="3D11DE3E" w14:textId="77777777" w:rsidR="00F932B8" w:rsidRDefault="00B849A7">
      <w:pPr>
        <w:numPr>
          <w:ilvl w:val="0"/>
          <w:numId w:val="3"/>
        </w:numPr>
        <w:ind w:right="0" w:hanging="360"/>
      </w:pPr>
      <w:r>
        <w:t>Proof of address (</w:t>
      </w:r>
      <w:proofErr w:type="gramStart"/>
      <w:r>
        <w:t>e.g.</w:t>
      </w:r>
      <w:proofErr w:type="gramEnd"/>
      <w:r>
        <w:t xml:space="preserve"> a recent utility bill, bank statement)  </w:t>
      </w:r>
    </w:p>
    <w:p w14:paraId="7187B7C7" w14:textId="77777777" w:rsidR="00F932B8" w:rsidRDefault="00B849A7">
      <w:pPr>
        <w:spacing w:after="5" w:line="259" w:lineRule="auto"/>
        <w:ind w:left="170" w:right="0" w:firstLine="0"/>
        <w:jc w:val="left"/>
      </w:pPr>
      <w:r>
        <w:t xml:space="preserve">  </w:t>
      </w:r>
    </w:p>
    <w:p w14:paraId="7EA24387" w14:textId="7CC2F256" w:rsidR="00F932B8" w:rsidRDefault="00B849A7">
      <w:pPr>
        <w:ind w:left="727" w:right="0" w:hanging="720"/>
      </w:pPr>
      <w:r>
        <w:rPr>
          <w:b/>
        </w:rPr>
        <w:t>4.1.2</w:t>
      </w:r>
      <w:r>
        <w:t xml:space="preserve"> </w:t>
      </w:r>
      <w:r w:rsidR="001B1FCD">
        <w:tab/>
      </w:r>
      <w:r>
        <w:t xml:space="preserve">Individuals requesting the personal data of another individual will need to provide then following:  </w:t>
      </w:r>
    </w:p>
    <w:p w14:paraId="32058429" w14:textId="77777777" w:rsidR="00F932B8" w:rsidRDefault="00B849A7">
      <w:pPr>
        <w:numPr>
          <w:ilvl w:val="0"/>
          <w:numId w:val="3"/>
        </w:numPr>
        <w:ind w:right="0" w:hanging="360"/>
      </w:pPr>
      <w:r>
        <w:t xml:space="preserve">Signed consent from the data subject stating that the requestor has their permission to make the request on their behalf.  </w:t>
      </w:r>
    </w:p>
    <w:p w14:paraId="18ABE4F3" w14:textId="77777777" w:rsidR="00F932B8" w:rsidRDefault="00B849A7">
      <w:pPr>
        <w:spacing w:after="26" w:line="259" w:lineRule="auto"/>
        <w:ind w:left="170" w:right="0" w:firstLine="0"/>
        <w:jc w:val="left"/>
      </w:pPr>
      <w:r>
        <w:t xml:space="preserve">  </w:t>
      </w:r>
    </w:p>
    <w:p w14:paraId="157AFFC5" w14:textId="77777777" w:rsidR="00F932B8" w:rsidRDefault="00B849A7">
      <w:pPr>
        <w:numPr>
          <w:ilvl w:val="1"/>
          <w:numId w:val="4"/>
        </w:numPr>
        <w:spacing w:after="2" w:line="259" w:lineRule="auto"/>
        <w:ind w:right="0" w:hanging="730"/>
        <w:jc w:val="left"/>
      </w:pPr>
      <w:r>
        <w:rPr>
          <w:b/>
        </w:rPr>
        <w:t xml:space="preserve">What information can they request?  </w:t>
      </w:r>
    </w:p>
    <w:p w14:paraId="2AB2D29A" w14:textId="77777777" w:rsidR="00F932B8" w:rsidRDefault="00B849A7">
      <w:pPr>
        <w:spacing w:line="259" w:lineRule="auto"/>
        <w:ind w:left="36" w:right="0" w:firstLine="0"/>
        <w:jc w:val="left"/>
      </w:pPr>
      <w:r>
        <w:t xml:space="preserve">  </w:t>
      </w:r>
    </w:p>
    <w:p w14:paraId="294633F7" w14:textId="77777777" w:rsidR="00F932B8" w:rsidRDefault="00B849A7">
      <w:pPr>
        <w:numPr>
          <w:ilvl w:val="1"/>
          <w:numId w:val="4"/>
        </w:numPr>
        <w:ind w:right="0" w:hanging="730"/>
        <w:jc w:val="left"/>
      </w:pPr>
      <w:r>
        <w:t xml:space="preserve">Subject access is most often used by individuals who want to see a copy of the information an organisation holds about them; however, subject access goes further than this and an individual is entitled to be:  </w:t>
      </w:r>
    </w:p>
    <w:p w14:paraId="0544524A" w14:textId="77777777" w:rsidR="00F932B8" w:rsidRDefault="00B849A7">
      <w:pPr>
        <w:numPr>
          <w:ilvl w:val="0"/>
          <w:numId w:val="3"/>
        </w:numPr>
        <w:ind w:right="0" w:hanging="360"/>
      </w:pPr>
      <w:r>
        <w:lastRenderedPageBreak/>
        <w:t xml:space="preserve">Told whether any personal data is being processed;  </w:t>
      </w:r>
    </w:p>
    <w:p w14:paraId="2915A645" w14:textId="77777777" w:rsidR="00F932B8" w:rsidRDefault="00B849A7">
      <w:pPr>
        <w:numPr>
          <w:ilvl w:val="0"/>
          <w:numId w:val="3"/>
        </w:numPr>
        <w:ind w:right="0" w:hanging="360"/>
      </w:pPr>
      <w:r>
        <w:t xml:space="preserve">Given a description of the personal data, the reasons it is being processed, and whether it will be given to any other organisations or people;  </w:t>
      </w:r>
    </w:p>
    <w:p w14:paraId="3E98602F" w14:textId="77777777" w:rsidR="00F932B8" w:rsidRDefault="00B849A7">
      <w:pPr>
        <w:numPr>
          <w:ilvl w:val="0"/>
          <w:numId w:val="3"/>
        </w:numPr>
        <w:ind w:right="0" w:hanging="360"/>
      </w:pPr>
      <w:r>
        <w:t xml:space="preserve">Given a copy of the personal data; and  </w:t>
      </w:r>
    </w:p>
    <w:p w14:paraId="76AED0F9" w14:textId="77777777" w:rsidR="00F932B8" w:rsidRDefault="00B849A7">
      <w:pPr>
        <w:numPr>
          <w:ilvl w:val="0"/>
          <w:numId w:val="3"/>
        </w:numPr>
        <w:ind w:right="0" w:hanging="360"/>
      </w:pPr>
      <w:r>
        <w:t xml:space="preserve">Given details of the source of the data (where this is available)  </w:t>
      </w:r>
    </w:p>
    <w:p w14:paraId="2B93E1DC" w14:textId="77777777" w:rsidR="00F932B8" w:rsidRDefault="00B849A7">
      <w:pPr>
        <w:spacing w:after="0" w:line="259" w:lineRule="auto"/>
        <w:ind w:left="170" w:right="0" w:firstLine="0"/>
        <w:jc w:val="left"/>
      </w:pPr>
      <w:r>
        <w:t xml:space="preserve">  </w:t>
      </w:r>
    </w:p>
    <w:p w14:paraId="634C8312" w14:textId="5DD7C128" w:rsidR="00F932B8" w:rsidRDefault="00B849A7">
      <w:pPr>
        <w:ind w:left="584" w:right="0"/>
      </w:pPr>
      <w:proofErr w:type="gramStart"/>
      <w:r>
        <w:rPr>
          <w:b/>
        </w:rPr>
        <w:t>5.2</w:t>
      </w:r>
      <w:r>
        <w:t xml:space="preserve">  </w:t>
      </w:r>
      <w:r w:rsidR="001B1FCD">
        <w:tab/>
      </w:r>
      <w:proofErr w:type="gramEnd"/>
      <w:r>
        <w:t xml:space="preserve">An individual can also request information about the reasoning behind any automated decisions taken about him or her, such as a computer-generated decision to grant or deny credit, or an assessment of performance at work (except where this information is a trade secret).  </w:t>
      </w:r>
    </w:p>
    <w:p w14:paraId="71EB1408" w14:textId="3919F55F" w:rsidR="00F932B8" w:rsidRDefault="00B849A7">
      <w:pPr>
        <w:spacing w:after="0" w:line="259" w:lineRule="auto"/>
        <w:ind w:left="598" w:right="0" w:firstLine="0"/>
        <w:jc w:val="left"/>
      </w:pPr>
      <w:r>
        <w:t xml:space="preserve">    </w:t>
      </w:r>
    </w:p>
    <w:p w14:paraId="626C7DC7" w14:textId="77777777" w:rsidR="00F932B8" w:rsidRDefault="00B849A7">
      <w:pPr>
        <w:pStyle w:val="Heading1"/>
        <w:ind w:left="17"/>
      </w:pPr>
      <w:r>
        <w:t xml:space="preserve">6.0 Exemptions, Refusals and Redactions  </w:t>
      </w:r>
    </w:p>
    <w:p w14:paraId="77221355" w14:textId="77777777" w:rsidR="00F932B8" w:rsidRDefault="00B849A7">
      <w:pPr>
        <w:spacing w:after="2" w:line="259" w:lineRule="auto"/>
        <w:ind w:left="756" w:right="0" w:firstLine="0"/>
        <w:jc w:val="left"/>
      </w:pPr>
      <w:r>
        <w:t xml:space="preserve">  </w:t>
      </w:r>
    </w:p>
    <w:p w14:paraId="714C8E20" w14:textId="33E70F2F" w:rsidR="00F932B8" w:rsidRDefault="00B849A7">
      <w:pPr>
        <w:ind w:left="584" w:right="0"/>
      </w:pPr>
      <w:r>
        <w:rPr>
          <w:b/>
        </w:rPr>
        <w:t xml:space="preserve">6.1 </w:t>
      </w:r>
      <w:r w:rsidR="001B1FCD">
        <w:rPr>
          <w:b/>
        </w:rPr>
        <w:tab/>
      </w:r>
      <w:r>
        <w:t xml:space="preserve">Some information is exempt from disclosure under the terms of the GDPR and, in some cases, you may not be able to explain to the requestor why you are unable to disclose the requested information. Detailed guidance is available from the Information Commissioner’s Office website.  </w:t>
      </w:r>
    </w:p>
    <w:p w14:paraId="20F55158" w14:textId="77777777" w:rsidR="00F932B8" w:rsidRDefault="00B849A7">
      <w:pPr>
        <w:spacing w:line="259" w:lineRule="auto"/>
        <w:ind w:left="22" w:right="0" w:firstLine="0"/>
        <w:jc w:val="left"/>
      </w:pPr>
      <w:r>
        <w:t xml:space="preserve">  </w:t>
      </w:r>
    </w:p>
    <w:p w14:paraId="7E3E7036" w14:textId="423E5777" w:rsidR="00F932B8" w:rsidRDefault="00B849A7">
      <w:pPr>
        <w:spacing w:line="255" w:lineRule="auto"/>
        <w:ind w:left="584" w:right="0"/>
        <w:jc w:val="left"/>
      </w:pPr>
      <w:r>
        <w:rPr>
          <w:b/>
        </w:rPr>
        <w:t xml:space="preserve">6.2 </w:t>
      </w:r>
      <w:r w:rsidR="001B1FCD">
        <w:rPr>
          <w:b/>
        </w:rPr>
        <w:tab/>
      </w:r>
      <w:r>
        <w:t xml:space="preserve">Where a request is manifestly unfounded, vexatious, repeated or excessive, </w:t>
      </w:r>
      <w:proofErr w:type="gramStart"/>
      <w:r>
        <w:t>Stoke</w:t>
      </w:r>
      <w:proofErr w:type="gramEnd"/>
      <w:r>
        <w:t xml:space="preserve"> on Trent College holds the right to refuse to respond to the request. The individual will be informed of this decision and the reasoning behind it, as well as their right to complain to the supervisory authority and to a judicial remedy, within one month of the refusal.  </w:t>
      </w:r>
    </w:p>
    <w:p w14:paraId="3C63C041" w14:textId="77777777" w:rsidR="00F932B8" w:rsidRDefault="00B849A7">
      <w:pPr>
        <w:spacing w:line="259" w:lineRule="auto"/>
        <w:ind w:left="22" w:right="0" w:firstLine="0"/>
        <w:jc w:val="left"/>
      </w:pPr>
      <w:r>
        <w:t xml:space="preserve">  </w:t>
      </w:r>
    </w:p>
    <w:p w14:paraId="59D3422C" w14:textId="6CAE3E74" w:rsidR="00F932B8" w:rsidRDefault="00B849A7">
      <w:pPr>
        <w:ind w:left="584" w:right="0"/>
      </w:pPr>
      <w:r>
        <w:rPr>
          <w:b/>
        </w:rPr>
        <w:t xml:space="preserve">6.3 </w:t>
      </w:r>
      <w:r w:rsidR="001B1FCD">
        <w:rPr>
          <w:b/>
        </w:rPr>
        <w:tab/>
      </w:r>
      <w:r>
        <w:t xml:space="preserve">If a large quantity of information is being processed about an individual, </w:t>
      </w:r>
      <w:proofErr w:type="gramStart"/>
      <w:r>
        <w:t>Stoke</w:t>
      </w:r>
      <w:proofErr w:type="gramEnd"/>
      <w:r>
        <w:t xml:space="preserve"> on Trent College will ask the individual to specify the information the request is in relation to.  </w:t>
      </w:r>
    </w:p>
    <w:p w14:paraId="189E738B" w14:textId="77777777" w:rsidR="00F932B8" w:rsidRDefault="00B849A7">
      <w:pPr>
        <w:spacing w:after="5" w:line="259" w:lineRule="auto"/>
        <w:ind w:left="22" w:right="0" w:firstLine="0"/>
        <w:jc w:val="left"/>
      </w:pPr>
      <w:r>
        <w:t xml:space="preserve">  </w:t>
      </w:r>
    </w:p>
    <w:p w14:paraId="11C36202" w14:textId="739EDA41" w:rsidR="00F932B8" w:rsidRDefault="00B849A7">
      <w:pPr>
        <w:ind w:left="584" w:right="0"/>
      </w:pPr>
      <w:r>
        <w:rPr>
          <w:b/>
        </w:rPr>
        <w:t xml:space="preserve">6.4 </w:t>
      </w:r>
      <w:r w:rsidR="001B1FCD">
        <w:rPr>
          <w:b/>
        </w:rPr>
        <w:tab/>
      </w:r>
      <w:r>
        <w:t xml:space="preserve">Redactions may be required where there is some information concerning other data subjects contained in the documents and consent from those individuals cannot be achieved.  </w:t>
      </w:r>
    </w:p>
    <w:p w14:paraId="0F939749" w14:textId="77777777" w:rsidR="00F932B8" w:rsidRDefault="00B849A7">
      <w:pPr>
        <w:spacing w:line="259" w:lineRule="auto"/>
        <w:ind w:left="170" w:right="0" w:firstLine="0"/>
        <w:jc w:val="left"/>
      </w:pPr>
      <w:r>
        <w:t xml:space="preserve">  </w:t>
      </w:r>
    </w:p>
    <w:p w14:paraId="2C1F739C" w14:textId="6092E8F5" w:rsidR="00F932B8" w:rsidRDefault="00B849A7">
      <w:pPr>
        <w:pStyle w:val="Heading1"/>
        <w:tabs>
          <w:tab w:val="center" w:pos="2015"/>
        </w:tabs>
        <w:ind w:left="0" w:firstLine="0"/>
      </w:pPr>
      <w:r>
        <w:t xml:space="preserve">7.0 </w:t>
      </w:r>
      <w:r w:rsidR="001B1FCD">
        <w:tab/>
      </w:r>
      <w:r>
        <w:t xml:space="preserve">Scope and application  </w:t>
      </w:r>
    </w:p>
    <w:p w14:paraId="4DA2E1F7" w14:textId="77777777" w:rsidR="00F932B8" w:rsidRDefault="00B849A7">
      <w:pPr>
        <w:spacing w:line="259" w:lineRule="auto"/>
        <w:ind w:left="36" w:right="0" w:firstLine="0"/>
        <w:jc w:val="left"/>
      </w:pPr>
      <w:r>
        <w:t xml:space="preserve">  </w:t>
      </w:r>
    </w:p>
    <w:p w14:paraId="7CC3A6B4" w14:textId="3027E208" w:rsidR="00F932B8" w:rsidRDefault="00B849A7">
      <w:pPr>
        <w:ind w:left="584" w:right="0"/>
      </w:pPr>
      <w:proofErr w:type="gramStart"/>
      <w:r>
        <w:rPr>
          <w:b/>
        </w:rPr>
        <w:t>7.1</w:t>
      </w:r>
      <w:r>
        <w:t xml:space="preserve">  </w:t>
      </w:r>
      <w:r w:rsidR="001B1FCD">
        <w:tab/>
      </w:r>
      <w:proofErr w:type="gramEnd"/>
      <w:r>
        <w:t xml:space="preserve">All employees are responsible for supporting the handling of data subject access requests made to Stoke on Trent College, as such requests may be received by any department or employee. It is therefore essential that this policy is adopted and supported by all.  </w:t>
      </w:r>
    </w:p>
    <w:p w14:paraId="78DF4FC2" w14:textId="7EFFF743" w:rsidR="00F932B8" w:rsidRDefault="00B849A7">
      <w:pPr>
        <w:spacing w:line="259" w:lineRule="auto"/>
        <w:ind w:left="170" w:right="0" w:firstLine="0"/>
        <w:jc w:val="left"/>
      </w:pPr>
      <w:r>
        <w:t xml:space="preserve">  </w:t>
      </w:r>
    </w:p>
    <w:p w14:paraId="3CBDB3A3" w14:textId="54A13613" w:rsidR="001B1FCD" w:rsidRDefault="001B1FCD">
      <w:pPr>
        <w:spacing w:line="259" w:lineRule="auto"/>
        <w:ind w:left="170" w:right="0" w:firstLine="0"/>
        <w:jc w:val="left"/>
      </w:pPr>
    </w:p>
    <w:p w14:paraId="47A46A24" w14:textId="77777777" w:rsidR="001B1FCD" w:rsidRDefault="001B1FCD">
      <w:pPr>
        <w:spacing w:line="259" w:lineRule="auto"/>
        <w:ind w:left="170" w:right="0" w:firstLine="0"/>
        <w:jc w:val="left"/>
      </w:pPr>
    </w:p>
    <w:p w14:paraId="2A03B5CC" w14:textId="77777777" w:rsidR="00F932B8" w:rsidRDefault="00B849A7">
      <w:pPr>
        <w:spacing w:after="2" w:line="259" w:lineRule="auto"/>
        <w:ind w:left="31" w:right="0" w:firstLine="0"/>
        <w:jc w:val="left"/>
      </w:pPr>
      <w:r>
        <w:rPr>
          <w:b/>
          <w:u w:val="single" w:color="000000"/>
        </w:rPr>
        <w:lastRenderedPageBreak/>
        <w:t>Handling Data Subject Access Requests</w:t>
      </w:r>
      <w:r>
        <w:rPr>
          <w:b/>
        </w:rPr>
        <w:t xml:space="preserve"> </w:t>
      </w:r>
      <w:r>
        <w:t xml:space="preserve"> </w:t>
      </w:r>
    </w:p>
    <w:p w14:paraId="6B62115F" w14:textId="77777777" w:rsidR="00F932B8" w:rsidRDefault="00B849A7">
      <w:pPr>
        <w:spacing w:line="259" w:lineRule="auto"/>
        <w:ind w:left="170" w:right="0" w:firstLine="0"/>
        <w:jc w:val="left"/>
      </w:pPr>
      <w:r>
        <w:t xml:space="preserve">  </w:t>
      </w:r>
    </w:p>
    <w:p w14:paraId="2C41678B" w14:textId="2D424427" w:rsidR="00F932B8" w:rsidRDefault="00B849A7">
      <w:pPr>
        <w:pStyle w:val="Heading1"/>
        <w:tabs>
          <w:tab w:val="center" w:pos="2643"/>
        </w:tabs>
        <w:ind w:left="0" w:firstLine="0"/>
      </w:pPr>
      <w:r>
        <w:t xml:space="preserve">8.0  </w:t>
      </w:r>
      <w:r w:rsidR="001B1FCD">
        <w:t xml:space="preserve">  </w:t>
      </w:r>
      <w:r>
        <w:t xml:space="preserve">Responsible department / person  </w:t>
      </w:r>
    </w:p>
    <w:p w14:paraId="642E070D" w14:textId="77777777" w:rsidR="00F932B8" w:rsidRDefault="00B849A7">
      <w:pPr>
        <w:spacing w:after="3" w:line="259" w:lineRule="auto"/>
        <w:ind w:left="36" w:right="0" w:firstLine="0"/>
        <w:jc w:val="left"/>
      </w:pPr>
      <w:r>
        <w:t xml:space="preserve">  </w:t>
      </w:r>
    </w:p>
    <w:p w14:paraId="54D16978" w14:textId="47B3DDE8" w:rsidR="00F932B8" w:rsidRDefault="00B849A7">
      <w:pPr>
        <w:ind w:left="584" w:right="0"/>
      </w:pPr>
      <w:proofErr w:type="gramStart"/>
      <w:r>
        <w:rPr>
          <w:b/>
        </w:rPr>
        <w:t>8.1</w:t>
      </w:r>
      <w:r>
        <w:t xml:space="preserve">  </w:t>
      </w:r>
      <w:r w:rsidR="001B1FCD">
        <w:tab/>
      </w:r>
      <w:proofErr w:type="gramEnd"/>
      <w:r>
        <w:t xml:space="preserve">The DPO Lead is responsible for the handling of data subject access requests made to Stoke on Trent College.  </w:t>
      </w:r>
    </w:p>
    <w:p w14:paraId="00C80214" w14:textId="77777777" w:rsidR="00F932B8" w:rsidRDefault="00B849A7">
      <w:pPr>
        <w:spacing w:after="0" w:line="259" w:lineRule="auto"/>
        <w:ind w:left="170" w:right="0" w:firstLine="0"/>
        <w:jc w:val="left"/>
      </w:pPr>
      <w:r>
        <w:t xml:space="preserve">  </w:t>
      </w:r>
    </w:p>
    <w:p w14:paraId="140478CF" w14:textId="5A54D656" w:rsidR="00F932B8" w:rsidRDefault="00B849A7">
      <w:pPr>
        <w:ind w:left="584" w:right="0"/>
      </w:pPr>
      <w:proofErr w:type="gramStart"/>
      <w:r>
        <w:rPr>
          <w:b/>
        </w:rPr>
        <w:t>8.2</w:t>
      </w:r>
      <w:r>
        <w:t xml:space="preserve">  </w:t>
      </w:r>
      <w:r w:rsidR="001B1FCD">
        <w:tab/>
      </w:r>
      <w:proofErr w:type="gramEnd"/>
      <w:r>
        <w:t xml:space="preserve">Once received, the DPO Lead will investigate and respond to the request accordingly, taking into account the requirements of the GDPR/DPA 2018.  </w:t>
      </w:r>
    </w:p>
    <w:p w14:paraId="0A9B51E1" w14:textId="77777777" w:rsidR="00F932B8" w:rsidRDefault="00B849A7">
      <w:pPr>
        <w:spacing w:line="259" w:lineRule="auto"/>
        <w:ind w:left="31" w:right="0" w:firstLine="0"/>
        <w:jc w:val="left"/>
      </w:pPr>
      <w:r>
        <w:t xml:space="preserve">  </w:t>
      </w:r>
    </w:p>
    <w:p w14:paraId="03A0D7F5" w14:textId="0EDC878C" w:rsidR="00F932B8" w:rsidRDefault="00B849A7">
      <w:pPr>
        <w:pStyle w:val="Heading1"/>
        <w:ind w:left="17"/>
      </w:pPr>
      <w:r>
        <w:t xml:space="preserve">9.0 </w:t>
      </w:r>
      <w:r w:rsidR="001B1FCD">
        <w:t xml:space="preserve">   </w:t>
      </w:r>
      <w:r>
        <w:t xml:space="preserve">Responsibilities of all other employees  </w:t>
      </w:r>
    </w:p>
    <w:p w14:paraId="4C89781B" w14:textId="77777777" w:rsidR="00F932B8" w:rsidRDefault="00B849A7">
      <w:pPr>
        <w:spacing w:line="259" w:lineRule="auto"/>
        <w:ind w:left="170" w:right="0" w:firstLine="0"/>
        <w:jc w:val="left"/>
      </w:pPr>
      <w:r>
        <w:t xml:space="preserve">  </w:t>
      </w:r>
    </w:p>
    <w:p w14:paraId="50D17870" w14:textId="03AF7EE8" w:rsidR="00F932B8" w:rsidRDefault="00B849A7">
      <w:pPr>
        <w:ind w:left="584" w:right="0"/>
      </w:pPr>
      <w:proofErr w:type="gramStart"/>
      <w:r>
        <w:rPr>
          <w:b/>
        </w:rPr>
        <w:t>9.1</w:t>
      </w:r>
      <w:r>
        <w:t xml:space="preserve">  </w:t>
      </w:r>
      <w:r w:rsidR="001B1FCD">
        <w:tab/>
      </w:r>
      <w:proofErr w:type="gramEnd"/>
      <w:r>
        <w:t xml:space="preserve">The DPO Lead is solely responsible for responding to all data subject access requests received by Stoke on Trent College.  </w:t>
      </w:r>
    </w:p>
    <w:p w14:paraId="0F0653EE" w14:textId="77777777" w:rsidR="00F932B8" w:rsidRDefault="00B849A7">
      <w:pPr>
        <w:spacing w:after="2" w:line="259" w:lineRule="auto"/>
        <w:ind w:left="1476" w:right="0" w:firstLine="0"/>
        <w:jc w:val="left"/>
      </w:pPr>
      <w:r>
        <w:t xml:space="preserve">  </w:t>
      </w:r>
    </w:p>
    <w:p w14:paraId="00CE92E1" w14:textId="623D5778" w:rsidR="00F932B8" w:rsidRDefault="00B849A7">
      <w:pPr>
        <w:spacing w:after="33"/>
        <w:ind w:left="584" w:right="0"/>
      </w:pPr>
      <w:r>
        <w:rPr>
          <w:b/>
        </w:rPr>
        <w:t>9.2</w:t>
      </w:r>
      <w:r>
        <w:t xml:space="preserve"> </w:t>
      </w:r>
      <w:r w:rsidR="001B1FCD">
        <w:tab/>
      </w:r>
      <w:r>
        <w:t xml:space="preserve"> All other employees are prohibited from responding to any data subject access request and, for the purposes of this policy, are defined as “unauthorised employees”.  </w:t>
      </w:r>
    </w:p>
    <w:p w14:paraId="0FE564CF" w14:textId="77777777" w:rsidR="00F932B8" w:rsidRDefault="00B849A7">
      <w:pPr>
        <w:spacing w:after="0" w:line="259" w:lineRule="auto"/>
        <w:ind w:left="1476" w:right="0" w:firstLine="0"/>
        <w:jc w:val="left"/>
      </w:pPr>
      <w:r>
        <w:rPr>
          <w:b/>
        </w:rPr>
        <w:t xml:space="preserve">  </w:t>
      </w:r>
    </w:p>
    <w:p w14:paraId="6E590CF9" w14:textId="6651857C" w:rsidR="00F932B8" w:rsidRDefault="00B849A7">
      <w:pPr>
        <w:ind w:left="584" w:right="0"/>
      </w:pPr>
      <w:proofErr w:type="gramStart"/>
      <w:r>
        <w:rPr>
          <w:b/>
        </w:rPr>
        <w:t>9.3</w:t>
      </w:r>
      <w:r>
        <w:t xml:space="preserve">  </w:t>
      </w:r>
      <w:r w:rsidR="001B1FCD">
        <w:tab/>
      </w:r>
      <w:proofErr w:type="gramEnd"/>
      <w:r>
        <w:t xml:space="preserve">If a data subject access request is received by an unauthorised employee, details of the request and any accompanying documents are to be forwarded to the DPO Lead via </w:t>
      </w:r>
      <w:r>
        <w:rPr>
          <w:color w:val="0563C1"/>
          <w:u w:val="single" w:color="0563C1"/>
        </w:rPr>
        <w:t>dpo@stokecoll.ac.uk</w:t>
      </w:r>
      <w:r>
        <w:t xml:space="preserve">.   </w:t>
      </w:r>
    </w:p>
    <w:p w14:paraId="6953A580" w14:textId="77777777" w:rsidR="00F932B8" w:rsidRDefault="00B849A7">
      <w:pPr>
        <w:spacing w:after="0" w:line="259" w:lineRule="auto"/>
        <w:ind w:left="1476" w:right="0" w:firstLine="0"/>
        <w:jc w:val="left"/>
      </w:pPr>
      <w:r>
        <w:t xml:space="preserve">  </w:t>
      </w:r>
    </w:p>
    <w:p w14:paraId="49011D74" w14:textId="607ADFA7" w:rsidR="00F932B8" w:rsidRDefault="00B849A7">
      <w:pPr>
        <w:ind w:left="584" w:right="0"/>
      </w:pPr>
      <w:proofErr w:type="gramStart"/>
      <w:r>
        <w:rPr>
          <w:b/>
        </w:rPr>
        <w:t>9.4</w:t>
      </w:r>
      <w:r>
        <w:t xml:space="preserve">  </w:t>
      </w:r>
      <w:r w:rsidR="001B1FCD">
        <w:tab/>
      </w:r>
      <w:proofErr w:type="gramEnd"/>
      <w:r>
        <w:t xml:space="preserve">It is essential that requests are forwarded on the day of receipt. </w:t>
      </w:r>
    </w:p>
    <w:p w14:paraId="4AD3D1F1" w14:textId="77777777" w:rsidR="00F932B8" w:rsidRDefault="00B849A7">
      <w:pPr>
        <w:spacing w:after="40" w:line="259" w:lineRule="auto"/>
        <w:ind w:left="1476" w:right="0" w:firstLine="0"/>
        <w:jc w:val="left"/>
      </w:pPr>
      <w:r>
        <w:t xml:space="preserve">  </w:t>
      </w:r>
    </w:p>
    <w:p w14:paraId="3B29EC7C" w14:textId="64E3024D" w:rsidR="00F932B8" w:rsidRDefault="00B849A7">
      <w:pPr>
        <w:ind w:left="584" w:right="0"/>
      </w:pPr>
      <w:proofErr w:type="gramStart"/>
      <w:r>
        <w:rPr>
          <w:b/>
        </w:rPr>
        <w:t>9.5</w:t>
      </w:r>
      <w:r>
        <w:t xml:space="preserve">  </w:t>
      </w:r>
      <w:r w:rsidR="001B1FCD">
        <w:tab/>
      </w:r>
      <w:proofErr w:type="gramEnd"/>
      <w:r>
        <w:t xml:space="preserve">If any communication is received from the Information Commissioner’s Office, the Supervisory Authority is to be informed immediately. Unauthorised persons are prohibited from responding to any such communications from the Supervisory Authority.  </w:t>
      </w:r>
    </w:p>
    <w:p w14:paraId="52621408" w14:textId="77777777" w:rsidR="00F932B8" w:rsidRDefault="00B849A7">
      <w:pPr>
        <w:spacing w:line="259" w:lineRule="auto"/>
        <w:ind w:left="31" w:right="0" w:firstLine="0"/>
        <w:jc w:val="left"/>
      </w:pPr>
      <w:r>
        <w:t xml:space="preserve">  </w:t>
      </w:r>
    </w:p>
    <w:p w14:paraId="17A75F95" w14:textId="77777777" w:rsidR="00F932B8" w:rsidRDefault="00B849A7">
      <w:pPr>
        <w:pStyle w:val="Heading1"/>
        <w:ind w:left="17"/>
      </w:pPr>
      <w:r>
        <w:t xml:space="preserve">10.0 Timescales  </w:t>
      </w:r>
    </w:p>
    <w:p w14:paraId="0B0AA775" w14:textId="77777777" w:rsidR="00F932B8" w:rsidRDefault="00B849A7">
      <w:pPr>
        <w:spacing w:line="259" w:lineRule="auto"/>
        <w:ind w:left="36" w:right="0" w:firstLine="0"/>
        <w:jc w:val="left"/>
      </w:pPr>
      <w:r>
        <w:t xml:space="preserve">  </w:t>
      </w:r>
    </w:p>
    <w:p w14:paraId="32C6DC31" w14:textId="77777777" w:rsidR="00F932B8" w:rsidRDefault="00B849A7">
      <w:pPr>
        <w:ind w:left="584" w:right="0"/>
      </w:pPr>
      <w:r>
        <w:rPr>
          <w:b/>
        </w:rPr>
        <w:t>10.1</w:t>
      </w:r>
      <w:r>
        <w:t xml:space="preserve"> The DPO Lead must comply with a subject access request without undue delay and in any event within </w:t>
      </w:r>
      <w:r>
        <w:rPr>
          <w:b/>
          <w:u w:val="single" w:color="000000"/>
        </w:rPr>
        <w:t>30 calendar days</w:t>
      </w:r>
      <w:r>
        <w:t xml:space="preserve"> of the date on which the request is received or, if later, the day on which the College received:  </w:t>
      </w:r>
    </w:p>
    <w:p w14:paraId="11FA0F7B" w14:textId="77777777" w:rsidR="00F932B8" w:rsidRDefault="00B849A7">
      <w:pPr>
        <w:numPr>
          <w:ilvl w:val="0"/>
          <w:numId w:val="5"/>
        </w:numPr>
        <w:spacing w:after="49"/>
        <w:ind w:right="0" w:hanging="360"/>
      </w:pPr>
      <w:r>
        <w:t xml:space="preserve">Any requested clarification of what the information requested is; and  </w:t>
      </w:r>
    </w:p>
    <w:p w14:paraId="4130A6B1" w14:textId="60FA2901" w:rsidR="00F932B8" w:rsidRDefault="00B849A7">
      <w:pPr>
        <w:numPr>
          <w:ilvl w:val="0"/>
          <w:numId w:val="5"/>
        </w:numPr>
        <w:ind w:right="0" w:hanging="360"/>
      </w:pPr>
      <w:r>
        <w:t xml:space="preserve">Any information requested to confirm the </w:t>
      </w:r>
      <w:r w:rsidR="001B1FCD">
        <w:t>requestors</w:t>
      </w:r>
      <w:r>
        <w:t xml:space="preserve"> identify  </w:t>
      </w:r>
    </w:p>
    <w:p w14:paraId="0277B94F" w14:textId="77777777" w:rsidR="00F932B8" w:rsidRDefault="00B849A7">
      <w:pPr>
        <w:spacing w:line="259" w:lineRule="auto"/>
        <w:ind w:left="170" w:right="0" w:firstLine="0"/>
        <w:jc w:val="left"/>
      </w:pPr>
      <w:r>
        <w:t xml:space="preserve">  </w:t>
      </w:r>
    </w:p>
    <w:p w14:paraId="460CB97B" w14:textId="77777777" w:rsidR="00F932B8" w:rsidRDefault="00B849A7">
      <w:pPr>
        <w:numPr>
          <w:ilvl w:val="1"/>
          <w:numId w:val="6"/>
        </w:numPr>
        <w:ind w:left="574" w:right="0" w:hanging="567"/>
      </w:pPr>
      <w:r>
        <w:lastRenderedPageBreak/>
        <w:t xml:space="preserve">If more time is needed to respond to complex requests, an extension of </w:t>
      </w:r>
      <w:r>
        <w:rPr>
          <w:b/>
          <w:u w:val="single" w:color="000000"/>
        </w:rPr>
        <w:t>another two months</w:t>
      </w:r>
      <w:r>
        <w:t xml:space="preserve"> is permissible. This should be communicated to the data subject in a timely manner within the first month.  </w:t>
      </w:r>
    </w:p>
    <w:p w14:paraId="71347CD9" w14:textId="77777777" w:rsidR="00F932B8" w:rsidRDefault="00B849A7">
      <w:pPr>
        <w:spacing w:after="0" w:line="259" w:lineRule="auto"/>
        <w:ind w:left="22" w:right="0" w:firstLine="0"/>
        <w:jc w:val="left"/>
      </w:pPr>
      <w:r>
        <w:t xml:space="preserve">  </w:t>
      </w:r>
    </w:p>
    <w:p w14:paraId="05A68786" w14:textId="77777777" w:rsidR="00F932B8" w:rsidRDefault="00B849A7">
      <w:pPr>
        <w:numPr>
          <w:ilvl w:val="1"/>
          <w:numId w:val="6"/>
        </w:numPr>
        <w:ind w:left="574" w:right="0" w:hanging="567"/>
      </w:pPr>
      <w:r>
        <w:t xml:space="preserve">If the DPO Lead cannot provide the information requested, the data subject should be informed of this decision without delay and at the latest within one month of receipt of the request.  </w:t>
      </w:r>
    </w:p>
    <w:p w14:paraId="60A9C85D" w14:textId="77777777" w:rsidR="00F932B8" w:rsidRDefault="00B849A7">
      <w:pPr>
        <w:spacing w:after="0" w:line="259" w:lineRule="auto"/>
        <w:ind w:left="170" w:right="0" w:firstLine="0"/>
        <w:jc w:val="left"/>
      </w:pPr>
      <w:r>
        <w:t xml:space="preserve">  </w:t>
      </w:r>
    </w:p>
    <w:p w14:paraId="6C7889D3" w14:textId="77777777" w:rsidR="00F932B8" w:rsidRDefault="00B849A7">
      <w:pPr>
        <w:pStyle w:val="Heading1"/>
        <w:ind w:left="17"/>
      </w:pPr>
      <w:r>
        <w:t xml:space="preserve">11.0 Approval     </w:t>
      </w:r>
    </w:p>
    <w:p w14:paraId="674C4F06" w14:textId="77777777" w:rsidR="00F932B8" w:rsidRDefault="00B849A7">
      <w:pPr>
        <w:spacing w:after="0" w:line="259" w:lineRule="auto"/>
        <w:ind w:left="170" w:right="0" w:firstLine="0"/>
        <w:jc w:val="left"/>
      </w:pPr>
      <w:r>
        <w:rPr>
          <w:b/>
        </w:rPr>
        <w:t xml:space="preserve"> </w:t>
      </w:r>
      <w:r>
        <w:t xml:space="preserve">    </w:t>
      </w:r>
    </w:p>
    <w:p w14:paraId="75807E41" w14:textId="77777777" w:rsidR="00F932B8" w:rsidRDefault="00B849A7">
      <w:pPr>
        <w:ind w:left="893" w:right="0" w:firstLine="0"/>
      </w:pPr>
      <w:r>
        <w:t xml:space="preserve">Approved by the College Executive Team      </w:t>
      </w:r>
    </w:p>
    <w:p w14:paraId="5D788517" w14:textId="77777777" w:rsidR="00F932B8" w:rsidRDefault="00B849A7">
      <w:pPr>
        <w:spacing w:after="0" w:line="259" w:lineRule="auto"/>
        <w:ind w:left="185" w:right="0" w:firstLine="0"/>
        <w:jc w:val="left"/>
      </w:pPr>
      <w:r>
        <w:t xml:space="preserve">     </w:t>
      </w:r>
    </w:p>
    <w:p w14:paraId="0C403E03" w14:textId="77777777" w:rsidR="007965F2" w:rsidRDefault="00B849A7" w:rsidP="001B1FCD">
      <w:pPr>
        <w:spacing w:after="0" w:line="259" w:lineRule="auto"/>
        <w:ind w:left="185" w:right="0" w:firstLine="0"/>
        <w:jc w:val="left"/>
        <w:rPr>
          <w:noProof/>
        </w:rPr>
      </w:pPr>
      <w:r>
        <w:t xml:space="preserve">      Signed:                      </w:t>
      </w:r>
    </w:p>
    <w:p w14:paraId="3139E30C" w14:textId="77777777" w:rsidR="007965F2" w:rsidRDefault="007965F2" w:rsidP="001B1FCD">
      <w:pPr>
        <w:spacing w:after="0" w:line="259" w:lineRule="auto"/>
        <w:ind w:left="185" w:right="0" w:firstLine="0"/>
        <w:jc w:val="left"/>
        <w:rPr>
          <w:noProof/>
        </w:rPr>
      </w:pPr>
    </w:p>
    <w:p w14:paraId="79D76A47" w14:textId="1797AFA4" w:rsidR="00F932B8" w:rsidRDefault="00B849A7" w:rsidP="001B1FCD">
      <w:pPr>
        <w:spacing w:after="0" w:line="259" w:lineRule="auto"/>
        <w:ind w:left="185" w:right="0" w:firstLine="0"/>
        <w:jc w:val="left"/>
      </w:pPr>
      <w:r>
        <w:t xml:space="preserve">                </w:t>
      </w:r>
    </w:p>
    <w:p w14:paraId="5815106A" w14:textId="77777777" w:rsidR="00F932B8" w:rsidRDefault="00B849A7">
      <w:pPr>
        <w:tabs>
          <w:tab w:val="center" w:pos="7427"/>
          <w:tab w:val="center" w:pos="8116"/>
        </w:tabs>
        <w:ind w:left="0" w:right="0" w:firstLine="0"/>
        <w:jc w:val="left"/>
      </w:pPr>
      <w:r>
        <w:t xml:space="preserve">                                      (Principal)     </w:t>
      </w:r>
      <w:r>
        <w:tab/>
        <w:t xml:space="preserve">     </w:t>
      </w:r>
      <w:r>
        <w:tab/>
        <w:t xml:space="preserve">     </w:t>
      </w:r>
    </w:p>
    <w:p w14:paraId="3B239EA1" w14:textId="77777777" w:rsidR="00F932B8" w:rsidRDefault="00B849A7">
      <w:pPr>
        <w:spacing w:after="21" w:line="259" w:lineRule="auto"/>
        <w:ind w:left="185" w:right="0" w:firstLine="0"/>
        <w:jc w:val="left"/>
      </w:pPr>
      <w:r>
        <w:t xml:space="preserve">     </w:t>
      </w:r>
    </w:p>
    <w:p w14:paraId="60896472" w14:textId="77777777" w:rsidR="00F932B8" w:rsidRDefault="00B849A7">
      <w:pPr>
        <w:spacing w:after="31" w:line="259" w:lineRule="auto"/>
        <w:ind w:left="185" w:right="0" w:firstLine="0"/>
        <w:jc w:val="left"/>
      </w:pPr>
      <w:r>
        <w:t xml:space="preserve">     </w:t>
      </w:r>
      <w:r>
        <w:tab/>
        <w:t xml:space="preserve">     </w:t>
      </w:r>
    </w:p>
    <w:p w14:paraId="11DF6114" w14:textId="77777777" w:rsidR="00F932B8" w:rsidRDefault="00B849A7">
      <w:pPr>
        <w:spacing w:after="21" w:line="259" w:lineRule="auto"/>
        <w:ind w:left="185" w:right="0" w:firstLine="0"/>
        <w:jc w:val="left"/>
      </w:pPr>
      <w:r>
        <w:t xml:space="preserve">     </w:t>
      </w:r>
    </w:p>
    <w:p w14:paraId="684D2711" w14:textId="7F125FBF" w:rsidR="00F932B8" w:rsidRDefault="00B849A7" w:rsidP="007965F2">
      <w:pPr>
        <w:tabs>
          <w:tab w:val="center" w:pos="2868"/>
        </w:tabs>
        <w:ind w:left="0" w:right="0" w:firstLine="0"/>
        <w:jc w:val="left"/>
      </w:pPr>
      <w:r>
        <w:t xml:space="preserve">     </w:t>
      </w:r>
      <w:r>
        <w:tab/>
        <w:t xml:space="preserve">               </w:t>
      </w:r>
      <w:r>
        <w:tab/>
        <w:t xml:space="preserve">          </w:t>
      </w:r>
    </w:p>
    <w:p w14:paraId="2D392BD7" w14:textId="5E5A61F1" w:rsidR="00F932B8" w:rsidRDefault="00B849A7" w:rsidP="001B1FCD">
      <w:pPr>
        <w:spacing w:after="32"/>
        <w:ind w:left="7" w:right="0" w:firstLine="0"/>
      </w:pPr>
      <w:r>
        <w:tab/>
        <w:t xml:space="preserve">     </w:t>
      </w:r>
    </w:p>
    <w:p w14:paraId="0553A8B5" w14:textId="77777777" w:rsidR="00F932B8" w:rsidRDefault="00B849A7">
      <w:pPr>
        <w:spacing w:after="0" w:line="259" w:lineRule="auto"/>
        <w:ind w:left="185" w:right="0" w:firstLine="0"/>
        <w:jc w:val="left"/>
      </w:pPr>
      <w:r>
        <w:t xml:space="preserve">  </w:t>
      </w:r>
    </w:p>
    <w:p w14:paraId="3004418F" w14:textId="3490B1E8" w:rsidR="00F932B8" w:rsidRDefault="00B849A7" w:rsidP="001B1FCD">
      <w:pPr>
        <w:spacing w:after="0" w:line="259" w:lineRule="auto"/>
        <w:ind w:left="185" w:right="0" w:firstLine="0"/>
        <w:jc w:val="left"/>
      </w:pPr>
      <w:r>
        <w:t xml:space="preserve">  </w:t>
      </w:r>
    </w:p>
    <w:sectPr w:rsidR="00F932B8">
      <w:headerReference w:type="even" r:id="rId10"/>
      <w:headerReference w:type="default" r:id="rId11"/>
      <w:footerReference w:type="even" r:id="rId12"/>
      <w:footerReference w:type="default" r:id="rId13"/>
      <w:headerReference w:type="first" r:id="rId14"/>
      <w:footerReference w:type="first" r:id="rId15"/>
      <w:pgSz w:w="11906" w:h="16838"/>
      <w:pgMar w:top="2883" w:right="821" w:bottom="2561" w:left="667" w:header="444"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843A" w14:textId="77777777" w:rsidR="00B77899" w:rsidRDefault="00B849A7">
      <w:pPr>
        <w:spacing w:after="0" w:line="240" w:lineRule="auto"/>
      </w:pPr>
      <w:r>
        <w:separator/>
      </w:r>
    </w:p>
  </w:endnote>
  <w:endnote w:type="continuationSeparator" w:id="0">
    <w:p w14:paraId="6D9059E8" w14:textId="77777777" w:rsidR="00B77899" w:rsidRDefault="00B8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15415"/>
      <w:tblOverlap w:val="never"/>
      <w:tblW w:w="10207" w:type="dxa"/>
      <w:tblInd w:w="0" w:type="dxa"/>
      <w:tblCellMar>
        <w:top w:w="92" w:type="dxa"/>
        <w:right w:w="1" w:type="dxa"/>
      </w:tblCellMar>
      <w:tblLook w:val="04A0" w:firstRow="1" w:lastRow="0" w:firstColumn="1" w:lastColumn="0" w:noHBand="0" w:noVBand="1"/>
    </w:tblPr>
    <w:tblGrid>
      <w:gridCol w:w="1209"/>
      <w:gridCol w:w="1337"/>
      <w:gridCol w:w="949"/>
      <w:gridCol w:w="1114"/>
      <w:gridCol w:w="1114"/>
      <w:gridCol w:w="1114"/>
      <w:gridCol w:w="1159"/>
      <w:gridCol w:w="1097"/>
      <w:gridCol w:w="1114"/>
    </w:tblGrid>
    <w:tr w:rsidR="00F932B8" w14:paraId="2AD973BD" w14:textId="77777777">
      <w:trPr>
        <w:trHeight w:val="475"/>
      </w:trPr>
      <w:tc>
        <w:tcPr>
          <w:tcW w:w="1210" w:type="dxa"/>
          <w:tcBorders>
            <w:top w:val="single" w:sz="4" w:space="0" w:color="000000"/>
            <w:left w:val="single" w:sz="4" w:space="0" w:color="000000"/>
            <w:bottom w:val="single" w:sz="4" w:space="0" w:color="000000"/>
            <w:right w:val="single" w:sz="4" w:space="0" w:color="000000"/>
          </w:tcBorders>
        </w:tcPr>
        <w:p w14:paraId="3EED9D9E" w14:textId="77777777" w:rsidR="00F932B8" w:rsidRDefault="00B849A7">
          <w:pPr>
            <w:spacing w:after="0" w:line="259" w:lineRule="auto"/>
            <w:ind w:left="0" w:right="226" w:firstLine="0"/>
            <w:jc w:val="right"/>
          </w:pPr>
          <w:r>
            <w:rPr>
              <w:b/>
            </w:rPr>
            <w:t xml:space="preserve">Issued   </w:t>
          </w:r>
        </w:p>
      </w:tc>
      <w:tc>
        <w:tcPr>
          <w:tcW w:w="1337" w:type="dxa"/>
          <w:tcBorders>
            <w:top w:val="single" w:sz="4" w:space="0" w:color="000000"/>
            <w:left w:val="single" w:sz="4" w:space="0" w:color="000000"/>
            <w:bottom w:val="single" w:sz="4" w:space="0" w:color="000000"/>
            <w:right w:val="single" w:sz="4" w:space="0" w:color="000000"/>
          </w:tcBorders>
        </w:tcPr>
        <w:p w14:paraId="3CC497CE" w14:textId="77777777" w:rsidR="00F932B8" w:rsidRDefault="00B849A7">
          <w:pPr>
            <w:spacing w:after="0" w:line="259" w:lineRule="auto"/>
            <w:ind w:left="-29" w:right="0" w:firstLine="0"/>
          </w:pPr>
          <w:r>
            <w:rPr>
              <w:b/>
            </w:rPr>
            <w:t xml:space="preserve"> Reviewed </w:t>
          </w:r>
        </w:p>
      </w:tc>
      <w:tc>
        <w:tcPr>
          <w:tcW w:w="949" w:type="dxa"/>
          <w:tcBorders>
            <w:top w:val="single" w:sz="4" w:space="0" w:color="000000"/>
            <w:left w:val="single" w:sz="4" w:space="0" w:color="000000"/>
            <w:bottom w:val="single" w:sz="4" w:space="0" w:color="000000"/>
            <w:right w:val="single" w:sz="4" w:space="0" w:color="000000"/>
          </w:tcBorders>
        </w:tcPr>
        <w:p w14:paraId="5D0098C5" w14:textId="77777777" w:rsidR="00F932B8" w:rsidRDefault="00B849A7">
          <w:pPr>
            <w:spacing w:after="0" w:line="259" w:lineRule="auto"/>
            <w:ind w:left="0" w:right="0"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AF19CB9" w14:textId="77777777" w:rsidR="00F932B8" w:rsidRDefault="00B849A7">
          <w:pPr>
            <w:spacing w:after="0" w:line="259" w:lineRule="auto"/>
            <w:ind w:left="0" w:right="106"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2165946" w14:textId="77777777" w:rsidR="00F932B8" w:rsidRDefault="00B849A7">
          <w:pPr>
            <w:spacing w:after="0" w:line="259" w:lineRule="auto"/>
            <w:ind w:left="0" w:right="103"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E6B93D7" w14:textId="77777777" w:rsidR="00F932B8" w:rsidRDefault="00B849A7">
          <w:pPr>
            <w:spacing w:after="0" w:line="259" w:lineRule="auto"/>
            <w:ind w:left="0" w:right="103" w:firstLine="0"/>
            <w:jc w:val="right"/>
          </w:pPr>
          <w:r>
            <w:rPr>
              <w:b/>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0138EE7" w14:textId="77777777" w:rsidR="00F932B8" w:rsidRDefault="00B849A7">
          <w:pPr>
            <w:spacing w:after="0" w:line="259" w:lineRule="auto"/>
            <w:ind w:left="0" w:right="132" w:firstLine="0"/>
            <w:jc w:val="right"/>
          </w:pPr>
          <w:r>
            <w:rPr>
              <w:b/>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595DE7B1" w14:textId="77777777" w:rsidR="00F932B8" w:rsidRDefault="00B849A7">
          <w:pPr>
            <w:spacing w:after="0" w:line="259" w:lineRule="auto"/>
            <w:ind w:left="0" w:right="106"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28E5EDA" w14:textId="77777777" w:rsidR="00F932B8" w:rsidRDefault="00B849A7">
          <w:pPr>
            <w:spacing w:after="0" w:line="259" w:lineRule="auto"/>
            <w:ind w:left="0" w:right="108" w:firstLine="0"/>
            <w:jc w:val="right"/>
          </w:pPr>
          <w:r>
            <w:rPr>
              <w:b/>
            </w:rPr>
            <w:t xml:space="preserve">  </w:t>
          </w:r>
        </w:p>
      </w:tc>
    </w:tr>
    <w:tr w:rsidR="00F932B8" w14:paraId="55221384" w14:textId="77777777">
      <w:trPr>
        <w:trHeight w:val="487"/>
      </w:trPr>
      <w:tc>
        <w:tcPr>
          <w:tcW w:w="1210" w:type="dxa"/>
          <w:tcBorders>
            <w:top w:val="single" w:sz="4" w:space="0" w:color="000000"/>
            <w:left w:val="single" w:sz="4" w:space="0" w:color="000000"/>
            <w:bottom w:val="single" w:sz="4" w:space="0" w:color="000000"/>
            <w:right w:val="single" w:sz="4" w:space="0" w:color="000000"/>
          </w:tcBorders>
        </w:tcPr>
        <w:p w14:paraId="7339E962" w14:textId="77777777" w:rsidR="00F932B8" w:rsidRDefault="00B849A7">
          <w:pPr>
            <w:spacing w:after="0" w:line="259" w:lineRule="auto"/>
            <w:ind w:left="151" w:right="0" w:firstLine="0"/>
            <w:jc w:val="left"/>
          </w:pPr>
          <w:r>
            <w:rPr>
              <w:b/>
            </w:rPr>
            <w:t xml:space="preserve">11.7.19   </w:t>
          </w:r>
        </w:p>
      </w:tc>
      <w:tc>
        <w:tcPr>
          <w:tcW w:w="1337" w:type="dxa"/>
          <w:tcBorders>
            <w:top w:val="single" w:sz="4" w:space="0" w:color="000000"/>
            <w:left w:val="single" w:sz="4" w:space="0" w:color="000000"/>
            <w:bottom w:val="single" w:sz="4" w:space="0" w:color="000000"/>
            <w:right w:val="single" w:sz="4" w:space="0" w:color="000000"/>
          </w:tcBorders>
        </w:tcPr>
        <w:p w14:paraId="0FBB4FA3" w14:textId="77777777" w:rsidR="00F932B8" w:rsidRDefault="00B849A7">
          <w:pPr>
            <w:spacing w:after="0" w:line="259" w:lineRule="auto"/>
            <w:ind w:left="192" w:right="0" w:firstLine="0"/>
            <w:jc w:val="left"/>
          </w:pPr>
          <w:r>
            <w:rPr>
              <w:b/>
            </w:rPr>
            <w:t xml:space="preserve">05.12.22 </w:t>
          </w:r>
        </w:p>
      </w:tc>
      <w:tc>
        <w:tcPr>
          <w:tcW w:w="949" w:type="dxa"/>
          <w:tcBorders>
            <w:top w:val="single" w:sz="4" w:space="0" w:color="000000"/>
            <w:left w:val="single" w:sz="4" w:space="0" w:color="000000"/>
            <w:bottom w:val="single" w:sz="4" w:space="0" w:color="000000"/>
            <w:right w:val="single" w:sz="4" w:space="0" w:color="000000"/>
          </w:tcBorders>
        </w:tcPr>
        <w:p w14:paraId="1FEADD95" w14:textId="77777777" w:rsidR="00F932B8" w:rsidRDefault="00B849A7">
          <w:pPr>
            <w:spacing w:after="0" w:line="259" w:lineRule="auto"/>
            <w:ind w:left="163"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0436DE8" w14:textId="77777777" w:rsidR="00F932B8" w:rsidRDefault="00B849A7">
          <w:pPr>
            <w:spacing w:after="0" w:line="259" w:lineRule="auto"/>
            <w:ind w:left="115"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5DC096B" w14:textId="77777777" w:rsidR="00F932B8" w:rsidRDefault="00B849A7">
          <w:pPr>
            <w:spacing w:after="0" w:line="259" w:lineRule="auto"/>
            <w:ind w:left="166"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56200D2" w14:textId="77777777" w:rsidR="00F932B8" w:rsidRDefault="00B849A7">
          <w:pPr>
            <w:spacing w:after="0" w:line="259" w:lineRule="auto"/>
            <w:ind w:left="-15" w:right="0" w:firstLine="0"/>
            <w:jc w:val="left"/>
          </w:pPr>
          <w:r>
            <w:rPr>
              <w:b/>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7BC665E8" w14:textId="77777777" w:rsidR="00F932B8" w:rsidRDefault="00B849A7">
          <w:pPr>
            <w:spacing w:after="0" w:line="259" w:lineRule="auto"/>
            <w:ind w:left="120" w:right="0" w:firstLine="0"/>
            <w:jc w:val="left"/>
          </w:pPr>
          <w:r>
            <w:rPr>
              <w:b/>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05406B86" w14:textId="77777777" w:rsidR="00F932B8" w:rsidRDefault="00B849A7">
          <w:pPr>
            <w:spacing w:after="0" w:line="259" w:lineRule="auto"/>
            <w:ind w:left="151"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3699912" w14:textId="77777777" w:rsidR="00F932B8" w:rsidRDefault="00B849A7">
          <w:pPr>
            <w:spacing w:after="0" w:line="259" w:lineRule="auto"/>
            <w:ind w:left="-12" w:right="0" w:firstLine="0"/>
            <w:jc w:val="left"/>
          </w:pPr>
          <w:r>
            <w:rPr>
              <w:b/>
            </w:rPr>
            <w:t xml:space="preserve">  </w:t>
          </w:r>
        </w:p>
      </w:tc>
    </w:tr>
  </w:tbl>
  <w:p w14:paraId="17538FD7" w14:textId="77777777" w:rsidR="00F932B8" w:rsidRDefault="00B849A7">
    <w:pPr>
      <w:spacing w:after="0" w:line="259" w:lineRule="auto"/>
      <w:ind w:left="0" w:right="-187"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15415"/>
      <w:tblOverlap w:val="never"/>
      <w:tblW w:w="10207" w:type="dxa"/>
      <w:tblInd w:w="0" w:type="dxa"/>
      <w:tblCellMar>
        <w:top w:w="92" w:type="dxa"/>
        <w:right w:w="1" w:type="dxa"/>
      </w:tblCellMar>
      <w:tblLook w:val="04A0" w:firstRow="1" w:lastRow="0" w:firstColumn="1" w:lastColumn="0" w:noHBand="0" w:noVBand="1"/>
    </w:tblPr>
    <w:tblGrid>
      <w:gridCol w:w="1209"/>
      <w:gridCol w:w="1138"/>
      <w:gridCol w:w="1148"/>
      <w:gridCol w:w="1114"/>
      <w:gridCol w:w="1114"/>
      <w:gridCol w:w="1114"/>
      <w:gridCol w:w="1159"/>
      <w:gridCol w:w="1097"/>
      <w:gridCol w:w="1114"/>
    </w:tblGrid>
    <w:tr w:rsidR="00F932B8" w14:paraId="0A091B43" w14:textId="77777777" w:rsidTr="005A7096">
      <w:trPr>
        <w:trHeight w:val="475"/>
      </w:trPr>
      <w:tc>
        <w:tcPr>
          <w:tcW w:w="1209" w:type="dxa"/>
          <w:tcBorders>
            <w:top w:val="single" w:sz="4" w:space="0" w:color="000000"/>
            <w:left w:val="single" w:sz="4" w:space="0" w:color="000000"/>
            <w:bottom w:val="single" w:sz="4" w:space="0" w:color="000000"/>
            <w:right w:val="single" w:sz="4" w:space="0" w:color="000000"/>
          </w:tcBorders>
        </w:tcPr>
        <w:p w14:paraId="56B8B4FB" w14:textId="77777777" w:rsidR="00F932B8" w:rsidRDefault="00B849A7">
          <w:pPr>
            <w:spacing w:after="0" w:line="259" w:lineRule="auto"/>
            <w:ind w:left="0" w:right="226" w:firstLine="0"/>
            <w:jc w:val="right"/>
          </w:pPr>
          <w:r>
            <w:rPr>
              <w:b/>
            </w:rPr>
            <w:t xml:space="preserve">Issued   </w:t>
          </w:r>
        </w:p>
      </w:tc>
      <w:tc>
        <w:tcPr>
          <w:tcW w:w="1138" w:type="dxa"/>
          <w:tcBorders>
            <w:top w:val="single" w:sz="4" w:space="0" w:color="000000"/>
            <w:left w:val="single" w:sz="4" w:space="0" w:color="000000"/>
            <w:bottom w:val="single" w:sz="4" w:space="0" w:color="000000"/>
            <w:right w:val="single" w:sz="4" w:space="0" w:color="000000"/>
          </w:tcBorders>
        </w:tcPr>
        <w:p w14:paraId="0703F2B4" w14:textId="06B80AFC" w:rsidR="00F932B8" w:rsidRDefault="005A7096" w:rsidP="005A7096">
          <w:pPr>
            <w:spacing w:after="0" w:line="259" w:lineRule="auto"/>
            <w:ind w:left="-29" w:right="0" w:firstLine="0"/>
            <w:jc w:val="center"/>
          </w:pPr>
          <w:r>
            <w:rPr>
              <w:b/>
            </w:rPr>
            <w:t>1</w:t>
          </w:r>
        </w:p>
      </w:tc>
      <w:tc>
        <w:tcPr>
          <w:tcW w:w="1148" w:type="dxa"/>
          <w:tcBorders>
            <w:top w:val="single" w:sz="4" w:space="0" w:color="000000"/>
            <w:left w:val="single" w:sz="4" w:space="0" w:color="000000"/>
            <w:bottom w:val="single" w:sz="4" w:space="0" w:color="000000"/>
            <w:right w:val="single" w:sz="4" w:space="0" w:color="000000"/>
          </w:tcBorders>
        </w:tcPr>
        <w:p w14:paraId="3D829DFC" w14:textId="3F81CD8E" w:rsidR="00F932B8" w:rsidRDefault="005A7096" w:rsidP="005A7096">
          <w:pPr>
            <w:spacing w:after="0" w:line="259" w:lineRule="auto"/>
            <w:ind w:left="0" w:right="0" w:firstLine="0"/>
            <w:jc w:val="center"/>
          </w:pPr>
          <w:r>
            <w:rPr>
              <w:b/>
            </w:rPr>
            <w:t>2</w:t>
          </w:r>
        </w:p>
      </w:tc>
      <w:tc>
        <w:tcPr>
          <w:tcW w:w="1114" w:type="dxa"/>
          <w:tcBorders>
            <w:top w:val="single" w:sz="4" w:space="0" w:color="000000"/>
            <w:left w:val="single" w:sz="4" w:space="0" w:color="000000"/>
            <w:bottom w:val="single" w:sz="4" w:space="0" w:color="000000"/>
            <w:right w:val="single" w:sz="4" w:space="0" w:color="000000"/>
          </w:tcBorders>
        </w:tcPr>
        <w:p w14:paraId="56F3A809" w14:textId="21D4B577" w:rsidR="00F932B8" w:rsidRPr="00C66620" w:rsidRDefault="00C66620" w:rsidP="00C66620">
          <w:pPr>
            <w:tabs>
              <w:tab w:val="center" w:pos="499"/>
              <w:tab w:val="right" w:pos="998"/>
            </w:tabs>
            <w:spacing w:after="0" w:line="259" w:lineRule="auto"/>
            <w:ind w:left="0" w:right="106" w:firstLine="0"/>
            <w:jc w:val="left"/>
            <w:rPr>
              <w:b/>
            </w:rPr>
          </w:pPr>
          <w:r w:rsidRPr="00C66620">
            <w:rPr>
              <w:b/>
            </w:rPr>
            <w:tab/>
            <w:t>3</w:t>
          </w:r>
          <w:r w:rsidRPr="00C66620">
            <w:rPr>
              <w:b/>
            </w:rPr>
            <w:tab/>
          </w:r>
          <w:r w:rsidR="00B849A7" w:rsidRPr="00C66620">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C8232CA" w14:textId="77777777" w:rsidR="00F932B8" w:rsidRDefault="00B849A7">
          <w:pPr>
            <w:spacing w:after="0" w:line="259" w:lineRule="auto"/>
            <w:ind w:left="0" w:right="103"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9E36134" w14:textId="77777777" w:rsidR="00F932B8" w:rsidRDefault="00B849A7">
          <w:pPr>
            <w:spacing w:after="0" w:line="259" w:lineRule="auto"/>
            <w:ind w:left="0" w:right="103" w:firstLine="0"/>
            <w:jc w:val="right"/>
          </w:pPr>
          <w:r>
            <w:rPr>
              <w:b/>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7314B7FE" w14:textId="77777777" w:rsidR="00F932B8" w:rsidRDefault="00B849A7">
          <w:pPr>
            <w:spacing w:after="0" w:line="259" w:lineRule="auto"/>
            <w:ind w:left="0" w:right="132" w:firstLine="0"/>
            <w:jc w:val="right"/>
          </w:pPr>
          <w:r>
            <w:rPr>
              <w:b/>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CE37CA3" w14:textId="77777777" w:rsidR="00F932B8" w:rsidRDefault="00B849A7">
          <w:pPr>
            <w:spacing w:after="0" w:line="259" w:lineRule="auto"/>
            <w:ind w:left="0" w:right="106"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E3172AD" w14:textId="77777777" w:rsidR="00F932B8" w:rsidRDefault="00B849A7">
          <w:pPr>
            <w:spacing w:after="0" w:line="259" w:lineRule="auto"/>
            <w:ind w:left="0" w:right="108" w:firstLine="0"/>
            <w:jc w:val="right"/>
          </w:pPr>
          <w:r>
            <w:rPr>
              <w:b/>
            </w:rPr>
            <w:t xml:space="preserve">  </w:t>
          </w:r>
        </w:p>
      </w:tc>
    </w:tr>
    <w:tr w:rsidR="00F932B8" w14:paraId="20C1E345" w14:textId="77777777" w:rsidTr="005A7096">
      <w:trPr>
        <w:trHeight w:val="487"/>
      </w:trPr>
      <w:tc>
        <w:tcPr>
          <w:tcW w:w="1209" w:type="dxa"/>
          <w:tcBorders>
            <w:top w:val="single" w:sz="4" w:space="0" w:color="000000"/>
            <w:left w:val="single" w:sz="4" w:space="0" w:color="000000"/>
            <w:bottom w:val="single" w:sz="4" w:space="0" w:color="000000"/>
            <w:right w:val="single" w:sz="4" w:space="0" w:color="000000"/>
          </w:tcBorders>
        </w:tcPr>
        <w:p w14:paraId="1A678699" w14:textId="77777777" w:rsidR="00F932B8" w:rsidRDefault="00B849A7">
          <w:pPr>
            <w:spacing w:after="0" w:line="259" w:lineRule="auto"/>
            <w:ind w:left="151" w:right="0" w:firstLine="0"/>
            <w:jc w:val="left"/>
          </w:pPr>
          <w:r>
            <w:rPr>
              <w:b/>
            </w:rPr>
            <w:t xml:space="preserve">11.7.19   </w:t>
          </w:r>
        </w:p>
      </w:tc>
      <w:tc>
        <w:tcPr>
          <w:tcW w:w="1138" w:type="dxa"/>
          <w:tcBorders>
            <w:top w:val="single" w:sz="4" w:space="0" w:color="000000"/>
            <w:left w:val="single" w:sz="4" w:space="0" w:color="000000"/>
            <w:bottom w:val="single" w:sz="4" w:space="0" w:color="000000"/>
            <w:right w:val="single" w:sz="4" w:space="0" w:color="000000"/>
          </w:tcBorders>
        </w:tcPr>
        <w:p w14:paraId="10A36A56" w14:textId="77777777" w:rsidR="00F932B8" w:rsidRDefault="00B849A7">
          <w:pPr>
            <w:spacing w:after="0" w:line="259" w:lineRule="auto"/>
            <w:ind w:left="192" w:right="0" w:firstLine="0"/>
            <w:jc w:val="left"/>
          </w:pPr>
          <w:r>
            <w:rPr>
              <w:b/>
            </w:rPr>
            <w:t xml:space="preserve">05.12.22 </w:t>
          </w:r>
        </w:p>
      </w:tc>
      <w:tc>
        <w:tcPr>
          <w:tcW w:w="1148" w:type="dxa"/>
          <w:tcBorders>
            <w:top w:val="single" w:sz="4" w:space="0" w:color="000000"/>
            <w:left w:val="single" w:sz="4" w:space="0" w:color="000000"/>
            <w:bottom w:val="single" w:sz="4" w:space="0" w:color="000000"/>
            <w:right w:val="single" w:sz="4" w:space="0" w:color="000000"/>
          </w:tcBorders>
        </w:tcPr>
        <w:p w14:paraId="6833150B" w14:textId="37E29FE7" w:rsidR="00F932B8" w:rsidRDefault="00B849A7">
          <w:pPr>
            <w:spacing w:after="0" w:line="259" w:lineRule="auto"/>
            <w:ind w:left="163" w:right="0" w:firstLine="0"/>
            <w:jc w:val="left"/>
          </w:pPr>
          <w:r>
            <w:rPr>
              <w:b/>
            </w:rPr>
            <w:t xml:space="preserve">  </w:t>
          </w:r>
          <w:r w:rsidR="005A7096">
            <w:rPr>
              <w:b/>
            </w:rPr>
            <w:t>9.09.24</w:t>
          </w:r>
        </w:p>
      </w:tc>
      <w:tc>
        <w:tcPr>
          <w:tcW w:w="1114" w:type="dxa"/>
          <w:tcBorders>
            <w:top w:val="single" w:sz="4" w:space="0" w:color="000000"/>
            <w:left w:val="single" w:sz="4" w:space="0" w:color="000000"/>
            <w:bottom w:val="single" w:sz="4" w:space="0" w:color="000000"/>
            <w:right w:val="single" w:sz="4" w:space="0" w:color="000000"/>
          </w:tcBorders>
        </w:tcPr>
        <w:p w14:paraId="0ABB42DB" w14:textId="6EF1309B" w:rsidR="00F932B8" w:rsidRPr="00C66620" w:rsidRDefault="00C66620">
          <w:pPr>
            <w:spacing w:after="0" w:line="259" w:lineRule="auto"/>
            <w:ind w:left="115" w:right="0" w:firstLine="0"/>
            <w:jc w:val="left"/>
            <w:rPr>
              <w:b/>
            </w:rPr>
          </w:pPr>
          <w:r w:rsidRPr="00C66620">
            <w:rPr>
              <w:b/>
            </w:rPr>
            <w:t>17.12.25</w:t>
          </w:r>
        </w:p>
      </w:tc>
      <w:tc>
        <w:tcPr>
          <w:tcW w:w="1114" w:type="dxa"/>
          <w:tcBorders>
            <w:top w:val="single" w:sz="4" w:space="0" w:color="000000"/>
            <w:left w:val="single" w:sz="4" w:space="0" w:color="000000"/>
            <w:bottom w:val="single" w:sz="4" w:space="0" w:color="000000"/>
            <w:right w:val="single" w:sz="4" w:space="0" w:color="000000"/>
          </w:tcBorders>
        </w:tcPr>
        <w:p w14:paraId="4D0088B3" w14:textId="77777777" w:rsidR="00F932B8" w:rsidRDefault="00B849A7">
          <w:pPr>
            <w:spacing w:after="0" w:line="259" w:lineRule="auto"/>
            <w:ind w:left="166"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8891D43" w14:textId="77777777" w:rsidR="00F932B8" w:rsidRDefault="00B849A7">
          <w:pPr>
            <w:spacing w:after="0" w:line="259" w:lineRule="auto"/>
            <w:ind w:left="-15" w:right="0" w:firstLine="0"/>
            <w:jc w:val="left"/>
          </w:pPr>
          <w:r>
            <w:rPr>
              <w:b/>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2F344BD6" w14:textId="77777777" w:rsidR="00F932B8" w:rsidRDefault="00B849A7">
          <w:pPr>
            <w:spacing w:after="0" w:line="259" w:lineRule="auto"/>
            <w:ind w:left="120" w:right="0" w:firstLine="0"/>
            <w:jc w:val="left"/>
          </w:pPr>
          <w:r>
            <w:rPr>
              <w:b/>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044E28F0" w14:textId="77777777" w:rsidR="00F932B8" w:rsidRDefault="00B849A7">
          <w:pPr>
            <w:spacing w:after="0" w:line="259" w:lineRule="auto"/>
            <w:ind w:left="151"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5852AA5" w14:textId="77777777" w:rsidR="00F932B8" w:rsidRDefault="00B849A7">
          <w:pPr>
            <w:spacing w:after="0" w:line="259" w:lineRule="auto"/>
            <w:ind w:left="-12" w:right="0" w:firstLine="0"/>
            <w:jc w:val="left"/>
          </w:pPr>
          <w:r>
            <w:rPr>
              <w:b/>
            </w:rPr>
            <w:t xml:space="preserve">  </w:t>
          </w:r>
        </w:p>
      </w:tc>
    </w:tr>
  </w:tbl>
  <w:p w14:paraId="4938940D" w14:textId="77777777" w:rsidR="00F932B8" w:rsidRDefault="00B849A7">
    <w:pPr>
      <w:spacing w:after="0" w:line="259" w:lineRule="auto"/>
      <w:ind w:left="0" w:right="-187"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15415"/>
      <w:tblOverlap w:val="never"/>
      <w:tblW w:w="10207" w:type="dxa"/>
      <w:tblInd w:w="0" w:type="dxa"/>
      <w:tblCellMar>
        <w:top w:w="92" w:type="dxa"/>
        <w:right w:w="1" w:type="dxa"/>
      </w:tblCellMar>
      <w:tblLook w:val="04A0" w:firstRow="1" w:lastRow="0" w:firstColumn="1" w:lastColumn="0" w:noHBand="0" w:noVBand="1"/>
    </w:tblPr>
    <w:tblGrid>
      <w:gridCol w:w="1209"/>
      <w:gridCol w:w="1337"/>
      <w:gridCol w:w="949"/>
      <w:gridCol w:w="1114"/>
      <w:gridCol w:w="1114"/>
      <w:gridCol w:w="1114"/>
      <w:gridCol w:w="1159"/>
      <w:gridCol w:w="1097"/>
      <w:gridCol w:w="1114"/>
    </w:tblGrid>
    <w:tr w:rsidR="00F932B8" w14:paraId="159489C3" w14:textId="77777777">
      <w:trPr>
        <w:trHeight w:val="475"/>
      </w:trPr>
      <w:tc>
        <w:tcPr>
          <w:tcW w:w="1210" w:type="dxa"/>
          <w:tcBorders>
            <w:top w:val="single" w:sz="4" w:space="0" w:color="000000"/>
            <w:left w:val="single" w:sz="4" w:space="0" w:color="000000"/>
            <w:bottom w:val="single" w:sz="4" w:space="0" w:color="000000"/>
            <w:right w:val="single" w:sz="4" w:space="0" w:color="000000"/>
          </w:tcBorders>
        </w:tcPr>
        <w:p w14:paraId="7D351581" w14:textId="77777777" w:rsidR="00F932B8" w:rsidRDefault="00B849A7">
          <w:pPr>
            <w:spacing w:after="0" w:line="259" w:lineRule="auto"/>
            <w:ind w:left="0" w:right="226" w:firstLine="0"/>
            <w:jc w:val="right"/>
          </w:pPr>
          <w:r>
            <w:rPr>
              <w:b/>
            </w:rPr>
            <w:t xml:space="preserve">Issued   </w:t>
          </w:r>
        </w:p>
      </w:tc>
      <w:tc>
        <w:tcPr>
          <w:tcW w:w="1337" w:type="dxa"/>
          <w:tcBorders>
            <w:top w:val="single" w:sz="4" w:space="0" w:color="000000"/>
            <w:left w:val="single" w:sz="4" w:space="0" w:color="000000"/>
            <w:bottom w:val="single" w:sz="4" w:space="0" w:color="000000"/>
            <w:right w:val="single" w:sz="4" w:space="0" w:color="000000"/>
          </w:tcBorders>
        </w:tcPr>
        <w:p w14:paraId="7886FDA1" w14:textId="77777777" w:rsidR="00F932B8" w:rsidRDefault="00B849A7">
          <w:pPr>
            <w:spacing w:after="0" w:line="259" w:lineRule="auto"/>
            <w:ind w:left="-29" w:right="0" w:firstLine="0"/>
          </w:pPr>
          <w:r>
            <w:rPr>
              <w:b/>
            </w:rPr>
            <w:t xml:space="preserve"> Reviewed </w:t>
          </w:r>
        </w:p>
      </w:tc>
      <w:tc>
        <w:tcPr>
          <w:tcW w:w="949" w:type="dxa"/>
          <w:tcBorders>
            <w:top w:val="single" w:sz="4" w:space="0" w:color="000000"/>
            <w:left w:val="single" w:sz="4" w:space="0" w:color="000000"/>
            <w:bottom w:val="single" w:sz="4" w:space="0" w:color="000000"/>
            <w:right w:val="single" w:sz="4" w:space="0" w:color="000000"/>
          </w:tcBorders>
        </w:tcPr>
        <w:p w14:paraId="6DBD0EC9" w14:textId="77777777" w:rsidR="00F932B8" w:rsidRDefault="00B849A7">
          <w:pPr>
            <w:spacing w:after="0" w:line="259" w:lineRule="auto"/>
            <w:ind w:left="0" w:right="0"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8ED1442" w14:textId="77777777" w:rsidR="00F932B8" w:rsidRDefault="00B849A7">
          <w:pPr>
            <w:spacing w:after="0" w:line="259" w:lineRule="auto"/>
            <w:ind w:left="0" w:right="106"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A2ED65C" w14:textId="77777777" w:rsidR="00F932B8" w:rsidRDefault="00B849A7">
          <w:pPr>
            <w:spacing w:after="0" w:line="259" w:lineRule="auto"/>
            <w:ind w:left="0" w:right="103"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1E24B9B" w14:textId="77777777" w:rsidR="00F932B8" w:rsidRDefault="00B849A7">
          <w:pPr>
            <w:spacing w:after="0" w:line="259" w:lineRule="auto"/>
            <w:ind w:left="0" w:right="103" w:firstLine="0"/>
            <w:jc w:val="right"/>
          </w:pPr>
          <w:r>
            <w:rPr>
              <w:b/>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217B5E64" w14:textId="77777777" w:rsidR="00F932B8" w:rsidRDefault="00B849A7">
          <w:pPr>
            <w:spacing w:after="0" w:line="259" w:lineRule="auto"/>
            <w:ind w:left="0" w:right="132" w:firstLine="0"/>
            <w:jc w:val="right"/>
          </w:pPr>
          <w:r>
            <w:rPr>
              <w:b/>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14E0D715" w14:textId="77777777" w:rsidR="00F932B8" w:rsidRDefault="00B849A7">
          <w:pPr>
            <w:spacing w:after="0" w:line="259" w:lineRule="auto"/>
            <w:ind w:left="0" w:right="106" w:firstLine="0"/>
            <w:jc w:val="righ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0A7EF50" w14:textId="77777777" w:rsidR="00F932B8" w:rsidRDefault="00B849A7">
          <w:pPr>
            <w:spacing w:after="0" w:line="259" w:lineRule="auto"/>
            <w:ind w:left="0" w:right="108" w:firstLine="0"/>
            <w:jc w:val="right"/>
          </w:pPr>
          <w:r>
            <w:rPr>
              <w:b/>
            </w:rPr>
            <w:t xml:space="preserve">  </w:t>
          </w:r>
        </w:p>
      </w:tc>
    </w:tr>
    <w:tr w:rsidR="00F932B8" w14:paraId="24FF17F3" w14:textId="77777777">
      <w:trPr>
        <w:trHeight w:val="487"/>
      </w:trPr>
      <w:tc>
        <w:tcPr>
          <w:tcW w:w="1210" w:type="dxa"/>
          <w:tcBorders>
            <w:top w:val="single" w:sz="4" w:space="0" w:color="000000"/>
            <w:left w:val="single" w:sz="4" w:space="0" w:color="000000"/>
            <w:bottom w:val="single" w:sz="4" w:space="0" w:color="000000"/>
            <w:right w:val="single" w:sz="4" w:space="0" w:color="000000"/>
          </w:tcBorders>
        </w:tcPr>
        <w:p w14:paraId="7E75AC11" w14:textId="77777777" w:rsidR="00F932B8" w:rsidRDefault="00B849A7">
          <w:pPr>
            <w:spacing w:after="0" w:line="259" w:lineRule="auto"/>
            <w:ind w:left="151" w:right="0" w:firstLine="0"/>
            <w:jc w:val="left"/>
          </w:pPr>
          <w:r>
            <w:rPr>
              <w:b/>
            </w:rPr>
            <w:t xml:space="preserve">11.7.19   </w:t>
          </w:r>
        </w:p>
      </w:tc>
      <w:tc>
        <w:tcPr>
          <w:tcW w:w="1337" w:type="dxa"/>
          <w:tcBorders>
            <w:top w:val="single" w:sz="4" w:space="0" w:color="000000"/>
            <w:left w:val="single" w:sz="4" w:space="0" w:color="000000"/>
            <w:bottom w:val="single" w:sz="4" w:space="0" w:color="000000"/>
            <w:right w:val="single" w:sz="4" w:space="0" w:color="000000"/>
          </w:tcBorders>
        </w:tcPr>
        <w:p w14:paraId="03570B28" w14:textId="77777777" w:rsidR="00F932B8" w:rsidRDefault="00B849A7">
          <w:pPr>
            <w:spacing w:after="0" w:line="259" w:lineRule="auto"/>
            <w:ind w:left="192" w:right="0" w:firstLine="0"/>
            <w:jc w:val="left"/>
          </w:pPr>
          <w:r>
            <w:rPr>
              <w:b/>
            </w:rPr>
            <w:t xml:space="preserve">05.12.22 </w:t>
          </w:r>
        </w:p>
      </w:tc>
      <w:tc>
        <w:tcPr>
          <w:tcW w:w="949" w:type="dxa"/>
          <w:tcBorders>
            <w:top w:val="single" w:sz="4" w:space="0" w:color="000000"/>
            <w:left w:val="single" w:sz="4" w:space="0" w:color="000000"/>
            <w:bottom w:val="single" w:sz="4" w:space="0" w:color="000000"/>
            <w:right w:val="single" w:sz="4" w:space="0" w:color="000000"/>
          </w:tcBorders>
        </w:tcPr>
        <w:p w14:paraId="3D539E20" w14:textId="77777777" w:rsidR="00F932B8" w:rsidRDefault="00B849A7">
          <w:pPr>
            <w:spacing w:after="0" w:line="259" w:lineRule="auto"/>
            <w:ind w:left="163"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BE60BFD" w14:textId="77777777" w:rsidR="00F932B8" w:rsidRDefault="00B849A7">
          <w:pPr>
            <w:spacing w:after="0" w:line="259" w:lineRule="auto"/>
            <w:ind w:left="115"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366C4FF" w14:textId="77777777" w:rsidR="00F932B8" w:rsidRDefault="00B849A7">
          <w:pPr>
            <w:spacing w:after="0" w:line="259" w:lineRule="auto"/>
            <w:ind w:left="166"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8A04D8B" w14:textId="77777777" w:rsidR="00F932B8" w:rsidRDefault="00B849A7">
          <w:pPr>
            <w:spacing w:after="0" w:line="259" w:lineRule="auto"/>
            <w:ind w:left="-15" w:right="0" w:firstLine="0"/>
            <w:jc w:val="left"/>
          </w:pPr>
          <w:r>
            <w:rPr>
              <w:b/>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28CB9E58" w14:textId="77777777" w:rsidR="00F932B8" w:rsidRDefault="00B849A7">
          <w:pPr>
            <w:spacing w:after="0" w:line="259" w:lineRule="auto"/>
            <w:ind w:left="120" w:right="0" w:firstLine="0"/>
            <w:jc w:val="left"/>
          </w:pPr>
          <w:r>
            <w:rPr>
              <w:b/>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6866F6F" w14:textId="77777777" w:rsidR="00F932B8" w:rsidRDefault="00B849A7">
          <w:pPr>
            <w:spacing w:after="0" w:line="259" w:lineRule="auto"/>
            <w:ind w:left="151" w:right="0" w:firstLine="0"/>
            <w:jc w:val="left"/>
          </w:pPr>
          <w:r>
            <w:rPr>
              <w:b/>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E6DCA85" w14:textId="77777777" w:rsidR="00F932B8" w:rsidRDefault="00B849A7">
          <w:pPr>
            <w:spacing w:after="0" w:line="259" w:lineRule="auto"/>
            <w:ind w:left="-12" w:right="0" w:firstLine="0"/>
            <w:jc w:val="left"/>
          </w:pPr>
          <w:r>
            <w:rPr>
              <w:b/>
            </w:rPr>
            <w:t xml:space="preserve">  </w:t>
          </w:r>
        </w:p>
      </w:tc>
    </w:tr>
  </w:tbl>
  <w:p w14:paraId="694691A1" w14:textId="77777777" w:rsidR="00F932B8" w:rsidRDefault="00B849A7">
    <w:pPr>
      <w:spacing w:after="0" w:line="259" w:lineRule="auto"/>
      <w:ind w:left="0" w:right="-187"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B29D" w14:textId="77777777" w:rsidR="00B77899" w:rsidRDefault="00B849A7">
      <w:pPr>
        <w:spacing w:after="0" w:line="240" w:lineRule="auto"/>
      </w:pPr>
      <w:r>
        <w:separator/>
      </w:r>
    </w:p>
  </w:footnote>
  <w:footnote w:type="continuationSeparator" w:id="0">
    <w:p w14:paraId="4E0B7326" w14:textId="77777777" w:rsidR="00B77899" w:rsidRDefault="00B8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449"/>
      <w:tblOverlap w:val="never"/>
      <w:tblW w:w="10207" w:type="dxa"/>
      <w:tblInd w:w="0" w:type="dxa"/>
      <w:tblCellMar>
        <w:top w:w="47" w:type="dxa"/>
        <w:left w:w="5" w:type="dxa"/>
        <w:right w:w="71" w:type="dxa"/>
      </w:tblCellMar>
      <w:tblLook w:val="04A0" w:firstRow="1" w:lastRow="0" w:firstColumn="1" w:lastColumn="0" w:noHBand="0" w:noVBand="1"/>
    </w:tblPr>
    <w:tblGrid>
      <w:gridCol w:w="3304"/>
      <w:gridCol w:w="4582"/>
      <w:gridCol w:w="2321"/>
    </w:tblGrid>
    <w:tr w:rsidR="00F932B8" w14:paraId="593B0240" w14:textId="77777777">
      <w:trPr>
        <w:trHeight w:val="2127"/>
      </w:trPr>
      <w:tc>
        <w:tcPr>
          <w:tcW w:w="3303" w:type="dxa"/>
          <w:tcBorders>
            <w:top w:val="single" w:sz="4" w:space="0" w:color="000000"/>
            <w:left w:val="single" w:sz="4" w:space="0" w:color="000000"/>
            <w:bottom w:val="single" w:sz="4" w:space="0" w:color="000000"/>
            <w:right w:val="single" w:sz="4" w:space="0" w:color="000000"/>
          </w:tcBorders>
        </w:tcPr>
        <w:p w14:paraId="11A51B7C" w14:textId="77777777" w:rsidR="00F932B8" w:rsidRDefault="00B849A7">
          <w:pPr>
            <w:spacing w:after="0" w:line="259" w:lineRule="auto"/>
            <w:ind w:left="49" w:right="0" w:firstLine="0"/>
            <w:jc w:val="left"/>
          </w:pPr>
          <w:r>
            <w:rPr>
              <w:rFonts w:ascii="Calibri" w:eastAsia="Calibri" w:hAnsi="Calibri" w:cs="Calibri"/>
              <w:noProof/>
              <w:sz w:val="22"/>
            </w:rPr>
            <mc:AlternateContent>
              <mc:Choice Requires="wpg">
                <w:drawing>
                  <wp:inline distT="0" distB="0" distL="0" distR="0" wp14:anchorId="4CEF62B0" wp14:editId="16A9D9C6">
                    <wp:extent cx="2018538" cy="1118489"/>
                    <wp:effectExtent l="0" t="0" r="0" b="0"/>
                    <wp:docPr id="16619" name="Group 16619"/>
                    <wp:cNvGraphicFramePr/>
                    <a:graphic xmlns:a="http://schemas.openxmlformats.org/drawingml/2006/main">
                      <a:graphicData uri="http://schemas.microsoft.com/office/word/2010/wordprocessingGroup">
                        <wpg:wgp>
                          <wpg:cNvGrpSpPr/>
                          <wpg:grpSpPr>
                            <a:xfrm>
                              <a:off x="0" y="0"/>
                              <a:ext cx="2018538" cy="1118489"/>
                              <a:chOff x="0" y="0"/>
                              <a:chExt cx="2018538" cy="1118489"/>
                            </a:xfrm>
                          </wpg:grpSpPr>
                          <wps:wsp>
                            <wps:cNvPr id="16621" name="Rectangle 16621"/>
                            <wps:cNvSpPr/>
                            <wps:spPr>
                              <a:xfrm>
                                <a:off x="133731" y="0"/>
                                <a:ext cx="56314" cy="226002"/>
                              </a:xfrm>
                              <a:prstGeom prst="rect">
                                <a:avLst/>
                              </a:prstGeom>
                              <a:ln>
                                <a:noFill/>
                              </a:ln>
                            </wps:spPr>
                            <wps:txbx>
                              <w:txbxContent>
                                <w:p w14:paraId="285210C1" w14:textId="77777777" w:rsidR="00F932B8" w:rsidRDefault="00B849A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620" name="Picture 16620"/>
                              <pic:cNvPicPr/>
                            </pic:nvPicPr>
                            <pic:blipFill>
                              <a:blip r:embed="rId1"/>
                              <a:stretch>
                                <a:fillRect/>
                              </a:stretch>
                            </pic:blipFill>
                            <pic:spPr>
                              <a:xfrm>
                                <a:off x="0" y="54229"/>
                                <a:ext cx="2018538" cy="1064260"/>
                              </a:xfrm>
                              <a:prstGeom prst="rect">
                                <a:avLst/>
                              </a:prstGeom>
                            </pic:spPr>
                          </pic:pic>
                        </wpg:wgp>
                      </a:graphicData>
                    </a:graphic>
                  </wp:inline>
                </w:drawing>
              </mc:Choice>
              <mc:Fallback>
                <w:pict>
                  <v:group w14:anchorId="4CEF62B0" id="Group 16619" o:spid="_x0000_s1026" style="width:158.95pt;height:88.05pt;mso-position-horizontal-relative:char;mso-position-vertical-relative:line" coordsize="20185,11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">
                    <v:rect id="Rectangle 16621" o:spid="_x0000_s1027" style="position:absolute;left:13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" filled="f" stroked="f">
                      <v:textbox inset="0,0,0,0">
                        <w:txbxContent>
                          <w:p w14:paraId="285210C1" w14:textId="77777777" w:rsidR="00F932B8" w:rsidRDefault="00B849A7">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20" o:spid="_x0000_s1028" type="#_x0000_t75" style="position:absolute;top:542;width:20185;height:10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">
                      <v:imagedata r:id="rId2" o:title=""/>
                    </v:shape>
                    <w10:anchorlock/>
                  </v:group>
                </w:pict>
              </mc:Fallback>
            </mc:AlternateContent>
          </w:r>
        </w:p>
      </w:tc>
      <w:tc>
        <w:tcPr>
          <w:tcW w:w="4582" w:type="dxa"/>
          <w:tcBorders>
            <w:top w:val="single" w:sz="4" w:space="0" w:color="000000"/>
            <w:left w:val="single" w:sz="4" w:space="0" w:color="000000"/>
            <w:bottom w:val="single" w:sz="4" w:space="0" w:color="000000"/>
            <w:right w:val="single" w:sz="4" w:space="0" w:color="000000"/>
          </w:tcBorders>
        </w:tcPr>
        <w:p w14:paraId="061C18A7" w14:textId="77777777" w:rsidR="00F932B8" w:rsidRDefault="00B849A7">
          <w:pPr>
            <w:spacing w:after="0" w:line="259" w:lineRule="auto"/>
            <w:ind w:left="108" w:right="0" w:firstLine="0"/>
            <w:jc w:val="left"/>
          </w:pPr>
          <w:r>
            <w:t xml:space="preserve">     </w:t>
          </w:r>
        </w:p>
        <w:p w14:paraId="7EEA5F68" w14:textId="77777777" w:rsidR="00F932B8" w:rsidRDefault="00B849A7">
          <w:pPr>
            <w:spacing w:after="0" w:line="259" w:lineRule="auto"/>
            <w:ind w:left="43" w:right="0" w:firstLine="0"/>
            <w:jc w:val="center"/>
          </w:pPr>
          <w:r>
            <w:rPr>
              <w:b/>
            </w:rPr>
            <w:t xml:space="preserve">POLICY 53 </w:t>
          </w:r>
          <w:r>
            <w:t xml:space="preserve">    </w:t>
          </w:r>
        </w:p>
        <w:p w14:paraId="005B2773" w14:textId="77777777" w:rsidR="00F932B8" w:rsidRDefault="00B849A7">
          <w:pPr>
            <w:spacing w:after="76" w:line="259" w:lineRule="auto"/>
            <w:ind w:left="108" w:right="0" w:firstLine="0"/>
            <w:jc w:val="left"/>
          </w:pPr>
          <w:r>
            <w:t xml:space="preserve">     </w:t>
          </w:r>
        </w:p>
        <w:p w14:paraId="44051442" w14:textId="77777777" w:rsidR="00F932B8" w:rsidRDefault="00B849A7">
          <w:pPr>
            <w:spacing w:after="0" w:line="259" w:lineRule="auto"/>
            <w:ind w:left="334" w:right="0" w:firstLine="0"/>
            <w:jc w:val="left"/>
          </w:pPr>
          <w:r>
            <w:rPr>
              <w:b/>
              <w:sz w:val="32"/>
            </w:rPr>
            <w:t xml:space="preserve">DATA SUBJECT ACCESS </w:t>
          </w:r>
        </w:p>
        <w:p w14:paraId="11E70BA3" w14:textId="77777777" w:rsidR="00F932B8" w:rsidRDefault="00B849A7">
          <w:pPr>
            <w:spacing w:after="24" w:line="259" w:lineRule="auto"/>
            <w:ind w:left="758" w:right="0" w:firstLine="0"/>
            <w:jc w:val="left"/>
          </w:pPr>
          <w:r>
            <w:rPr>
              <w:b/>
              <w:sz w:val="32"/>
            </w:rPr>
            <w:t xml:space="preserve">REQUESTS POLICY </w:t>
          </w:r>
          <w:r>
            <w:rPr>
              <w:sz w:val="32"/>
            </w:rPr>
            <w:t xml:space="preserve">    </w:t>
          </w:r>
        </w:p>
        <w:p w14:paraId="67B61E0A" w14:textId="77777777" w:rsidR="00F932B8" w:rsidRDefault="00B849A7">
          <w:pPr>
            <w:spacing w:after="0" w:line="259" w:lineRule="auto"/>
            <w:ind w:left="0" w:righ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50AB5DD1" w14:textId="77777777" w:rsidR="00F932B8" w:rsidRDefault="00B849A7">
          <w:pPr>
            <w:spacing w:after="0" w:line="259" w:lineRule="auto"/>
            <w:ind w:left="130" w:right="0" w:firstLine="0"/>
            <w:jc w:val="left"/>
          </w:pPr>
          <w:r>
            <w:t xml:space="preserve"> </w:t>
          </w:r>
        </w:p>
      </w:tc>
    </w:tr>
  </w:tbl>
  <w:p w14:paraId="47D23D99" w14:textId="77777777" w:rsidR="00F932B8" w:rsidRDefault="00B849A7">
    <w:pPr>
      <w:spacing w:after="0" w:line="259" w:lineRule="auto"/>
      <w:ind w:left="185"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449"/>
      <w:tblOverlap w:val="never"/>
      <w:tblW w:w="10207" w:type="dxa"/>
      <w:tblInd w:w="0" w:type="dxa"/>
      <w:tblCellMar>
        <w:top w:w="47" w:type="dxa"/>
        <w:left w:w="5" w:type="dxa"/>
        <w:right w:w="71" w:type="dxa"/>
      </w:tblCellMar>
      <w:tblLook w:val="04A0" w:firstRow="1" w:lastRow="0" w:firstColumn="1" w:lastColumn="0" w:noHBand="0" w:noVBand="1"/>
    </w:tblPr>
    <w:tblGrid>
      <w:gridCol w:w="3304"/>
      <w:gridCol w:w="4582"/>
      <w:gridCol w:w="2321"/>
    </w:tblGrid>
    <w:tr w:rsidR="00F932B8" w14:paraId="29F0ACCA" w14:textId="77777777">
      <w:trPr>
        <w:trHeight w:val="2127"/>
      </w:trPr>
      <w:tc>
        <w:tcPr>
          <w:tcW w:w="3303" w:type="dxa"/>
          <w:tcBorders>
            <w:top w:val="single" w:sz="4" w:space="0" w:color="000000"/>
            <w:left w:val="single" w:sz="4" w:space="0" w:color="000000"/>
            <w:bottom w:val="single" w:sz="4" w:space="0" w:color="000000"/>
            <w:right w:val="single" w:sz="4" w:space="0" w:color="000000"/>
          </w:tcBorders>
        </w:tcPr>
        <w:p w14:paraId="62C187ED" w14:textId="48B8CCE2" w:rsidR="00F932B8" w:rsidRDefault="00E94BE5">
          <w:pPr>
            <w:spacing w:after="0" w:line="259" w:lineRule="auto"/>
            <w:ind w:left="49" w:right="0" w:firstLine="0"/>
            <w:jc w:val="left"/>
          </w:pPr>
          <w:r>
            <w:rPr>
              <w:noProof/>
            </w:rPr>
            <w:drawing>
              <wp:inline distT="0" distB="0" distL="0" distR="0" wp14:anchorId="7498DDE7" wp14:editId="4BE8A90E">
                <wp:extent cx="1912961" cy="1104900"/>
                <wp:effectExtent l="0" t="0" r="0" b="0"/>
                <wp:docPr id="2" name="Picture 2" descr="SOTC_LOGO_PRIMARY_COLOUR_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C_LOGO_PRIMARY_COLOUR_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862" cy="1108308"/>
                        </a:xfrm>
                        <a:prstGeom prst="rect">
                          <a:avLst/>
                        </a:prstGeom>
                        <a:noFill/>
                        <a:ln>
                          <a:noFill/>
                        </a:ln>
                      </pic:spPr>
                    </pic:pic>
                  </a:graphicData>
                </a:graphic>
              </wp:inline>
            </w:drawing>
          </w:r>
        </w:p>
      </w:tc>
      <w:tc>
        <w:tcPr>
          <w:tcW w:w="4582" w:type="dxa"/>
          <w:tcBorders>
            <w:top w:val="single" w:sz="4" w:space="0" w:color="000000"/>
            <w:left w:val="single" w:sz="4" w:space="0" w:color="000000"/>
            <w:bottom w:val="single" w:sz="4" w:space="0" w:color="000000"/>
            <w:right w:val="single" w:sz="4" w:space="0" w:color="000000"/>
          </w:tcBorders>
        </w:tcPr>
        <w:p w14:paraId="35886D22" w14:textId="77777777" w:rsidR="00F932B8" w:rsidRDefault="00B849A7">
          <w:pPr>
            <w:spacing w:after="0" w:line="259" w:lineRule="auto"/>
            <w:ind w:left="108" w:right="0" w:firstLine="0"/>
            <w:jc w:val="left"/>
          </w:pPr>
          <w:r>
            <w:t xml:space="preserve">     </w:t>
          </w:r>
        </w:p>
        <w:p w14:paraId="4DCF899E" w14:textId="77777777" w:rsidR="00F932B8" w:rsidRDefault="00B849A7">
          <w:pPr>
            <w:spacing w:after="0" w:line="259" w:lineRule="auto"/>
            <w:ind w:left="43" w:right="0" w:firstLine="0"/>
            <w:jc w:val="center"/>
          </w:pPr>
          <w:r>
            <w:rPr>
              <w:b/>
            </w:rPr>
            <w:t xml:space="preserve">POLICY 53 </w:t>
          </w:r>
          <w:r>
            <w:t xml:space="preserve">    </w:t>
          </w:r>
        </w:p>
        <w:p w14:paraId="2DDF4B31" w14:textId="77777777" w:rsidR="00F932B8" w:rsidRDefault="00B849A7">
          <w:pPr>
            <w:spacing w:after="76" w:line="259" w:lineRule="auto"/>
            <w:ind w:left="108" w:right="0" w:firstLine="0"/>
            <w:jc w:val="left"/>
          </w:pPr>
          <w:r>
            <w:t xml:space="preserve">     </w:t>
          </w:r>
        </w:p>
        <w:p w14:paraId="6A5453A4" w14:textId="77777777" w:rsidR="00F932B8" w:rsidRDefault="00B849A7">
          <w:pPr>
            <w:spacing w:after="0" w:line="259" w:lineRule="auto"/>
            <w:ind w:left="334" w:right="0" w:firstLine="0"/>
            <w:jc w:val="left"/>
          </w:pPr>
          <w:r>
            <w:rPr>
              <w:b/>
              <w:sz w:val="32"/>
            </w:rPr>
            <w:t xml:space="preserve">DATA SUBJECT ACCESS </w:t>
          </w:r>
        </w:p>
        <w:p w14:paraId="4019A74D" w14:textId="77777777" w:rsidR="00F932B8" w:rsidRDefault="00B849A7">
          <w:pPr>
            <w:spacing w:after="24" w:line="259" w:lineRule="auto"/>
            <w:ind w:left="758" w:right="0" w:firstLine="0"/>
            <w:jc w:val="left"/>
          </w:pPr>
          <w:r>
            <w:rPr>
              <w:b/>
              <w:sz w:val="32"/>
            </w:rPr>
            <w:t xml:space="preserve">REQUESTS POLICY </w:t>
          </w:r>
          <w:r>
            <w:rPr>
              <w:sz w:val="32"/>
            </w:rPr>
            <w:t xml:space="preserve">    </w:t>
          </w:r>
        </w:p>
        <w:p w14:paraId="3333FDF4" w14:textId="77777777" w:rsidR="00F932B8" w:rsidRDefault="00B849A7">
          <w:pPr>
            <w:spacing w:after="0" w:line="259" w:lineRule="auto"/>
            <w:ind w:left="0" w:righ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6CA25055" w14:textId="77777777" w:rsidR="00F932B8" w:rsidRDefault="00B849A7">
          <w:pPr>
            <w:spacing w:after="0" w:line="259" w:lineRule="auto"/>
            <w:ind w:left="130" w:right="0" w:firstLine="0"/>
            <w:jc w:val="left"/>
          </w:pPr>
          <w:r>
            <w:t xml:space="preserve"> </w:t>
          </w:r>
        </w:p>
      </w:tc>
    </w:tr>
  </w:tbl>
  <w:p w14:paraId="1121880B" w14:textId="77777777" w:rsidR="00F932B8" w:rsidRDefault="00B849A7">
    <w:pPr>
      <w:spacing w:after="0" w:line="259" w:lineRule="auto"/>
      <w:ind w:left="185"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449"/>
      <w:tblOverlap w:val="never"/>
      <w:tblW w:w="10207" w:type="dxa"/>
      <w:tblInd w:w="0" w:type="dxa"/>
      <w:tblCellMar>
        <w:top w:w="47" w:type="dxa"/>
        <w:left w:w="5" w:type="dxa"/>
        <w:right w:w="71" w:type="dxa"/>
      </w:tblCellMar>
      <w:tblLook w:val="04A0" w:firstRow="1" w:lastRow="0" w:firstColumn="1" w:lastColumn="0" w:noHBand="0" w:noVBand="1"/>
    </w:tblPr>
    <w:tblGrid>
      <w:gridCol w:w="3304"/>
      <w:gridCol w:w="4582"/>
      <w:gridCol w:w="2321"/>
    </w:tblGrid>
    <w:tr w:rsidR="00F932B8" w14:paraId="21DA3E5E" w14:textId="77777777">
      <w:trPr>
        <w:trHeight w:val="2127"/>
      </w:trPr>
      <w:tc>
        <w:tcPr>
          <w:tcW w:w="3303" w:type="dxa"/>
          <w:tcBorders>
            <w:top w:val="single" w:sz="4" w:space="0" w:color="000000"/>
            <w:left w:val="single" w:sz="4" w:space="0" w:color="000000"/>
            <w:bottom w:val="single" w:sz="4" w:space="0" w:color="000000"/>
            <w:right w:val="single" w:sz="4" w:space="0" w:color="000000"/>
          </w:tcBorders>
        </w:tcPr>
        <w:p w14:paraId="4E7B0D01" w14:textId="77777777" w:rsidR="00F932B8" w:rsidRDefault="00B849A7">
          <w:pPr>
            <w:spacing w:after="0" w:line="259" w:lineRule="auto"/>
            <w:ind w:left="49" w:right="0" w:firstLine="0"/>
            <w:jc w:val="left"/>
          </w:pPr>
          <w:r>
            <w:rPr>
              <w:rFonts w:ascii="Calibri" w:eastAsia="Calibri" w:hAnsi="Calibri" w:cs="Calibri"/>
              <w:noProof/>
              <w:sz w:val="22"/>
            </w:rPr>
            <mc:AlternateContent>
              <mc:Choice Requires="wpg">
                <w:drawing>
                  <wp:inline distT="0" distB="0" distL="0" distR="0" wp14:anchorId="5DCFE6B5" wp14:editId="0BD292B0">
                    <wp:extent cx="2018538" cy="1118489"/>
                    <wp:effectExtent l="0" t="0" r="0" b="0"/>
                    <wp:docPr id="16027" name="Group 16027"/>
                    <wp:cNvGraphicFramePr/>
                    <a:graphic xmlns:a="http://schemas.openxmlformats.org/drawingml/2006/main">
                      <a:graphicData uri="http://schemas.microsoft.com/office/word/2010/wordprocessingGroup">
                        <wpg:wgp>
                          <wpg:cNvGrpSpPr/>
                          <wpg:grpSpPr>
                            <a:xfrm>
                              <a:off x="0" y="0"/>
                              <a:ext cx="2018538" cy="1118489"/>
                              <a:chOff x="0" y="0"/>
                              <a:chExt cx="2018538" cy="1118489"/>
                            </a:xfrm>
                          </wpg:grpSpPr>
                          <wps:wsp>
                            <wps:cNvPr id="16029" name="Rectangle 16029"/>
                            <wps:cNvSpPr/>
                            <wps:spPr>
                              <a:xfrm>
                                <a:off x="133731" y="0"/>
                                <a:ext cx="56314" cy="226002"/>
                              </a:xfrm>
                              <a:prstGeom prst="rect">
                                <a:avLst/>
                              </a:prstGeom>
                              <a:ln>
                                <a:noFill/>
                              </a:ln>
                            </wps:spPr>
                            <wps:txbx>
                              <w:txbxContent>
                                <w:p w14:paraId="0745CAE1" w14:textId="77777777" w:rsidR="00F932B8" w:rsidRDefault="00B849A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028" name="Picture 16028"/>
                              <pic:cNvPicPr/>
                            </pic:nvPicPr>
                            <pic:blipFill>
                              <a:blip r:embed="rId1"/>
                              <a:stretch>
                                <a:fillRect/>
                              </a:stretch>
                            </pic:blipFill>
                            <pic:spPr>
                              <a:xfrm>
                                <a:off x="0" y="54229"/>
                                <a:ext cx="2018538" cy="1064260"/>
                              </a:xfrm>
                              <a:prstGeom prst="rect">
                                <a:avLst/>
                              </a:prstGeom>
                            </pic:spPr>
                          </pic:pic>
                        </wpg:wgp>
                      </a:graphicData>
                    </a:graphic>
                  </wp:inline>
                </w:drawing>
              </mc:Choice>
              <mc:Fallback>
                <w:pict>
                  <v:group w14:anchorId="5DCFE6B5" id="Group 16027" o:spid="_x0000_s1029" style="width:158.95pt;height:88.05pt;mso-position-horizontal-relative:char;mso-position-vertical-relative:line" coordsize="20185,11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">
                    <v:rect id="Rectangle 16029" o:spid="_x0000_s1030" style="position:absolute;left:13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" filled="f" stroked="f">
                      <v:textbox inset="0,0,0,0">
                        <w:txbxContent>
                          <w:p w14:paraId="0745CAE1" w14:textId="77777777" w:rsidR="00F932B8" w:rsidRDefault="00B849A7">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28" o:spid="_x0000_s1031" type="#_x0000_t75" style="position:absolute;top:542;width:20185;height:10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">
                      <v:imagedata r:id="rId2" o:title=""/>
                    </v:shape>
                    <w10:anchorlock/>
                  </v:group>
                </w:pict>
              </mc:Fallback>
            </mc:AlternateContent>
          </w:r>
        </w:p>
      </w:tc>
      <w:tc>
        <w:tcPr>
          <w:tcW w:w="4582" w:type="dxa"/>
          <w:tcBorders>
            <w:top w:val="single" w:sz="4" w:space="0" w:color="000000"/>
            <w:left w:val="single" w:sz="4" w:space="0" w:color="000000"/>
            <w:bottom w:val="single" w:sz="4" w:space="0" w:color="000000"/>
            <w:right w:val="single" w:sz="4" w:space="0" w:color="000000"/>
          </w:tcBorders>
        </w:tcPr>
        <w:p w14:paraId="61AEBD66" w14:textId="77777777" w:rsidR="00F932B8" w:rsidRDefault="00B849A7">
          <w:pPr>
            <w:spacing w:after="0" w:line="259" w:lineRule="auto"/>
            <w:ind w:left="108" w:right="0" w:firstLine="0"/>
            <w:jc w:val="left"/>
          </w:pPr>
          <w:r>
            <w:t xml:space="preserve">     </w:t>
          </w:r>
        </w:p>
        <w:p w14:paraId="07A4CA53" w14:textId="77777777" w:rsidR="00F932B8" w:rsidRDefault="00B849A7">
          <w:pPr>
            <w:spacing w:after="0" w:line="259" w:lineRule="auto"/>
            <w:ind w:left="43" w:right="0" w:firstLine="0"/>
            <w:jc w:val="center"/>
          </w:pPr>
          <w:r>
            <w:rPr>
              <w:b/>
            </w:rPr>
            <w:t xml:space="preserve">POLICY 53 </w:t>
          </w:r>
          <w:r>
            <w:t xml:space="preserve">    </w:t>
          </w:r>
        </w:p>
        <w:p w14:paraId="57F28494" w14:textId="77777777" w:rsidR="00F932B8" w:rsidRDefault="00B849A7">
          <w:pPr>
            <w:spacing w:after="76" w:line="259" w:lineRule="auto"/>
            <w:ind w:left="108" w:right="0" w:firstLine="0"/>
            <w:jc w:val="left"/>
          </w:pPr>
          <w:r>
            <w:t xml:space="preserve">     </w:t>
          </w:r>
        </w:p>
        <w:p w14:paraId="0DD504F9" w14:textId="77777777" w:rsidR="00F932B8" w:rsidRDefault="00B849A7">
          <w:pPr>
            <w:spacing w:after="0" w:line="259" w:lineRule="auto"/>
            <w:ind w:left="334" w:right="0" w:firstLine="0"/>
            <w:jc w:val="left"/>
          </w:pPr>
          <w:r>
            <w:rPr>
              <w:b/>
              <w:sz w:val="32"/>
            </w:rPr>
            <w:t xml:space="preserve">DATA SUBJECT ACCESS </w:t>
          </w:r>
        </w:p>
        <w:p w14:paraId="402C8AD1" w14:textId="77777777" w:rsidR="00F932B8" w:rsidRDefault="00B849A7">
          <w:pPr>
            <w:spacing w:after="24" w:line="259" w:lineRule="auto"/>
            <w:ind w:left="758" w:right="0" w:firstLine="0"/>
            <w:jc w:val="left"/>
          </w:pPr>
          <w:r>
            <w:rPr>
              <w:b/>
              <w:sz w:val="32"/>
            </w:rPr>
            <w:t xml:space="preserve">REQUESTS POLICY </w:t>
          </w:r>
          <w:r>
            <w:rPr>
              <w:sz w:val="32"/>
            </w:rPr>
            <w:t xml:space="preserve">    </w:t>
          </w:r>
        </w:p>
        <w:p w14:paraId="07D63CE9" w14:textId="77777777" w:rsidR="00F932B8" w:rsidRDefault="00B849A7">
          <w:pPr>
            <w:spacing w:after="0" w:line="259" w:lineRule="auto"/>
            <w:ind w:left="0" w:righ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40EB66F9" w14:textId="77777777" w:rsidR="00F932B8" w:rsidRDefault="00B849A7">
          <w:pPr>
            <w:spacing w:after="0" w:line="259" w:lineRule="auto"/>
            <w:ind w:left="130" w:right="0" w:firstLine="0"/>
            <w:jc w:val="left"/>
          </w:pPr>
          <w:r>
            <w:t xml:space="preserve"> </w:t>
          </w:r>
        </w:p>
      </w:tc>
    </w:tr>
  </w:tbl>
  <w:p w14:paraId="4C9762CE" w14:textId="77777777" w:rsidR="00F932B8" w:rsidRDefault="00B849A7">
    <w:pPr>
      <w:spacing w:after="0" w:line="259" w:lineRule="auto"/>
      <w:ind w:left="185"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E03"/>
    <w:multiLevelType w:val="hybridMultilevel"/>
    <w:tmpl w:val="AABC8682"/>
    <w:lvl w:ilvl="0" w:tplc="A9547694">
      <w:start w:val="1"/>
      <w:numFmt w:val="bullet"/>
      <w:lvlText w:val="•"/>
      <w:lvlJc w:val="left"/>
      <w:pPr>
        <w:ind w:left="1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88FF4">
      <w:start w:val="1"/>
      <w:numFmt w:val="bullet"/>
      <w:lvlText w:val="o"/>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1A0EEA">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08EED6">
      <w:start w:val="1"/>
      <w:numFmt w:val="bullet"/>
      <w:lvlText w:val="•"/>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007822">
      <w:start w:val="1"/>
      <w:numFmt w:val="bullet"/>
      <w:lvlText w:val="o"/>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3EF65C">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E03E6C">
      <w:start w:val="1"/>
      <w:numFmt w:val="bullet"/>
      <w:lvlText w:val="•"/>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C7BFE">
      <w:start w:val="1"/>
      <w:numFmt w:val="bullet"/>
      <w:lvlText w:val="o"/>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C828E">
      <w:start w:val="1"/>
      <w:numFmt w:val="bullet"/>
      <w:lvlText w:val="▪"/>
      <w:lvlJc w:val="left"/>
      <w:pPr>
        <w:ind w:left="7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C84575"/>
    <w:multiLevelType w:val="multilevel"/>
    <w:tmpl w:val="B408425E"/>
    <w:lvl w:ilvl="0">
      <w:start w:val="3"/>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803E0B"/>
    <w:multiLevelType w:val="hybridMultilevel"/>
    <w:tmpl w:val="FCD4013E"/>
    <w:lvl w:ilvl="0" w:tplc="02AE04E8">
      <w:start w:val="1"/>
      <w:numFmt w:val="bullet"/>
      <w:lvlText w:val="•"/>
      <w:lvlJc w:val="left"/>
      <w:pPr>
        <w:ind w:left="1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A2CA5A">
      <w:start w:val="1"/>
      <w:numFmt w:val="bullet"/>
      <w:lvlText w:val="o"/>
      <w:lvlJc w:val="left"/>
      <w:pPr>
        <w:ind w:left="2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08FC52">
      <w:start w:val="1"/>
      <w:numFmt w:val="bullet"/>
      <w:lvlText w:val="▪"/>
      <w:lvlJc w:val="left"/>
      <w:pPr>
        <w:ind w:left="2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30D0AE">
      <w:start w:val="1"/>
      <w:numFmt w:val="bullet"/>
      <w:lvlText w:val="•"/>
      <w:lvlJc w:val="left"/>
      <w:pPr>
        <w:ind w:left="3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C051A">
      <w:start w:val="1"/>
      <w:numFmt w:val="bullet"/>
      <w:lvlText w:val="o"/>
      <w:lvlJc w:val="left"/>
      <w:pPr>
        <w:ind w:left="4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9632D0">
      <w:start w:val="1"/>
      <w:numFmt w:val="bullet"/>
      <w:lvlText w:val="▪"/>
      <w:lvlJc w:val="left"/>
      <w:pPr>
        <w:ind w:left="4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50922E">
      <w:start w:val="1"/>
      <w:numFmt w:val="bullet"/>
      <w:lvlText w:val="•"/>
      <w:lvlJc w:val="left"/>
      <w:pPr>
        <w:ind w:left="5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60FA78">
      <w:start w:val="1"/>
      <w:numFmt w:val="bullet"/>
      <w:lvlText w:val="o"/>
      <w:lvlJc w:val="left"/>
      <w:pPr>
        <w:ind w:left="6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C4DBE8">
      <w:start w:val="1"/>
      <w:numFmt w:val="bullet"/>
      <w:lvlText w:val="▪"/>
      <w:lvlJc w:val="left"/>
      <w:pPr>
        <w:ind w:left="7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CF2B66"/>
    <w:multiLevelType w:val="hybridMultilevel"/>
    <w:tmpl w:val="45264CEA"/>
    <w:lvl w:ilvl="0" w:tplc="41723DE6">
      <w:start w:val="1"/>
      <w:numFmt w:val="bullet"/>
      <w:lvlText w:val="•"/>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060EC">
      <w:start w:val="1"/>
      <w:numFmt w:val="bullet"/>
      <w:lvlText w:val="o"/>
      <w:lvlJc w:val="left"/>
      <w:pPr>
        <w:ind w:left="2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FE5EBC">
      <w:start w:val="1"/>
      <w:numFmt w:val="bullet"/>
      <w:lvlText w:val="▪"/>
      <w:lvlJc w:val="left"/>
      <w:pPr>
        <w:ind w:left="2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4A8C9C">
      <w:start w:val="1"/>
      <w:numFmt w:val="bullet"/>
      <w:lvlText w:val="•"/>
      <w:lvlJc w:val="left"/>
      <w:pPr>
        <w:ind w:left="3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48F38C">
      <w:start w:val="1"/>
      <w:numFmt w:val="bullet"/>
      <w:lvlText w:val="o"/>
      <w:lvlJc w:val="left"/>
      <w:pPr>
        <w:ind w:left="4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6C1418">
      <w:start w:val="1"/>
      <w:numFmt w:val="bullet"/>
      <w:lvlText w:val="▪"/>
      <w:lvlJc w:val="left"/>
      <w:pPr>
        <w:ind w:left="4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6280E6">
      <w:start w:val="1"/>
      <w:numFmt w:val="bullet"/>
      <w:lvlText w:val="•"/>
      <w:lvlJc w:val="left"/>
      <w:pPr>
        <w:ind w:left="5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4E718">
      <w:start w:val="1"/>
      <w:numFmt w:val="bullet"/>
      <w:lvlText w:val="o"/>
      <w:lvlJc w:val="left"/>
      <w:pPr>
        <w:ind w:left="6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167400">
      <w:start w:val="1"/>
      <w:numFmt w:val="bullet"/>
      <w:lvlText w:val="▪"/>
      <w:lvlJc w:val="left"/>
      <w:pPr>
        <w:ind w:left="7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F326F4"/>
    <w:multiLevelType w:val="multilevel"/>
    <w:tmpl w:val="2DAEF16A"/>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8C4DC8"/>
    <w:multiLevelType w:val="multilevel"/>
    <w:tmpl w:val="77DEE29E"/>
    <w:lvl w:ilvl="0">
      <w:start w:val="10"/>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B8"/>
    <w:rsid w:val="000E4F18"/>
    <w:rsid w:val="001B1FCD"/>
    <w:rsid w:val="005A7096"/>
    <w:rsid w:val="007965F2"/>
    <w:rsid w:val="00A5158D"/>
    <w:rsid w:val="00B77899"/>
    <w:rsid w:val="00B849A7"/>
    <w:rsid w:val="00C0008D"/>
    <w:rsid w:val="00C66620"/>
    <w:rsid w:val="00C85093"/>
    <w:rsid w:val="00E94BE5"/>
    <w:rsid w:val="00F93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070042"/>
  <w15:docId w15:val="{41BC839F-ADBD-4168-B5C5-FB6D221A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1" w:lineRule="auto"/>
      <w:ind w:left="599" w:right="10" w:hanging="577"/>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
      <w:ind w:left="3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d48674668314f28321254ae4e98184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b5d05e2d2af70841f04cc70120b4ee4e"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5E076-9C8B-4831-BF18-D33F77D27C6F}">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customXml/itemProps2.xml><?xml version="1.0" encoding="utf-8"?>
<ds:datastoreItem xmlns:ds="http://schemas.openxmlformats.org/officeDocument/2006/customXml" ds:itemID="{986FFA0D-1262-4CCA-A0DE-5C0C8BB34438}">
  <ds:schemaRefs>
    <ds:schemaRef ds:uri="http://schemas.microsoft.com/sharepoint/v3/contenttype/forms"/>
  </ds:schemaRefs>
</ds:datastoreItem>
</file>

<file path=customXml/itemProps3.xml><?xml version="1.0" encoding="utf-8"?>
<ds:datastoreItem xmlns:ds="http://schemas.openxmlformats.org/officeDocument/2006/customXml" ds:itemID="{64FB8529-15BB-4B9C-8067-0FFCBFFE4648}"/>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7625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Sheldon</dc:creator>
  <cp:keywords/>
  <cp:lastModifiedBy>Jillian Woolmer</cp:lastModifiedBy>
  <cp:revision>2</cp:revision>
  <dcterms:created xsi:type="dcterms:W3CDTF">2026-01-07T12:50:00Z</dcterms:created>
  <dcterms:modified xsi:type="dcterms:W3CDTF">2026-01-07T12:50:00Z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2055055316</vt:i4>
  </property>
  <property fmtid="{D5CDD505-2E9C-101B-9397-08002B2CF9AE}" pid="3" name="_NewReviewCycle">
    <vt:lpwstr/>
  </property>
  <property fmtid="{D5CDD505-2E9C-101B-9397-08002B2CF9AE}" pid="4" name="_EmailSubject">
    <vt:lpwstr>Website Policies and Procedures</vt:lpwstr>
  </property>
  <property fmtid="{D5CDD505-2E9C-101B-9397-08002B2CF9AE}" pid="5" name="_AuthorEmail">
    <vt:lpwstr>jwool1sc@stokecoll.ac.uk</vt:lpwstr>
  </property>
  <property fmtid="{D5CDD505-2E9C-101B-9397-08002B2CF9AE}" pid="6" name="_AuthorEmailDisplayName">
    <vt:lpwstr>Jillian Woolmer</vt:lpwstr>
  </property>
  <property fmtid="{D5CDD505-2E9C-101B-9397-08002B2CF9AE}" pid="7" name="GrammarlyDocumentId">
    <vt:lpwstr>65cc5fedbe187176c7ed3bcbd2dc00bcfdbf0b3a292a898f138b798f5f5cd246</vt:lpwstr>
  </property>
  <property fmtid="{D5CDD505-2E9C-101B-9397-08002B2CF9AE}" pid="8" name="_PreviousAdHocReviewCycleID">
    <vt:i4>878208495</vt:i4>
  </property>
  <property fmtid="{D5CDD505-2E9C-101B-9397-08002B2CF9AE}" pid="9" name="ContentTypeId">
    <vt:lpwstr>0x0101000C0A06F1FF66C34B86CE8B9B42E01DD4</vt:lpwstr>
  </property>
  <property fmtid="{D5CDD505-2E9C-101B-9397-08002B2CF9AE}" pid="10" name="Order">
    <vt:r8>131200</vt:r8>
  </property>
  <property fmtid="{D5CDD505-2E9C-101B-9397-08002B2CF9AE}" pid="12" name="MediaServiceImageTags">
    <vt:lpwstr/>
  </property>
</Properties>
</file>