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FEC8D" w14:textId="77777777" w:rsidR="006C700C" w:rsidRDefault="00D75DE1" w:rsidP="006C700C">
      <w:pPr>
        <w:pStyle w:val="ListParagraph"/>
        <w:numPr>
          <w:ilvl w:val="0"/>
          <w:numId w:val="21"/>
        </w:numPr>
        <w:ind w:right="501"/>
        <w:rPr>
          <w:rFonts w:ascii="Verdana" w:hAnsi="Verdana" w:cs="Arial"/>
          <w:b/>
          <w:sz w:val="20"/>
        </w:rPr>
      </w:pPr>
      <w:r w:rsidRPr="006C700C">
        <w:rPr>
          <w:rFonts w:ascii="Verdana" w:hAnsi="Verdana" w:cs="Arial"/>
          <w:b/>
          <w:sz w:val="20"/>
        </w:rPr>
        <w:t>Policy Aim</w:t>
      </w:r>
    </w:p>
    <w:p w14:paraId="05B2B9FD" w14:textId="77777777" w:rsidR="006C700C" w:rsidRDefault="006C700C" w:rsidP="006C700C">
      <w:pPr>
        <w:pStyle w:val="ListParagraph"/>
        <w:ind w:left="360" w:right="501"/>
        <w:rPr>
          <w:rFonts w:ascii="Verdana" w:hAnsi="Verdana" w:cs="Arial"/>
          <w:b/>
          <w:sz w:val="20"/>
        </w:rPr>
      </w:pPr>
    </w:p>
    <w:p w14:paraId="3495CD71" w14:textId="77777777" w:rsidR="00FE27D7" w:rsidRPr="009369A9" w:rsidRDefault="003F25B6" w:rsidP="007C7823">
      <w:pPr>
        <w:pStyle w:val="ListParagraph"/>
        <w:numPr>
          <w:ilvl w:val="1"/>
          <w:numId w:val="11"/>
        </w:numPr>
        <w:ind w:right="499"/>
        <w:contextualSpacing w:val="0"/>
        <w:jc w:val="both"/>
        <w:rPr>
          <w:rFonts w:ascii="Verdana" w:hAnsi="Verdana" w:cs="Arial"/>
          <w:b/>
          <w:sz w:val="20"/>
        </w:rPr>
      </w:pPr>
      <w:r w:rsidRPr="006C700C">
        <w:rPr>
          <w:rFonts w:ascii="Verdana" w:hAnsi="Verdana" w:cs="Arial"/>
          <w:sz w:val="20"/>
          <w:lang w:eastAsia="en-GB"/>
        </w:rPr>
        <w:t>Stoke on Trent</w:t>
      </w:r>
      <w:r w:rsidR="00251AFA" w:rsidRPr="006C700C">
        <w:rPr>
          <w:rFonts w:ascii="Verdana" w:hAnsi="Verdana" w:cs="Arial"/>
          <w:sz w:val="20"/>
          <w:lang w:eastAsia="en-GB"/>
        </w:rPr>
        <w:t xml:space="preserve"> College</w:t>
      </w:r>
      <w:r w:rsidRPr="006C700C">
        <w:rPr>
          <w:rFonts w:ascii="Verdana" w:hAnsi="Verdana" w:cs="Arial"/>
          <w:sz w:val="20"/>
          <w:lang w:eastAsia="en-GB"/>
        </w:rPr>
        <w:t xml:space="preserve"> </w:t>
      </w:r>
      <w:r w:rsidR="00FE27D7" w:rsidRPr="006C700C">
        <w:rPr>
          <w:rFonts w:ascii="Verdana" w:hAnsi="Verdana" w:cs="Arial"/>
          <w:sz w:val="20"/>
          <w:lang w:eastAsia="en-GB"/>
        </w:rPr>
        <w:t>is committed to offering all students and prospective students (applicants) an effective and impartial programme of Careers Education, Information, Advice and Guidance (CEIAG). Our aim is to support students in making choices which will suit their interests and abilities, sustain their personal and employability development over time and enhance their life chances.</w:t>
      </w:r>
    </w:p>
    <w:p w14:paraId="71F73A2B" w14:textId="77777777" w:rsidR="00FE27D7" w:rsidRPr="00126676" w:rsidRDefault="00FE27D7" w:rsidP="00126676">
      <w:pPr>
        <w:ind w:right="499"/>
        <w:rPr>
          <w:rFonts w:ascii="Verdana" w:hAnsi="Verdana" w:cs="Arial"/>
          <w:sz w:val="20"/>
          <w:lang w:eastAsia="en-GB"/>
        </w:rPr>
      </w:pPr>
    </w:p>
    <w:p w14:paraId="347F86D2" w14:textId="77777777" w:rsidR="006C700C" w:rsidRPr="006C700C" w:rsidRDefault="008A29BC" w:rsidP="006C700C">
      <w:pPr>
        <w:pStyle w:val="ListParagraph"/>
        <w:numPr>
          <w:ilvl w:val="0"/>
          <w:numId w:val="11"/>
        </w:numPr>
        <w:ind w:right="499"/>
        <w:contextualSpacing w:val="0"/>
        <w:jc w:val="both"/>
        <w:rPr>
          <w:rFonts w:ascii="Verdana" w:hAnsi="Verdana" w:cs="Arial"/>
          <w:b/>
          <w:sz w:val="20"/>
          <w:u w:val="single"/>
          <w:lang w:eastAsia="en-GB"/>
        </w:rPr>
      </w:pPr>
      <w:r w:rsidRPr="006C700C">
        <w:rPr>
          <w:rFonts w:ascii="Verdana" w:hAnsi="Verdana" w:cs="Arial"/>
          <w:b/>
          <w:sz w:val="20"/>
          <w:lang w:eastAsia="en-GB"/>
        </w:rPr>
        <w:t>Scope and Purpose</w:t>
      </w:r>
    </w:p>
    <w:p w14:paraId="1B64023B" w14:textId="77777777" w:rsidR="006C700C" w:rsidRPr="006C700C" w:rsidRDefault="006C700C" w:rsidP="006C700C">
      <w:pPr>
        <w:ind w:right="499"/>
        <w:rPr>
          <w:rFonts w:ascii="Verdana" w:hAnsi="Verdana" w:cs="Arial"/>
          <w:b/>
          <w:sz w:val="20"/>
          <w:u w:val="single"/>
          <w:lang w:eastAsia="en-GB"/>
        </w:rPr>
      </w:pPr>
    </w:p>
    <w:p w14:paraId="66B64009" w14:textId="77777777" w:rsidR="006C700C" w:rsidRPr="006C700C" w:rsidRDefault="008A29BC" w:rsidP="006C700C">
      <w:pPr>
        <w:pStyle w:val="ListParagraph"/>
        <w:numPr>
          <w:ilvl w:val="1"/>
          <w:numId w:val="11"/>
        </w:numPr>
        <w:ind w:right="499"/>
        <w:contextualSpacing w:val="0"/>
        <w:jc w:val="both"/>
        <w:rPr>
          <w:rFonts w:ascii="Verdana" w:hAnsi="Verdana" w:cs="Arial"/>
          <w:b/>
          <w:sz w:val="20"/>
          <w:u w:val="single"/>
          <w:lang w:eastAsia="en-GB"/>
        </w:rPr>
      </w:pPr>
      <w:r w:rsidRPr="006C700C">
        <w:rPr>
          <w:rFonts w:ascii="Verdana" w:hAnsi="Verdana" w:cs="Arial"/>
          <w:sz w:val="20"/>
          <w:lang w:eastAsia="en-GB"/>
        </w:rPr>
        <w:t>The purpose of the policy is to set out the Information, Advice and Guidance services the College commit to provide to prospective and current learners and the parents of learners under the age of 18.</w:t>
      </w:r>
    </w:p>
    <w:p w14:paraId="78C398B8" w14:textId="77777777" w:rsidR="006C700C" w:rsidRPr="006C700C" w:rsidRDefault="006C700C" w:rsidP="006C700C">
      <w:pPr>
        <w:pStyle w:val="ListParagraph"/>
        <w:ind w:right="499"/>
        <w:contextualSpacing w:val="0"/>
        <w:jc w:val="both"/>
        <w:rPr>
          <w:rFonts w:ascii="Verdana" w:hAnsi="Verdana" w:cs="Arial"/>
          <w:b/>
          <w:sz w:val="20"/>
          <w:u w:val="single"/>
          <w:lang w:eastAsia="en-GB"/>
        </w:rPr>
      </w:pPr>
    </w:p>
    <w:p w14:paraId="02C6C9ED" w14:textId="77777777" w:rsidR="006C700C" w:rsidRPr="006C700C" w:rsidRDefault="008A29BC" w:rsidP="006C700C">
      <w:pPr>
        <w:pStyle w:val="ListParagraph"/>
        <w:numPr>
          <w:ilvl w:val="1"/>
          <w:numId w:val="11"/>
        </w:numPr>
        <w:ind w:right="499"/>
        <w:contextualSpacing w:val="0"/>
        <w:jc w:val="both"/>
        <w:rPr>
          <w:rFonts w:ascii="Verdana" w:hAnsi="Verdana" w:cs="Arial"/>
          <w:b/>
          <w:sz w:val="20"/>
          <w:u w:val="single"/>
          <w:lang w:eastAsia="en-GB"/>
        </w:rPr>
      </w:pPr>
      <w:r w:rsidRPr="006C700C">
        <w:rPr>
          <w:rFonts w:ascii="Verdana" w:hAnsi="Verdana" w:cs="Arial"/>
          <w:sz w:val="20"/>
          <w:lang w:eastAsia="en-GB"/>
        </w:rPr>
        <w:t>The policy is designed to ensure consistent, effecti</w:t>
      </w:r>
      <w:r w:rsidR="00F9176F" w:rsidRPr="006C700C">
        <w:rPr>
          <w:rFonts w:ascii="Verdana" w:hAnsi="Verdana" w:cs="Arial"/>
          <w:sz w:val="20"/>
          <w:lang w:eastAsia="en-GB"/>
        </w:rPr>
        <w:t xml:space="preserve">ve and fair treatment for all. </w:t>
      </w:r>
      <w:r w:rsidRPr="006C700C">
        <w:rPr>
          <w:rFonts w:ascii="Verdana" w:hAnsi="Verdana" w:cs="Arial"/>
          <w:sz w:val="20"/>
          <w:lang w:eastAsia="en-GB"/>
        </w:rPr>
        <w:t>This policy has been impact assessed to ensure that it does not adversely affect users on the grounds of</w:t>
      </w:r>
      <w:r w:rsidR="00424DF5" w:rsidRPr="006C700C">
        <w:rPr>
          <w:rFonts w:ascii="Verdana" w:hAnsi="Verdana" w:cs="Arial"/>
          <w:sz w:val="20"/>
          <w:lang w:eastAsia="en-GB"/>
        </w:rPr>
        <w:t xml:space="preserve"> sex, transgender, marital or civil partnership status, racial group, nationality, sexual orientation, religion or belief, disability or</w:t>
      </w:r>
      <w:r w:rsidRPr="006C700C">
        <w:rPr>
          <w:rFonts w:ascii="Verdana" w:hAnsi="Verdana" w:cs="Arial"/>
          <w:sz w:val="20"/>
          <w:lang w:eastAsia="en-GB"/>
        </w:rPr>
        <w:t xml:space="preserve"> </w:t>
      </w:r>
      <w:r w:rsidR="002F6FD3" w:rsidRPr="006C700C">
        <w:rPr>
          <w:rFonts w:ascii="Verdana" w:hAnsi="Verdana" w:cs="Arial"/>
          <w:sz w:val="20"/>
          <w:lang w:eastAsia="en-GB"/>
        </w:rPr>
        <w:t>age</w:t>
      </w:r>
      <w:r w:rsidR="00424DF5" w:rsidRPr="006C700C">
        <w:rPr>
          <w:rFonts w:ascii="Verdana" w:hAnsi="Verdana" w:cs="Arial"/>
          <w:sz w:val="20"/>
          <w:lang w:eastAsia="en-GB"/>
        </w:rPr>
        <w:t>.</w:t>
      </w:r>
    </w:p>
    <w:p w14:paraId="1F3D3EF9" w14:textId="77777777" w:rsidR="006C700C" w:rsidRPr="006C700C" w:rsidRDefault="006C700C" w:rsidP="006C700C">
      <w:pPr>
        <w:pStyle w:val="ListParagraph"/>
        <w:rPr>
          <w:rFonts w:ascii="Verdana" w:hAnsi="Verdana" w:cs="Arial"/>
          <w:sz w:val="20"/>
          <w:lang w:eastAsia="en-GB"/>
        </w:rPr>
      </w:pPr>
    </w:p>
    <w:p w14:paraId="0BA5A0F1" w14:textId="77777777" w:rsidR="008A29BC" w:rsidRPr="006C700C" w:rsidRDefault="008A29BC" w:rsidP="006C700C">
      <w:pPr>
        <w:pStyle w:val="ListParagraph"/>
        <w:numPr>
          <w:ilvl w:val="1"/>
          <w:numId w:val="11"/>
        </w:numPr>
        <w:ind w:right="499"/>
        <w:contextualSpacing w:val="0"/>
        <w:jc w:val="both"/>
        <w:rPr>
          <w:rFonts w:ascii="Verdana" w:hAnsi="Verdana" w:cs="Arial"/>
          <w:b/>
          <w:sz w:val="20"/>
          <w:u w:val="single"/>
          <w:lang w:eastAsia="en-GB"/>
        </w:rPr>
      </w:pPr>
      <w:r w:rsidRPr="006C700C">
        <w:rPr>
          <w:rFonts w:ascii="Verdana" w:hAnsi="Verdana" w:cs="Arial"/>
          <w:sz w:val="20"/>
          <w:lang w:eastAsia="en-GB"/>
        </w:rPr>
        <w:t>The policy should be read in conjunction with other College policies and procedures including Admissions, Equality</w:t>
      </w:r>
      <w:r w:rsidR="00424DF5" w:rsidRPr="006C700C">
        <w:rPr>
          <w:rFonts w:ascii="Verdana" w:hAnsi="Verdana" w:cs="Arial"/>
          <w:sz w:val="20"/>
          <w:lang w:eastAsia="en-GB"/>
        </w:rPr>
        <w:t xml:space="preserve">, </w:t>
      </w:r>
      <w:r w:rsidRPr="006C700C">
        <w:rPr>
          <w:rFonts w:ascii="Verdana" w:hAnsi="Verdana" w:cs="Arial"/>
          <w:sz w:val="20"/>
          <w:lang w:eastAsia="en-GB"/>
        </w:rPr>
        <w:t>Diversity</w:t>
      </w:r>
      <w:r w:rsidR="00424DF5" w:rsidRPr="006C700C">
        <w:rPr>
          <w:rFonts w:ascii="Verdana" w:hAnsi="Verdana" w:cs="Arial"/>
          <w:sz w:val="20"/>
          <w:lang w:eastAsia="en-GB"/>
        </w:rPr>
        <w:t xml:space="preserve"> &amp; Inclusion</w:t>
      </w:r>
      <w:r w:rsidRPr="006C700C">
        <w:rPr>
          <w:rFonts w:ascii="Verdana" w:hAnsi="Verdana" w:cs="Arial"/>
          <w:sz w:val="20"/>
          <w:lang w:eastAsia="en-GB"/>
        </w:rPr>
        <w:t xml:space="preserve">, Data Protection, Freedom of Information, </w:t>
      </w:r>
      <w:r w:rsidR="00F81780" w:rsidRPr="006C700C">
        <w:rPr>
          <w:rFonts w:ascii="Verdana" w:hAnsi="Verdana" w:cs="Arial"/>
          <w:sz w:val="20"/>
          <w:lang w:eastAsia="en-GB"/>
        </w:rPr>
        <w:t>Curriculum</w:t>
      </w:r>
      <w:r w:rsidRPr="006C700C">
        <w:rPr>
          <w:rFonts w:ascii="Verdana" w:hAnsi="Verdana" w:cs="Arial"/>
          <w:sz w:val="20"/>
          <w:lang w:eastAsia="en-GB"/>
        </w:rPr>
        <w:t xml:space="preserve">, </w:t>
      </w:r>
      <w:r w:rsidR="00F81780" w:rsidRPr="006C700C">
        <w:rPr>
          <w:rFonts w:ascii="Verdana" w:hAnsi="Verdana" w:cs="Arial"/>
          <w:sz w:val="20"/>
          <w:lang w:eastAsia="en-GB"/>
        </w:rPr>
        <w:t>Learner IAG and Support</w:t>
      </w:r>
      <w:r w:rsidRPr="006C700C">
        <w:rPr>
          <w:rFonts w:ascii="Verdana" w:hAnsi="Verdana" w:cs="Arial"/>
          <w:sz w:val="20"/>
          <w:lang w:eastAsia="en-GB"/>
        </w:rPr>
        <w:t>, etc.</w:t>
      </w:r>
    </w:p>
    <w:p w14:paraId="6C1BF6CB" w14:textId="77777777" w:rsidR="008A29BC" w:rsidRDefault="008A29BC" w:rsidP="008A29BC">
      <w:pPr>
        <w:pStyle w:val="NoSpacing"/>
        <w:rPr>
          <w:rFonts w:ascii="Verdana" w:hAnsi="Verdana" w:cs="Arial"/>
          <w:sz w:val="20"/>
          <w:szCs w:val="20"/>
          <w:lang w:eastAsia="en-GB"/>
        </w:rPr>
      </w:pPr>
    </w:p>
    <w:p w14:paraId="07D7C143" w14:textId="77777777" w:rsidR="00F9176F" w:rsidRPr="006C700C" w:rsidRDefault="00F9176F" w:rsidP="00F9176F">
      <w:pPr>
        <w:pStyle w:val="ListParagraph"/>
        <w:numPr>
          <w:ilvl w:val="0"/>
          <w:numId w:val="12"/>
        </w:numPr>
        <w:contextualSpacing w:val="0"/>
        <w:jc w:val="both"/>
        <w:rPr>
          <w:rFonts w:ascii="Verdana" w:eastAsia="Calibri" w:hAnsi="Verdana" w:cs="Arial"/>
          <w:b/>
          <w:vanish/>
          <w:sz w:val="20"/>
          <w:lang w:eastAsia="en-GB"/>
        </w:rPr>
      </w:pPr>
    </w:p>
    <w:p w14:paraId="7B1DD006" w14:textId="77777777" w:rsidR="00F9176F" w:rsidRPr="006C700C" w:rsidRDefault="00F9176F" w:rsidP="006C700C">
      <w:pPr>
        <w:pStyle w:val="ListParagraph"/>
        <w:numPr>
          <w:ilvl w:val="0"/>
          <w:numId w:val="12"/>
        </w:numPr>
        <w:contextualSpacing w:val="0"/>
        <w:jc w:val="both"/>
        <w:rPr>
          <w:rFonts w:ascii="Verdana" w:hAnsi="Verdana" w:cs="Arial"/>
          <w:b/>
          <w:sz w:val="20"/>
          <w:lang w:eastAsia="en-GB"/>
        </w:rPr>
      </w:pPr>
      <w:r w:rsidRPr="006C700C">
        <w:rPr>
          <w:rFonts w:ascii="Verdana" w:hAnsi="Verdana" w:cs="Arial"/>
          <w:b/>
          <w:sz w:val="20"/>
          <w:lang w:eastAsia="en-GB"/>
        </w:rPr>
        <w:t>General Principles</w:t>
      </w:r>
    </w:p>
    <w:p w14:paraId="41C26839" w14:textId="77777777" w:rsidR="00F9176F" w:rsidRPr="006C700C" w:rsidRDefault="00F9176F" w:rsidP="00F9176F">
      <w:pPr>
        <w:pStyle w:val="NoSpacing"/>
        <w:rPr>
          <w:rFonts w:ascii="Verdana" w:hAnsi="Verdana" w:cs="Arial"/>
          <w:b/>
          <w:sz w:val="20"/>
          <w:szCs w:val="20"/>
          <w:lang w:eastAsia="en-GB"/>
        </w:rPr>
      </w:pPr>
    </w:p>
    <w:p w14:paraId="5A2517DD" w14:textId="77777777" w:rsidR="00815916" w:rsidRPr="006C700C" w:rsidRDefault="00815916" w:rsidP="00815916">
      <w:pPr>
        <w:pStyle w:val="ListParagraph"/>
        <w:numPr>
          <w:ilvl w:val="0"/>
          <w:numId w:val="11"/>
        </w:numPr>
        <w:ind w:right="499"/>
        <w:contextualSpacing w:val="0"/>
        <w:jc w:val="both"/>
        <w:rPr>
          <w:rFonts w:ascii="Verdana" w:eastAsia="Calibri" w:hAnsi="Verdana" w:cs="Arial"/>
          <w:vanish/>
          <w:sz w:val="20"/>
          <w:lang w:eastAsia="en-GB"/>
        </w:rPr>
      </w:pPr>
    </w:p>
    <w:p w14:paraId="5C116C39" w14:textId="5029C93E" w:rsidR="006C700C" w:rsidRDefault="00F9176F" w:rsidP="006C700C">
      <w:pPr>
        <w:pStyle w:val="ListParagraph"/>
        <w:numPr>
          <w:ilvl w:val="1"/>
          <w:numId w:val="11"/>
        </w:numPr>
        <w:ind w:right="499"/>
        <w:contextualSpacing w:val="0"/>
        <w:jc w:val="both"/>
        <w:rPr>
          <w:rFonts w:ascii="Verdana" w:hAnsi="Verdana" w:cs="Arial"/>
          <w:sz w:val="20"/>
          <w:lang w:eastAsia="en-GB"/>
        </w:rPr>
      </w:pPr>
      <w:r w:rsidRPr="006C700C">
        <w:rPr>
          <w:rFonts w:ascii="Verdana" w:hAnsi="Verdana" w:cs="Arial"/>
          <w:sz w:val="20"/>
          <w:lang w:eastAsia="en-GB"/>
        </w:rPr>
        <w:t xml:space="preserve">Information, Advice and Guidance (IAG) is provided on the College website, the student intranet, in College prospectuses and is available free of charge to any </w:t>
      </w:r>
      <w:r w:rsidR="00F81780" w:rsidRPr="006C700C">
        <w:rPr>
          <w:rFonts w:ascii="Verdana" w:hAnsi="Verdana" w:cs="Arial"/>
          <w:sz w:val="20"/>
          <w:lang w:eastAsia="en-GB"/>
        </w:rPr>
        <w:t>individual on request</w:t>
      </w:r>
      <w:r w:rsidR="00D86F8E" w:rsidRPr="006C700C">
        <w:rPr>
          <w:rFonts w:ascii="Verdana" w:hAnsi="Verdana" w:cs="Arial"/>
          <w:sz w:val="20"/>
          <w:lang w:eastAsia="en-GB"/>
        </w:rPr>
        <w:t>.</w:t>
      </w:r>
    </w:p>
    <w:p w14:paraId="6E1A22B1" w14:textId="77777777" w:rsidR="004E1B68" w:rsidRDefault="004E1B68" w:rsidP="004E1B68">
      <w:pPr>
        <w:pStyle w:val="ListParagraph"/>
        <w:ind w:right="499"/>
        <w:contextualSpacing w:val="0"/>
        <w:jc w:val="both"/>
        <w:rPr>
          <w:rFonts w:ascii="Verdana" w:hAnsi="Verdana" w:cs="Arial"/>
          <w:sz w:val="20"/>
          <w:lang w:eastAsia="en-GB"/>
        </w:rPr>
      </w:pPr>
    </w:p>
    <w:p w14:paraId="7CBF06A7" w14:textId="6FD0DFB2" w:rsidR="004E1B68" w:rsidRDefault="004E1B68" w:rsidP="004E1B68">
      <w:pPr>
        <w:pStyle w:val="ListParagraph"/>
        <w:numPr>
          <w:ilvl w:val="1"/>
          <w:numId w:val="11"/>
        </w:numPr>
        <w:ind w:right="499"/>
        <w:rPr>
          <w:rFonts w:ascii="Verdana" w:hAnsi="Verdana" w:cs="Arial"/>
          <w:sz w:val="20"/>
          <w:lang w:eastAsia="en-GB"/>
        </w:rPr>
      </w:pPr>
      <w:r w:rsidRPr="004E1B68">
        <w:rPr>
          <w:rFonts w:ascii="Verdana" w:hAnsi="Verdana" w:cs="Arial"/>
          <w:sz w:val="20"/>
          <w:lang w:eastAsia="en-GB"/>
        </w:rPr>
        <w:t xml:space="preserve">We are committed to embedding the 8 Gatsby benchmarks for good career guidance published by </w:t>
      </w:r>
      <w:hyperlink r:id="rId8" w:history="1">
        <w:r w:rsidRPr="00565BED">
          <w:rPr>
            <w:rStyle w:val="Hyperlink"/>
            <w:rFonts w:ascii="Verdana" w:hAnsi="Verdana" w:cs="Arial"/>
            <w:sz w:val="20"/>
            <w:lang w:eastAsia="en-GB"/>
          </w:rPr>
          <w:t>www.gatsby.org.uk</w:t>
        </w:r>
      </w:hyperlink>
      <w:r>
        <w:rPr>
          <w:rFonts w:ascii="Verdana" w:hAnsi="Verdana" w:cs="Arial"/>
          <w:sz w:val="20"/>
          <w:lang w:eastAsia="en-GB"/>
        </w:rPr>
        <w:t xml:space="preserve"> </w:t>
      </w:r>
      <w:r w:rsidRPr="004E1B68">
        <w:rPr>
          <w:rFonts w:ascii="Verdana" w:hAnsi="Verdana" w:cs="Arial"/>
          <w:sz w:val="20"/>
          <w:lang w:eastAsia="en-GB"/>
        </w:rPr>
        <w:t xml:space="preserve">into our programmes </w:t>
      </w:r>
      <w:r>
        <w:rPr>
          <w:rFonts w:ascii="Verdana" w:hAnsi="Verdana" w:cs="Arial"/>
          <w:sz w:val="20"/>
          <w:lang w:eastAsia="en-GB"/>
        </w:rPr>
        <w:t xml:space="preserve">– </w:t>
      </w:r>
      <w:r w:rsidRPr="004E1B68">
        <w:rPr>
          <w:rFonts w:ascii="Verdana" w:hAnsi="Verdana" w:cs="Arial"/>
          <w:sz w:val="20"/>
          <w:lang w:eastAsia="en-GB"/>
        </w:rPr>
        <w:t>for</w:t>
      </w:r>
      <w:r>
        <w:rPr>
          <w:rFonts w:ascii="Verdana" w:hAnsi="Verdana" w:cs="Arial"/>
          <w:sz w:val="20"/>
          <w:lang w:eastAsia="en-GB"/>
        </w:rPr>
        <w:t xml:space="preserve"> </w:t>
      </w:r>
      <w:r w:rsidRPr="004E1B68">
        <w:rPr>
          <w:rFonts w:ascii="Verdana" w:hAnsi="Verdana" w:cs="Arial"/>
          <w:sz w:val="20"/>
          <w:lang w:eastAsia="en-GB"/>
        </w:rPr>
        <w:t xml:space="preserve">more information see </w:t>
      </w:r>
      <w:hyperlink r:id="rId9" w:history="1">
        <w:r w:rsidRPr="00565BED">
          <w:rPr>
            <w:rStyle w:val="Hyperlink"/>
            <w:rFonts w:ascii="Verdana" w:hAnsi="Verdana" w:cs="Arial"/>
            <w:sz w:val="20"/>
            <w:lang w:eastAsia="en-GB"/>
          </w:rPr>
          <w:t>www.goodcareerguidance.org.uk</w:t>
        </w:r>
      </w:hyperlink>
    </w:p>
    <w:p w14:paraId="3CD2E89F" w14:textId="77777777" w:rsidR="004E1B68" w:rsidRPr="004E1B68" w:rsidRDefault="004E1B68" w:rsidP="004E1B68">
      <w:pPr>
        <w:pStyle w:val="ListParagraph"/>
        <w:rPr>
          <w:rFonts w:ascii="Verdana" w:hAnsi="Verdana" w:cs="Arial"/>
          <w:sz w:val="20"/>
          <w:lang w:eastAsia="en-GB"/>
        </w:rPr>
      </w:pPr>
    </w:p>
    <w:p w14:paraId="2371B8FA" w14:textId="64C4AD3D" w:rsidR="006C700C" w:rsidRDefault="004E1B68" w:rsidP="004E1B68">
      <w:pPr>
        <w:pStyle w:val="ListParagraph"/>
        <w:numPr>
          <w:ilvl w:val="1"/>
          <w:numId w:val="11"/>
        </w:numPr>
        <w:ind w:right="499"/>
        <w:contextualSpacing w:val="0"/>
        <w:jc w:val="both"/>
        <w:rPr>
          <w:rFonts w:ascii="Verdana" w:hAnsi="Verdana" w:cs="Arial"/>
          <w:sz w:val="20"/>
          <w:lang w:eastAsia="en-GB"/>
        </w:rPr>
      </w:pPr>
      <w:r w:rsidRPr="004E1B68">
        <w:rPr>
          <w:rFonts w:ascii="Verdana" w:hAnsi="Verdana" w:cs="Arial"/>
          <w:sz w:val="20"/>
          <w:lang w:eastAsia="en-GB"/>
        </w:rPr>
        <w:t>The college holds the Matrix Quality award for Information, Advice and Guidance, and the</w:t>
      </w:r>
      <w:r w:rsidR="000B7961">
        <w:rPr>
          <w:rFonts w:ascii="Verdana" w:hAnsi="Verdana" w:cs="Arial"/>
          <w:sz w:val="20"/>
          <w:lang w:eastAsia="en-GB"/>
        </w:rPr>
        <w:t xml:space="preserve"> </w:t>
      </w:r>
      <w:r w:rsidRPr="004E1B68">
        <w:rPr>
          <w:rFonts w:ascii="Verdana" w:hAnsi="Verdana" w:cs="Arial"/>
          <w:sz w:val="20"/>
          <w:lang w:eastAsia="en-GB"/>
        </w:rPr>
        <w:t>Quality in Careers Standard.</w:t>
      </w:r>
    </w:p>
    <w:p w14:paraId="728AD25F" w14:textId="77777777" w:rsidR="004E1B68" w:rsidRPr="004E1B68" w:rsidRDefault="004E1B68" w:rsidP="004E1B68">
      <w:pPr>
        <w:pStyle w:val="ListParagraph"/>
        <w:rPr>
          <w:rFonts w:ascii="Verdana" w:hAnsi="Verdana" w:cs="Arial"/>
          <w:sz w:val="20"/>
          <w:lang w:eastAsia="en-GB"/>
        </w:rPr>
      </w:pPr>
    </w:p>
    <w:p w14:paraId="5CD2025F" w14:textId="77777777" w:rsidR="006C700C" w:rsidRDefault="00F9176F" w:rsidP="006C700C">
      <w:pPr>
        <w:pStyle w:val="ListParagraph"/>
        <w:numPr>
          <w:ilvl w:val="1"/>
          <w:numId w:val="11"/>
        </w:numPr>
        <w:ind w:right="499"/>
        <w:contextualSpacing w:val="0"/>
        <w:jc w:val="both"/>
        <w:rPr>
          <w:rFonts w:ascii="Verdana" w:hAnsi="Verdana" w:cs="Arial"/>
          <w:sz w:val="20"/>
          <w:lang w:eastAsia="en-GB"/>
        </w:rPr>
      </w:pPr>
      <w:r w:rsidRPr="006C700C">
        <w:rPr>
          <w:rFonts w:ascii="Verdana" w:hAnsi="Verdana" w:cs="Arial"/>
          <w:sz w:val="20"/>
          <w:lang w:eastAsia="en-GB"/>
        </w:rPr>
        <w:t xml:space="preserve">Learning and training information is provided by the </w:t>
      </w:r>
      <w:r w:rsidR="00D86F8E" w:rsidRPr="006C700C">
        <w:rPr>
          <w:rFonts w:ascii="Verdana" w:hAnsi="Verdana" w:cs="Arial"/>
          <w:sz w:val="20"/>
          <w:lang w:eastAsia="en-GB"/>
        </w:rPr>
        <w:t xml:space="preserve">Admissions, </w:t>
      </w:r>
      <w:r w:rsidRPr="006C700C">
        <w:rPr>
          <w:rFonts w:ascii="Verdana" w:hAnsi="Verdana" w:cs="Arial"/>
          <w:sz w:val="20"/>
          <w:lang w:eastAsia="en-GB"/>
        </w:rPr>
        <w:t>Careers</w:t>
      </w:r>
      <w:r w:rsidR="00D86F8E" w:rsidRPr="006C700C">
        <w:rPr>
          <w:rFonts w:ascii="Verdana" w:hAnsi="Verdana" w:cs="Arial"/>
          <w:sz w:val="20"/>
          <w:lang w:eastAsia="en-GB"/>
        </w:rPr>
        <w:t xml:space="preserve"> &amp; IAG</w:t>
      </w:r>
      <w:r w:rsidRPr="006C700C">
        <w:rPr>
          <w:rFonts w:ascii="Verdana" w:hAnsi="Verdana" w:cs="Arial"/>
          <w:sz w:val="20"/>
          <w:lang w:eastAsia="en-GB"/>
        </w:rPr>
        <w:t xml:space="preserve"> teams and, depending on the nature of the query, by othe</w:t>
      </w:r>
      <w:r w:rsidR="00D86F8E" w:rsidRPr="006C700C">
        <w:rPr>
          <w:rFonts w:ascii="Verdana" w:hAnsi="Verdana" w:cs="Arial"/>
          <w:sz w:val="20"/>
          <w:lang w:eastAsia="en-GB"/>
        </w:rPr>
        <w:t xml:space="preserve">r support or curriculum staff. </w:t>
      </w:r>
      <w:r w:rsidRPr="006C700C">
        <w:rPr>
          <w:rFonts w:ascii="Verdana" w:hAnsi="Verdana" w:cs="Arial"/>
          <w:sz w:val="20"/>
          <w:lang w:eastAsia="en-GB"/>
        </w:rPr>
        <w:t>Advice covers areas such as employability, work experience, the importance of Maths and English qualifications and progression to university.</w:t>
      </w:r>
      <w:r w:rsidR="00815916" w:rsidRPr="006C700C">
        <w:rPr>
          <w:rFonts w:ascii="Verdana" w:hAnsi="Verdana" w:cs="Arial"/>
          <w:sz w:val="20"/>
          <w:lang w:eastAsia="en-GB"/>
        </w:rPr>
        <w:t xml:space="preserve"> </w:t>
      </w:r>
      <w:r w:rsidRPr="006C700C">
        <w:rPr>
          <w:rFonts w:ascii="Verdana" w:hAnsi="Verdana" w:cs="Arial"/>
          <w:sz w:val="20"/>
          <w:lang w:eastAsia="en-GB"/>
        </w:rPr>
        <w:t>The service embeds the software package, Career Coach</w:t>
      </w:r>
      <w:r w:rsidR="00815916" w:rsidRPr="006C700C">
        <w:rPr>
          <w:rFonts w:ascii="Verdana" w:hAnsi="Verdana" w:cs="Arial"/>
          <w:sz w:val="20"/>
          <w:lang w:eastAsia="en-GB"/>
        </w:rPr>
        <w:t xml:space="preserve"> </w:t>
      </w:r>
      <w:r w:rsidRPr="006C700C">
        <w:rPr>
          <w:rFonts w:ascii="Verdana" w:hAnsi="Verdana" w:cs="Arial"/>
          <w:sz w:val="20"/>
          <w:lang w:eastAsia="en-GB"/>
        </w:rPr>
        <w:t>which provides learners with information on career pathways and live local labour market data.  Where the College does not have the information being requested, it will seek the information on behalf of the individual or provide the individual with the name and contact details of the relevant organisations.</w:t>
      </w:r>
    </w:p>
    <w:p w14:paraId="7FB1CF26" w14:textId="77777777" w:rsidR="006C700C" w:rsidRPr="006C700C" w:rsidRDefault="006C700C" w:rsidP="006C700C">
      <w:pPr>
        <w:pStyle w:val="ListParagraph"/>
        <w:rPr>
          <w:rFonts w:ascii="Verdana" w:hAnsi="Verdana" w:cs="Arial"/>
          <w:sz w:val="20"/>
          <w:lang w:eastAsia="en-GB"/>
        </w:rPr>
      </w:pPr>
    </w:p>
    <w:p w14:paraId="6364E06F" w14:textId="7C1AA41D" w:rsidR="006C700C" w:rsidRDefault="00815916" w:rsidP="006C700C">
      <w:pPr>
        <w:pStyle w:val="ListParagraph"/>
        <w:numPr>
          <w:ilvl w:val="1"/>
          <w:numId w:val="11"/>
        </w:numPr>
        <w:ind w:right="499"/>
        <w:contextualSpacing w:val="0"/>
        <w:jc w:val="both"/>
        <w:rPr>
          <w:rFonts w:ascii="Verdana" w:hAnsi="Verdana" w:cs="Arial"/>
          <w:sz w:val="20"/>
          <w:lang w:eastAsia="en-GB"/>
        </w:rPr>
      </w:pPr>
      <w:r w:rsidRPr="006C700C">
        <w:rPr>
          <w:rFonts w:ascii="Verdana" w:hAnsi="Verdana" w:cs="Arial"/>
          <w:sz w:val="20"/>
          <w:lang w:eastAsia="en-GB"/>
        </w:rPr>
        <w:t xml:space="preserve">Advice is provided on an impartial and confidential basis to help </w:t>
      </w:r>
      <w:r w:rsidR="002C1E68">
        <w:rPr>
          <w:rFonts w:ascii="Verdana" w:hAnsi="Verdana" w:cs="Arial"/>
          <w:sz w:val="20"/>
          <w:lang w:eastAsia="en-GB"/>
        </w:rPr>
        <w:t>recipient</w:t>
      </w:r>
      <w:r w:rsidRPr="006C700C">
        <w:rPr>
          <w:rFonts w:ascii="Verdana" w:hAnsi="Verdana" w:cs="Arial"/>
          <w:sz w:val="20"/>
          <w:lang w:eastAsia="en-GB"/>
        </w:rPr>
        <w:t xml:space="preserve">s to make informed decisions about their future career and the most appropriate pathway for their continued development. Advice and guidance </w:t>
      </w:r>
      <w:r w:rsidR="006C700C" w:rsidRPr="006C700C">
        <w:rPr>
          <w:rFonts w:ascii="Verdana" w:hAnsi="Verdana" w:cs="Arial"/>
          <w:sz w:val="20"/>
          <w:lang w:eastAsia="en-GB"/>
        </w:rPr>
        <w:t>are</w:t>
      </w:r>
      <w:r w:rsidRPr="006C700C">
        <w:rPr>
          <w:rFonts w:ascii="Verdana" w:hAnsi="Verdana" w:cs="Arial"/>
          <w:sz w:val="20"/>
          <w:lang w:eastAsia="en-GB"/>
        </w:rPr>
        <w:t xml:space="preserve"> provided by the Admissions, Careers &amp; IAG teams, other support and curriculum staff.</w:t>
      </w:r>
    </w:p>
    <w:p w14:paraId="5D2ADB3E" w14:textId="77777777" w:rsidR="004E1B68" w:rsidRDefault="004E1B68">
      <w:pPr>
        <w:jc w:val="left"/>
        <w:rPr>
          <w:rFonts w:ascii="Verdana" w:eastAsia="Times New Roman" w:hAnsi="Verdana" w:cs="Arial"/>
          <w:b/>
          <w:sz w:val="20"/>
          <w:szCs w:val="20"/>
          <w:lang w:eastAsia="en-GB"/>
        </w:rPr>
      </w:pPr>
      <w:r>
        <w:rPr>
          <w:rFonts w:ascii="Verdana" w:hAnsi="Verdana" w:cs="Arial"/>
          <w:b/>
          <w:sz w:val="20"/>
          <w:lang w:eastAsia="en-GB"/>
        </w:rPr>
        <w:br w:type="page"/>
      </w:r>
    </w:p>
    <w:p w14:paraId="7CDB59DA" w14:textId="6326A8E9" w:rsidR="006C700C" w:rsidRPr="006C700C" w:rsidRDefault="00815916" w:rsidP="006C700C">
      <w:pPr>
        <w:pStyle w:val="ListParagraph"/>
        <w:numPr>
          <w:ilvl w:val="0"/>
          <w:numId w:val="11"/>
        </w:numPr>
        <w:ind w:right="499"/>
        <w:contextualSpacing w:val="0"/>
        <w:jc w:val="both"/>
        <w:rPr>
          <w:rFonts w:ascii="Verdana" w:hAnsi="Verdana" w:cs="Arial"/>
          <w:sz w:val="20"/>
          <w:lang w:eastAsia="en-GB"/>
        </w:rPr>
      </w:pPr>
      <w:r w:rsidRPr="006C700C">
        <w:rPr>
          <w:rFonts w:ascii="Verdana" w:hAnsi="Verdana" w:cs="Arial"/>
          <w:b/>
          <w:sz w:val="20"/>
          <w:lang w:eastAsia="en-GB"/>
        </w:rPr>
        <w:lastRenderedPageBreak/>
        <w:t>Responsibilities of Staff</w:t>
      </w:r>
    </w:p>
    <w:p w14:paraId="0612FC0E" w14:textId="77777777" w:rsidR="006C700C" w:rsidRPr="006C700C" w:rsidRDefault="006C700C" w:rsidP="006C700C">
      <w:pPr>
        <w:pStyle w:val="ListParagraph"/>
        <w:ind w:left="360" w:right="499"/>
        <w:contextualSpacing w:val="0"/>
        <w:jc w:val="both"/>
        <w:rPr>
          <w:rFonts w:ascii="Verdana" w:hAnsi="Verdana" w:cs="Arial"/>
          <w:sz w:val="20"/>
          <w:lang w:eastAsia="en-GB"/>
        </w:rPr>
      </w:pPr>
    </w:p>
    <w:p w14:paraId="215C624E" w14:textId="77777777" w:rsidR="00815916" w:rsidRPr="006C700C" w:rsidRDefault="00815916" w:rsidP="006C700C">
      <w:pPr>
        <w:pStyle w:val="ListParagraph"/>
        <w:numPr>
          <w:ilvl w:val="1"/>
          <w:numId w:val="11"/>
        </w:numPr>
        <w:ind w:right="499"/>
        <w:contextualSpacing w:val="0"/>
        <w:jc w:val="both"/>
        <w:rPr>
          <w:rFonts w:ascii="Verdana" w:hAnsi="Verdana" w:cs="Arial"/>
          <w:sz w:val="20"/>
          <w:lang w:eastAsia="en-GB"/>
        </w:rPr>
      </w:pPr>
      <w:r w:rsidRPr="006C700C">
        <w:rPr>
          <w:rFonts w:ascii="Verdana" w:hAnsi="Verdana" w:cs="Arial"/>
          <w:sz w:val="20"/>
          <w:lang w:eastAsia="en-GB"/>
        </w:rPr>
        <w:t>Staff are responsible for ensuring that any enquiry they receive for IAG is passed to the appropriate member of staff and that the individual requesting information receives a response within three days of their request</w:t>
      </w:r>
      <w:r w:rsidR="0091473E" w:rsidRPr="006C700C">
        <w:rPr>
          <w:rFonts w:ascii="Verdana" w:hAnsi="Verdana" w:cs="Arial"/>
          <w:sz w:val="20"/>
          <w:lang w:eastAsia="en-GB"/>
        </w:rPr>
        <w:t>.</w:t>
      </w:r>
    </w:p>
    <w:p w14:paraId="70340D2B" w14:textId="77777777" w:rsidR="00815916" w:rsidRPr="006C700C" w:rsidRDefault="00815916" w:rsidP="00815916">
      <w:pPr>
        <w:pStyle w:val="NoSpacing"/>
        <w:rPr>
          <w:rFonts w:ascii="Verdana" w:hAnsi="Verdana" w:cs="Arial"/>
          <w:sz w:val="20"/>
          <w:szCs w:val="20"/>
          <w:lang w:eastAsia="en-GB"/>
        </w:rPr>
      </w:pPr>
    </w:p>
    <w:p w14:paraId="17EA2BBA" w14:textId="77777777" w:rsidR="006C700C" w:rsidRDefault="00815916" w:rsidP="006C700C">
      <w:pPr>
        <w:numPr>
          <w:ilvl w:val="1"/>
          <w:numId w:val="11"/>
        </w:numPr>
        <w:ind w:right="499"/>
        <w:rPr>
          <w:rFonts w:ascii="Verdana" w:hAnsi="Verdana" w:cs="Arial"/>
          <w:sz w:val="20"/>
          <w:szCs w:val="20"/>
          <w:lang w:eastAsia="en-GB"/>
        </w:rPr>
      </w:pPr>
      <w:r w:rsidRPr="006C700C">
        <w:rPr>
          <w:rFonts w:ascii="Verdana" w:hAnsi="Verdana" w:cs="Arial"/>
          <w:sz w:val="20"/>
          <w:szCs w:val="20"/>
          <w:lang w:eastAsia="en-GB"/>
        </w:rPr>
        <w:t>Advice and Guidance, other support and curriculum staff work with prospective and current students to provide information, advice and guidance at different stages in the learner journey as shown in appendix 1.</w:t>
      </w:r>
    </w:p>
    <w:p w14:paraId="0D9C30DA" w14:textId="77777777" w:rsidR="006C700C" w:rsidRDefault="006C700C" w:rsidP="006C700C">
      <w:pPr>
        <w:pStyle w:val="NoSpacing"/>
        <w:rPr>
          <w:lang w:eastAsia="en-GB"/>
        </w:rPr>
      </w:pPr>
    </w:p>
    <w:p w14:paraId="3C0ACA1A" w14:textId="77777777" w:rsidR="006C700C" w:rsidRDefault="00D75DE1" w:rsidP="006C700C">
      <w:pPr>
        <w:numPr>
          <w:ilvl w:val="0"/>
          <w:numId w:val="11"/>
        </w:numPr>
        <w:ind w:right="499"/>
        <w:rPr>
          <w:rFonts w:ascii="Verdana" w:hAnsi="Verdana" w:cs="Arial"/>
          <w:b/>
          <w:sz w:val="20"/>
          <w:szCs w:val="20"/>
          <w:lang w:eastAsia="en-GB"/>
        </w:rPr>
      </w:pPr>
      <w:r w:rsidRPr="006C700C">
        <w:rPr>
          <w:rFonts w:ascii="Verdana" w:hAnsi="Verdana" w:cs="Arial"/>
          <w:b/>
          <w:sz w:val="20"/>
          <w:szCs w:val="20"/>
          <w:lang w:eastAsia="en-GB"/>
        </w:rPr>
        <w:t>Policy Statement</w:t>
      </w:r>
    </w:p>
    <w:p w14:paraId="04F8160D" w14:textId="77777777" w:rsidR="006C700C" w:rsidRPr="006C700C" w:rsidRDefault="006C700C" w:rsidP="006C700C">
      <w:pPr>
        <w:pStyle w:val="NoSpacing"/>
        <w:rPr>
          <w:lang w:eastAsia="en-GB"/>
        </w:rPr>
      </w:pPr>
    </w:p>
    <w:p w14:paraId="3C729297" w14:textId="77777777" w:rsidR="006C700C" w:rsidRDefault="0091473E" w:rsidP="006C700C">
      <w:pPr>
        <w:numPr>
          <w:ilvl w:val="1"/>
          <w:numId w:val="11"/>
        </w:numPr>
        <w:ind w:right="499"/>
        <w:rPr>
          <w:rFonts w:ascii="Verdana" w:hAnsi="Verdana" w:cs="Arial"/>
          <w:sz w:val="20"/>
          <w:szCs w:val="20"/>
          <w:lang w:eastAsia="en-GB"/>
        </w:rPr>
      </w:pPr>
      <w:r w:rsidRPr="006C700C">
        <w:rPr>
          <w:rFonts w:ascii="Verdana" w:hAnsi="Verdana" w:cs="Arial"/>
          <w:sz w:val="20"/>
          <w:szCs w:val="20"/>
        </w:rPr>
        <w:t xml:space="preserve">The College provides: </w:t>
      </w:r>
    </w:p>
    <w:p w14:paraId="126E8898" w14:textId="77777777" w:rsidR="006C700C" w:rsidRDefault="006C700C" w:rsidP="006C700C">
      <w:pPr>
        <w:ind w:right="499"/>
        <w:rPr>
          <w:rFonts w:ascii="Verdana" w:hAnsi="Verdana" w:cs="Arial"/>
          <w:sz w:val="20"/>
          <w:szCs w:val="20"/>
        </w:rPr>
      </w:pPr>
    </w:p>
    <w:p w14:paraId="357AEB9D" w14:textId="25B6B32A" w:rsidR="006C700C" w:rsidRDefault="0091473E" w:rsidP="006C700C">
      <w:pPr>
        <w:pStyle w:val="ListParagraph"/>
        <w:numPr>
          <w:ilvl w:val="0"/>
          <w:numId w:val="25"/>
        </w:numPr>
        <w:ind w:right="499"/>
        <w:rPr>
          <w:rFonts w:ascii="Verdana" w:hAnsi="Verdana" w:cs="Arial"/>
          <w:sz w:val="20"/>
          <w:lang w:eastAsia="en-GB"/>
        </w:rPr>
      </w:pPr>
      <w:r w:rsidRPr="006C700C">
        <w:rPr>
          <w:rFonts w:ascii="Verdana" w:hAnsi="Verdana" w:cs="Arial"/>
          <w:sz w:val="20"/>
        </w:rPr>
        <w:t>Pre-enrolment information, advice and guidance</w:t>
      </w:r>
      <w:r w:rsidR="001C27AA">
        <w:rPr>
          <w:rFonts w:ascii="Verdana" w:hAnsi="Verdana" w:cs="Arial"/>
          <w:sz w:val="20"/>
        </w:rPr>
        <w:t xml:space="preserve">, including support with </w:t>
      </w:r>
      <w:r w:rsidR="007B7B23">
        <w:rPr>
          <w:rFonts w:ascii="Verdana" w:hAnsi="Verdana" w:cs="Arial"/>
          <w:sz w:val="20"/>
        </w:rPr>
        <w:t xml:space="preserve">school’s </w:t>
      </w:r>
      <w:r w:rsidR="00025FF0">
        <w:rPr>
          <w:rFonts w:ascii="Verdana" w:hAnsi="Verdana" w:cs="Arial"/>
          <w:sz w:val="20"/>
        </w:rPr>
        <w:t>2 meaningful encounters at KS</w:t>
      </w:r>
      <w:r w:rsidR="003F1058">
        <w:rPr>
          <w:rFonts w:ascii="Verdana" w:hAnsi="Verdana" w:cs="Arial"/>
          <w:sz w:val="20"/>
        </w:rPr>
        <w:t xml:space="preserve">1-3 </w:t>
      </w:r>
      <w:r w:rsidR="00025FF0">
        <w:rPr>
          <w:rFonts w:ascii="Verdana" w:hAnsi="Verdana" w:cs="Arial"/>
          <w:sz w:val="20"/>
        </w:rPr>
        <w:t>with technical/vocational providers,</w:t>
      </w:r>
      <w:r w:rsidRPr="006C700C">
        <w:rPr>
          <w:rFonts w:ascii="Verdana" w:hAnsi="Verdana" w:cs="Arial"/>
          <w:sz w:val="20"/>
        </w:rPr>
        <w:t xml:space="preserve"> both on-site and to local schools via outreach.</w:t>
      </w:r>
    </w:p>
    <w:p w14:paraId="47ADA8F2" w14:textId="77777777" w:rsidR="006C700C" w:rsidRDefault="0091473E" w:rsidP="006C700C">
      <w:pPr>
        <w:pStyle w:val="ListParagraph"/>
        <w:numPr>
          <w:ilvl w:val="0"/>
          <w:numId w:val="25"/>
        </w:numPr>
        <w:ind w:right="499"/>
        <w:rPr>
          <w:rFonts w:ascii="Verdana" w:hAnsi="Verdana" w:cs="Arial"/>
          <w:sz w:val="20"/>
          <w:lang w:eastAsia="en-GB"/>
        </w:rPr>
      </w:pPr>
      <w:r w:rsidRPr="006C700C">
        <w:rPr>
          <w:rFonts w:ascii="Verdana" w:hAnsi="Verdana" w:cs="Arial"/>
          <w:sz w:val="20"/>
        </w:rPr>
        <w:t>Initial information, advice and guidance on learning and training opportunities, qualifications and support with learning, funding, travel and childcare issues.</w:t>
      </w:r>
    </w:p>
    <w:p w14:paraId="6C372D9E" w14:textId="77777777" w:rsidR="006C700C" w:rsidRDefault="0091473E" w:rsidP="006C700C">
      <w:pPr>
        <w:pStyle w:val="ListParagraph"/>
        <w:numPr>
          <w:ilvl w:val="0"/>
          <w:numId w:val="25"/>
        </w:numPr>
        <w:ind w:right="499"/>
        <w:rPr>
          <w:rFonts w:ascii="Verdana" w:hAnsi="Verdana" w:cs="Arial"/>
          <w:sz w:val="20"/>
          <w:lang w:eastAsia="en-GB"/>
        </w:rPr>
      </w:pPr>
      <w:r w:rsidRPr="006C700C">
        <w:rPr>
          <w:rFonts w:ascii="Verdana" w:hAnsi="Verdana" w:cs="Arial"/>
          <w:sz w:val="20"/>
        </w:rPr>
        <w:t>On-going careers education, information, advice and guidance on learning and work issues through personal tutors, assessment, support services, careers events, counselling and referral to specialist organisations.</w:t>
      </w:r>
    </w:p>
    <w:p w14:paraId="1BDE0135" w14:textId="77777777" w:rsidR="009369A9" w:rsidRDefault="0091473E" w:rsidP="009369A9">
      <w:pPr>
        <w:pStyle w:val="ListParagraph"/>
        <w:numPr>
          <w:ilvl w:val="0"/>
          <w:numId w:val="25"/>
        </w:numPr>
        <w:ind w:right="499"/>
        <w:rPr>
          <w:rFonts w:ascii="Verdana" w:hAnsi="Verdana" w:cs="Arial"/>
          <w:sz w:val="20"/>
          <w:lang w:eastAsia="en-GB"/>
        </w:rPr>
      </w:pPr>
      <w:r w:rsidRPr="006C700C">
        <w:rPr>
          <w:rFonts w:ascii="Verdana" w:hAnsi="Verdana" w:cs="Arial"/>
          <w:sz w:val="20"/>
        </w:rPr>
        <w:t>Special sessions provided to work with and support various targeted groups.</w:t>
      </w:r>
    </w:p>
    <w:p w14:paraId="2EE11D01" w14:textId="77777777" w:rsidR="0091473E" w:rsidRPr="006C700C" w:rsidRDefault="0091473E" w:rsidP="006C700C">
      <w:pPr>
        <w:pStyle w:val="ListParagraph"/>
        <w:numPr>
          <w:ilvl w:val="0"/>
          <w:numId w:val="25"/>
        </w:numPr>
        <w:ind w:right="499"/>
        <w:rPr>
          <w:rFonts w:ascii="Verdana" w:hAnsi="Verdana" w:cs="Arial"/>
          <w:sz w:val="20"/>
          <w:lang w:eastAsia="en-GB"/>
        </w:rPr>
      </w:pPr>
      <w:r w:rsidRPr="006C700C">
        <w:rPr>
          <w:rFonts w:ascii="Verdana" w:hAnsi="Verdana" w:cs="Arial"/>
          <w:sz w:val="20"/>
        </w:rPr>
        <w:t>Information, advice and guidance on progression routes including Further and Higher Education, Apprenticeships and employability.</w:t>
      </w:r>
    </w:p>
    <w:p w14:paraId="0D228589" w14:textId="77777777" w:rsidR="007C7823" w:rsidRPr="007C7823" w:rsidRDefault="007C7823" w:rsidP="007C7823">
      <w:pPr>
        <w:rPr>
          <w:rFonts w:ascii="Verdana" w:hAnsi="Verdana" w:cs="Arial"/>
          <w:sz w:val="20"/>
        </w:rPr>
      </w:pPr>
    </w:p>
    <w:p w14:paraId="006987E7" w14:textId="7B87C033" w:rsidR="0091473E" w:rsidRPr="006C700C" w:rsidRDefault="0091473E" w:rsidP="007C7823">
      <w:pPr>
        <w:numPr>
          <w:ilvl w:val="1"/>
          <w:numId w:val="11"/>
        </w:numPr>
        <w:ind w:right="499"/>
        <w:rPr>
          <w:rFonts w:ascii="Verdana" w:hAnsi="Verdana" w:cs="Arial"/>
          <w:sz w:val="20"/>
        </w:rPr>
      </w:pPr>
      <w:r w:rsidRPr="007C7823">
        <w:rPr>
          <w:rFonts w:ascii="Verdana" w:hAnsi="Verdana" w:cs="Arial"/>
          <w:sz w:val="20"/>
        </w:rPr>
        <w:t>The</w:t>
      </w:r>
      <w:r w:rsidRPr="006C700C">
        <w:rPr>
          <w:rFonts w:ascii="Verdana" w:hAnsi="Verdana" w:cs="Arial"/>
          <w:sz w:val="20"/>
        </w:rPr>
        <w:t xml:space="preserve"> College IAG services are impartial, free and can be accessed via </w:t>
      </w:r>
      <w:proofErr w:type="gramStart"/>
      <w:r w:rsidRPr="006C700C">
        <w:rPr>
          <w:rFonts w:ascii="Verdana" w:hAnsi="Verdana" w:cs="Arial"/>
          <w:sz w:val="20"/>
        </w:rPr>
        <w:t>face to face</w:t>
      </w:r>
      <w:proofErr w:type="gramEnd"/>
      <w:r w:rsidRPr="006C700C">
        <w:rPr>
          <w:rFonts w:ascii="Verdana" w:hAnsi="Verdana" w:cs="Arial"/>
          <w:sz w:val="20"/>
        </w:rPr>
        <w:t xml:space="preserve"> sessions,</w:t>
      </w:r>
      <w:r w:rsidR="009259A5" w:rsidRPr="006C700C">
        <w:rPr>
          <w:rFonts w:ascii="Verdana" w:hAnsi="Verdana" w:cs="Arial"/>
          <w:sz w:val="20"/>
        </w:rPr>
        <w:t xml:space="preserve"> </w:t>
      </w:r>
      <w:r w:rsidRPr="006C700C">
        <w:rPr>
          <w:rFonts w:ascii="Verdana" w:hAnsi="Verdana" w:cs="Arial"/>
          <w:sz w:val="20"/>
        </w:rPr>
        <w:t xml:space="preserve">telephone or email. </w:t>
      </w:r>
      <w:r w:rsidR="009259A5" w:rsidRPr="006C700C">
        <w:rPr>
          <w:rFonts w:ascii="Verdana" w:hAnsi="Verdana" w:cs="Arial"/>
          <w:sz w:val="20"/>
        </w:rPr>
        <w:t xml:space="preserve"> </w:t>
      </w:r>
      <w:r w:rsidRPr="006C700C">
        <w:rPr>
          <w:rFonts w:ascii="Verdana" w:hAnsi="Verdana" w:cs="Arial"/>
          <w:sz w:val="20"/>
        </w:rPr>
        <w:t>The College endeavours to provide the IAG in a format most appropriate to the</w:t>
      </w:r>
      <w:r w:rsidR="009259A5" w:rsidRPr="006C700C">
        <w:rPr>
          <w:rFonts w:ascii="Verdana" w:hAnsi="Verdana" w:cs="Arial"/>
          <w:sz w:val="20"/>
        </w:rPr>
        <w:t xml:space="preserve"> </w:t>
      </w:r>
      <w:r w:rsidR="002C1E68">
        <w:rPr>
          <w:rFonts w:ascii="Verdana" w:hAnsi="Verdana" w:cs="Arial"/>
          <w:sz w:val="20"/>
        </w:rPr>
        <w:t>recipient</w:t>
      </w:r>
      <w:r w:rsidRPr="006C700C">
        <w:rPr>
          <w:rFonts w:ascii="Verdana" w:hAnsi="Verdana" w:cs="Arial"/>
          <w:sz w:val="20"/>
        </w:rPr>
        <w:t>.</w:t>
      </w:r>
    </w:p>
    <w:p w14:paraId="6B8F660F" w14:textId="77777777" w:rsidR="0091473E" w:rsidRDefault="0091473E" w:rsidP="0091473E">
      <w:pPr>
        <w:pStyle w:val="NoSpacing"/>
        <w:rPr>
          <w:rFonts w:ascii="Verdana" w:hAnsi="Verdana" w:cs="Arial"/>
          <w:sz w:val="20"/>
          <w:szCs w:val="20"/>
        </w:rPr>
      </w:pPr>
    </w:p>
    <w:p w14:paraId="774B2FAE" w14:textId="77777777" w:rsidR="007C7823" w:rsidRDefault="004A2091" w:rsidP="007C7823">
      <w:pPr>
        <w:numPr>
          <w:ilvl w:val="0"/>
          <w:numId w:val="11"/>
        </w:numPr>
        <w:ind w:right="499"/>
        <w:rPr>
          <w:rFonts w:ascii="Verdana" w:hAnsi="Verdana" w:cs="Arial"/>
          <w:b/>
          <w:sz w:val="20"/>
          <w:szCs w:val="20"/>
          <w:lang w:eastAsia="en-GB"/>
        </w:rPr>
      </w:pPr>
      <w:r w:rsidRPr="006C700C">
        <w:rPr>
          <w:rFonts w:ascii="Verdana" w:hAnsi="Verdana" w:cs="Arial"/>
          <w:b/>
          <w:sz w:val="20"/>
          <w:szCs w:val="20"/>
          <w:lang w:eastAsia="en-GB"/>
        </w:rPr>
        <w:t>IAG Delivery</w:t>
      </w:r>
    </w:p>
    <w:p w14:paraId="1A711389" w14:textId="77777777" w:rsidR="007C7823" w:rsidRPr="007C7823" w:rsidRDefault="007C7823" w:rsidP="007C7823">
      <w:pPr>
        <w:pStyle w:val="NoSpacing"/>
        <w:rPr>
          <w:lang w:eastAsia="en-GB"/>
        </w:rPr>
      </w:pPr>
    </w:p>
    <w:p w14:paraId="7F0722D7" w14:textId="77777777" w:rsidR="004A2091" w:rsidRPr="007C7823" w:rsidRDefault="004A2091" w:rsidP="007C7823">
      <w:pPr>
        <w:numPr>
          <w:ilvl w:val="1"/>
          <w:numId w:val="11"/>
        </w:numPr>
        <w:ind w:right="499"/>
        <w:rPr>
          <w:rFonts w:ascii="Verdana" w:hAnsi="Verdana" w:cs="Arial"/>
          <w:b/>
          <w:sz w:val="20"/>
          <w:szCs w:val="20"/>
          <w:lang w:eastAsia="en-GB"/>
        </w:rPr>
      </w:pPr>
      <w:r w:rsidRPr="007C7823">
        <w:rPr>
          <w:rFonts w:ascii="Verdana" w:hAnsi="Verdana" w:cs="Arial"/>
          <w:sz w:val="20"/>
          <w:szCs w:val="20"/>
        </w:rPr>
        <w:t>The College:</w:t>
      </w:r>
    </w:p>
    <w:p w14:paraId="4FD09B86" w14:textId="77777777" w:rsidR="004A2091" w:rsidRPr="006C700C" w:rsidRDefault="004A2091" w:rsidP="004A2091">
      <w:pPr>
        <w:ind w:left="765"/>
        <w:rPr>
          <w:rFonts w:ascii="Verdana" w:hAnsi="Verdana" w:cs="Arial"/>
          <w:sz w:val="20"/>
          <w:szCs w:val="20"/>
        </w:rPr>
      </w:pPr>
    </w:p>
    <w:p w14:paraId="10EB429E" w14:textId="77777777" w:rsidR="004A2091" w:rsidRPr="006C700C" w:rsidRDefault="004A2091" w:rsidP="006C700C">
      <w:pPr>
        <w:numPr>
          <w:ilvl w:val="0"/>
          <w:numId w:val="26"/>
        </w:numPr>
        <w:ind w:left="1080"/>
        <w:rPr>
          <w:rFonts w:ascii="Verdana" w:hAnsi="Verdana" w:cs="Arial"/>
          <w:sz w:val="20"/>
          <w:szCs w:val="20"/>
        </w:rPr>
      </w:pPr>
      <w:r w:rsidRPr="006C700C">
        <w:rPr>
          <w:rFonts w:ascii="Verdana" w:hAnsi="Verdana" w:cs="Arial"/>
          <w:sz w:val="20"/>
          <w:szCs w:val="20"/>
        </w:rPr>
        <w:t>Offers impartial information and advice on choosing the most appropriate learning programmes to suit the needs of individual students including an awareness of English and Maths within the programme of study.</w:t>
      </w:r>
    </w:p>
    <w:p w14:paraId="2C676032" w14:textId="77777777" w:rsidR="004A2091" w:rsidRPr="006C700C" w:rsidRDefault="004A2091" w:rsidP="006C700C">
      <w:pPr>
        <w:numPr>
          <w:ilvl w:val="0"/>
          <w:numId w:val="26"/>
        </w:numPr>
        <w:ind w:left="1080"/>
        <w:rPr>
          <w:rFonts w:ascii="Verdana" w:hAnsi="Verdana" w:cs="Arial"/>
          <w:sz w:val="20"/>
          <w:szCs w:val="20"/>
        </w:rPr>
      </w:pPr>
      <w:r w:rsidRPr="006C700C">
        <w:rPr>
          <w:rFonts w:ascii="Verdana" w:hAnsi="Verdana" w:cs="Arial"/>
          <w:sz w:val="20"/>
          <w:szCs w:val="20"/>
        </w:rPr>
        <w:t>Provides information and advice on local and national learning and training opportunities.</w:t>
      </w:r>
    </w:p>
    <w:p w14:paraId="14E22BDE" w14:textId="77777777" w:rsidR="004A2091" w:rsidRPr="006C700C" w:rsidRDefault="004A2091" w:rsidP="006C700C">
      <w:pPr>
        <w:numPr>
          <w:ilvl w:val="0"/>
          <w:numId w:val="26"/>
        </w:numPr>
        <w:ind w:left="1080"/>
        <w:rPr>
          <w:rFonts w:ascii="Verdana" w:hAnsi="Verdana" w:cs="Arial"/>
          <w:sz w:val="20"/>
          <w:szCs w:val="20"/>
        </w:rPr>
      </w:pPr>
      <w:r w:rsidRPr="006C700C">
        <w:rPr>
          <w:rFonts w:ascii="Verdana" w:hAnsi="Verdana" w:cs="Arial"/>
          <w:sz w:val="20"/>
          <w:szCs w:val="20"/>
        </w:rPr>
        <w:t>Aims to meet the needs of the local economy by providing information and advice related to business training needs.</w:t>
      </w:r>
    </w:p>
    <w:p w14:paraId="43B9A4FC" w14:textId="77777777" w:rsidR="004A2091" w:rsidRPr="006C700C" w:rsidRDefault="004A2091" w:rsidP="006C700C">
      <w:pPr>
        <w:numPr>
          <w:ilvl w:val="0"/>
          <w:numId w:val="26"/>
        </w:numPr>
        <w:ind w:left="1080"/>
        <w:rPr>
          <w:rFonts w:ascii="Verdana" w:hAnsi="Verdana" w:cs="Arial"/>
          <w:sz w:val="20"/>
          <w:szCs w:val="20"/>
        </w:rPr>
      </w:pPr>
      <w:r w:rsidRPr="006C700C">
        <w:rPr>
          <w:rFonts w:ascii="Verdana" w:hAnsi="Verdana" w:cs="Arial"/>
          <w:sz w:val="20"/>
          <w:szCs w:val="20"/>
        </w:rPr>
        <w:t>Supports current students during their learning by providing careers advice and guidance.</w:t>
      </w:r>
    </w:p>
    <w:p w14:paraId="43FB405F" w14:textId="77777777" w:rsidR="004A2091" w:rsidRPr="006C700C" w:rsidRDefault="004A2091" w:rsidP="006C700C">
      <w:pPr>
        <w:numPr>
          <w:ilvl w:val="0"/>
          <w:numId w:val="26"/>
        </w:numPr>
        <w:ind w:left="1080"/>
        <w:rPr>
          <w:rFonts w:ascii="Verdana" w:hAnsi="Verdana" w:cs="Arial"/>
          <w:sz w:val="20"/>
          <w:szCs w:val="20"/>
        </w:rPr>
      </w:pPr>
      <w:r w:rsidRPr="006C700C">
        <w:rPr>
          <w:rFonts w:ascii="Verdana" w:hAnsi="Verdana" w:cs="Arial"/>
          <w:sz w:val="20"/>
          <w:szCs w:val="20"/>
        </w:rPr>
        <w:t>Encourages its staff to provide learning opportunities in real working environments.</w:t>
      </w:r>
    </w:p>
    <w:p w14:paraId="18E15AC6" w14:textId="0AEE74AC" w:rsidR="004A2091" w:rsidRPr="006C700C" w:rsidRDefault="004A2091" w:rsidP="006C700C">
      <w:pPr>
        <w:numPr>
          <w:ilvl w:val="0"/>
          <w:numId w:val="26"/>
        </w:numPr>
        <w:ind w:left="1080"/>
        <w:rPr>
          <w:rFonts w:ascii="Verdana" w:hAnsi="Verdana" w:cs="Arial"/>
          <w:sz w:val="20"/>
          <w:szCs w:val="20"/>
        </w:rPr>
      </w:pPr>
      <w:r w:rsidRPr="006C700C">
        <w:rPr>
          <w:rFonts w:ascii="Verdana" w:hAnsi="Verdana" w:cs="Arial"/>
          <w:sz w:val="20"/>
          <w:szCs w:val="20"/>
        </w:rPr>
        <w:t xml:space="preserve">Offers students support in preparing for and finding employment, apprenticeship opportunities and work experience. </w:t>
      </w:r>
    </w:p>
    <w:p w14:paraId="186424BD" w14:textId="77777777" w:rsidR="004A2091" w:rsidRPr="006C700C" w:rsidRDefault="004A2091" w:rsidP="006C700C">
      <w:pPr>
        <w:numPr>
          <w:ilvl w:val="0"/>
          <w:numId w:val="26"/>
        </w:numPr>
        <w:ind w:left="1080"/>
        <w:rPr>
          <w:rFonts w:ascii="Verdana" w:hAnsi="Verdana" w:cs="Arial"/>
          <w:sz w:val="20"/>
          <w:szCs w:val="20"/>
        </w:rPr>
      </w:pPr>
      <w:r w:rsidRPr="006C700C">
        <w:rPr>
          <w:rFonts w:ascii="Verdana" w:hAnsi="Verdana" w:cs="Arial"/>
          <w:sz w:val="20"/>
          <w:szCs w:val="20"/>
        </w:rPr>
        <w:t xml:space="preserve">Helps students to develop career management </w:t>
      </w:r>
      <w:r w:rsidR="002A25FD" w:rsidRPr="006C700C">
        <w:rPr>
          <w:rFonts w:ascii="Verdana" w:hAnsi="Verdana" w:cs="Arial"/>
          <w:sz w:val="20"/>
          <w:szCs w:val="20"/>
        </w:rPr>
        <w:t>skills and</w:t>
      </w:r>
      <w:r w:rsidRPr="006C700C">
        <w:rPr>
          <w:rFonts w:ascii="Verdana" w:hAnsi="Verdana" w:cs="Arial"/>
          <w:sz w:val="20"/>
          <w:szCs w:val="20"/>
        </w:rPr>
        <w:t xml:space="preserve"> raise awareness of future career options</w:t>
      </w:r>
      <w:r w:rsidR="002A25FD" w:rsidRPr="006C700C">
        <w:rPr>
          <w:rFonts w:ascii="Verdana" w:hAnsi="Verdana" w:cs="Arial"/>
          <w:sz w:val="20"/>
          <w:szCs w:val="20"/>
        </w:rPr>
        <w:t>.</w:t>
      </w:r>
    </w:p>
    <w:p w14:paraId="54E23316" w14:textId="77777777" w:rsidR="004A2091" w:rsidRPr="006C700C" w:rsidRDefault="004A2091" w:rsidP="006C700C">
      <w:pPr>
        <w:numPr>
          <w:ilvl w:val="0"/>
          <w:numId w:val="26"/>
        </w:numPr>
        <w:ind w:left="1080"/>
        <w:rPr>
          <w:rFonts w:ascii="Verdana" w:hAnsi="Verdana" w:cs="Arial"/>
          <w:sz w:val="20"/>
          <w:szCs w:val="20"/>
        </w:rPr>
      </w:pPr>
      <w:r w:rsidRPr="006C700C">
        <w:rPr>
          <w:rFonts w:ascii="Verdana" w:hAnsi="Verdana" w:cs="Arial"/>
          <w:sz w:val="20"/>
          <w:szCs w:val="20"/>
        </w:rPr>
        <w:t>Maintains up to date, relevant careers resources on the options available, including access to IT based careers packages.</w:t>
      </w:r>
    </w:p>
    <w:p w14:paraId="04CEB753" w14:textId="77777777" w:rsidR="004A2091" w:rsidRPr="006C700C" w:rsidRDefault="004A2091" w:rsidP="006C700C">
      <w:pPr>
        <w:numPr>
          <w:ilvl w:val="0"/>
          <w:numId w:val="26"/>
        </w:numPr>
        <w:ind w:left="1080"/>
        <w:rPr>
          <w:rFonts w:ascii="Verdana" w:hAnsi="Verdana" w:cs="Arial"/>
          <w:sz w:val="20"/>
          <w:szCs w:val="20"/>
        </w:rPr>
      </w:pPr>
      <w:r w:rsidRPr="006C700C">
        <w:rPr>
          <w:rFonts w:ascii="Verdana" w:hAnsi="Verdana" w:cs="Arial"/>
          <w:sz w:val="20"/>
          <w:szCs w:val="20"/>
        </w:rPr>
        <w:t>Offers on-site careers services for all ages.</w:t>
      </w:r>
    </w:p>
    <w:p w14:paraId="095BA6F3" w14:textId="77777777" w:rsidR="004A2091" w:rsidRPr="006C700C" w:rsidRDefault="004A2091" w:rsidP="006C700C">
      <w:pPr>
        <w:numPr>
          <w:ilvl w:val="0"/>
          <w:numId w:val="26"/>
        </w:numPr>
        <w:ind w:left="1080"/>
        <w:rPr>
          <w:rFonts w:ascii="Verdana" w:hAnsi="Verdana" w:cs="Arial"/>
          <w:sz w:val="20"/>
          <w:szCs w:val="20"/>
        </w:rPr>
      </w:pPr>
      <w:r w:rsidRPr="006C700C">
        <w:rPr>
          <w:rFonts w:ascii="Verdana" w:hAnsi="Verdana" w:cs="Arial"/>
          <w:sz w:val="20"/>
          <w:szCs w:val="20"/>
        </w:rPr>
        <w:t>Supports students in progression to their chosen destination</w:t>
      </w:r>
      <w:r w:rsidR="004100AC" w:rsidRPr="006C700C">
        <w:rPr>
          <w:rFonts w:ascii="Verdana" w:hAnsi="Verdana" w:cs="Arial"/>
          <w:sz w:val="20"/>
          <w:szCs w:val="20"/>
        </w:rPr>
        <w:t>.</w:t>
      </w:r>
    </w:p>
    <w:p w14:paraId="1C2069CF" w14:textId="77777777" w:rsidR="004A2091" w:rsidRPr="006C700C" w:rsidRDefault="004A2091" w:rsidP="006C700C">
      <w:pPr>
        <w:numPr>
          <w:ilvl w:val="0"/>
          <w:numId w:val="26"/>
        </w:numPr>
        <w:ind w:left="1080"/>
        <w:rPr>
          <w:rFonts w:ascii="Verdana" w:hAnsi="Verdana" w:cs="Arial"/>
          <w:sz w:val="20"/>
          <w:szCs w:val="20"/>
        </w:rPr>
      </w:pPr>
      <w:r w:rsidRPr="006C700C">
        <w:rPr>
          <w:rFonts w:ascii="Verdana" w:hAnsi="Verdana" w:cs="Arial"/>
          <w:sz w:val="20"/>
          <w:szCs w:val="20"/>
        </w:rPr>
        <w:t>Works with the National Careers Service</w:t>
      </w:r>
      <w:r w:rsidR="004100AC" w:rsidRPr="006C700C">
        <w:rPr>
          <w:rFonts w:ascii="Verdana" w:hAnsi="Verdana" w:cs="Arial"/>
          <w:sz w:val="20"/>
          <w:szCs w:val="20"/>
        </w:rPr>
        <w:t>.</w:t>
      </w:r>
    </w:p>
    <w:p w14:paraId="2287E026" w14:textId="77777777" w:rsidR="004A2091" w:rsidRPr="006C700C" w:rsidRDefault="004A2091" w:rsidP="006C700C">
      <w:pPr>
        <w:numPr>
          <w:ilvl w:val="0"/>
          <w:numId w:val="26"/>
        </w:numPr>
        <w:ind w:left="1080"/>
        <w:rPr>
          <w:rFonts w:ascii="Verdana" w:hAnsi="Verdana" w:cs="Arial"/>
          <w:sz w:val="20"/>
          <w:szCs w:val="20"/>
        </w:rPr>
      </w:pPr>
      <w:r w:rsidRPr="006C700C">
        <w:rPr>
          <w:rFonts w:ascii="Verdana" w:hAnsi="Verdana" w:cs="Arial"/>
          <w:sz w:val="20"/>
          <w:szCs w:val="20"/>
        </w:rPr>
        <w:t>Offers an on-line application system for convenience</w:t>
      </w:r>
      <w:r w:rsidR="009259A5" w:rsidRPr="006C700C">
        <w:rPr>
          <w:rFonts w:ascii="Verdana" w:hAnsi="Verdana" w:cs="Arial"/>
          <w:sz w:val="20"/>
          <w:szCs w:val="20"/>
        </w:rPr>
        <w:t>.</w:t>
      </w:r>
    </w:p>
    <w:p w14:paraId="51AEE340" w14:textId="77777777" w:rsidR="004100AC" w:rsidRPr="006C700C" w:rsidRDefault="004A2091" w:rsidP="006C700C">
      <w:pPr>
        <w:numPr>
          <w:ilvl w:val="0"/>
          <w:numId w:val="26"/>
        </w:numPr>
        <w:ind w:left="1080"/>
        <w:rPr>
          <w:rFonts w:ascii="Verdana" w:hAnsi="Verdana" w:cs="Arial"/>
          <w:sz w:val="20"/>
          <w:szCs w:val="20"/>
        </w:rPr>
      </w:pPr>
      <w:r w:rsidRPr="006C700C">
        <w:rPr>
          <w:rFonts w:ascii="Verdana" w:hAnsi="Verdana" w:cs="Arial"/>
          <w:sz w:val="20"/>
          <w:szCs w:val="20"/>
        </w:rPr>
        <w:lastRenderedPageBreak/>
        <w:t>Promotes the welfare and educational achie</w:t>
      </w:r>
      <w:r w:rsidR="00756EB5" w:rsidRPr="006C700C">
        <w:rPr>
          <w:rFonts w:ascii="Verdana" w:hAnsi="Verdana" w:cs="Arial"/>
          <w:sz w:val="20"/>
          <w:szCs w:val="20"/>
        </w:rPr>
        <w:t xml:space="preserve">vement of looked after children, </w:t>
      </w:r>
      <w:r w:rsidRPr="006C700C">
        <w:rPr>
          <w:rFonts w:ascii="Verdana" w:hAnsi="Verdana" w:cs="Arial"/>
          <w:sz w:val="20"/>
          <w:szCs w:val="20"/>
        </w:rPr>
        <w:t>care leavers</w:t>
      </w:r>
      <w:r w:rsidR="00756EB5" w:rsidRPr="006C700C">
        <w:rPr>
          <w:rFonts w:ascii="Verdana" w:hAnsi="Verdana" w:cs="Arial"/>
          <w:sz w:val="20"/>
          <w:szCs w:val="20"/>
        </w:rPr>
        <w:t xml:space="preserve"> a</w:t>
      </w:r>
      <w:r w:rsidRPr="006C700C">
        <w:rPr>
          <w:rFonts w:ascii="Verdana" w:hAnsi="Verdana" w:cs="Arial"/>
          <w:sz w:val="20"/>
          <w:szCs w:val="20"/>
        </w:rPr>
        <w:t>nd other vulnerable learners</w:t>
      </w:r>
      <w:r w:rsidR="00756EB5" w:rsidRPr="006C700C">
        <w:rPr>
          <w:rFonts w:ascii="Verdana" w:hAnsi="Verdana" w:cs="Arial"/>
          <w:sz w:val="20"/>
          <w:szCs w:val="20"/>
        </w:rPr>
        <w:t>.</w:t>
      </w:r>
    </w:p>
    <w:p w14:paraId="3D50F919" w14:textId="77777777" w:rsidR="004A2091" w:rsidRPr="006C700C" w:rsidRDefault="004A2091" w:rsidP="006C700C">
      <w:pPr>
        <w:numPr>
          <w:ilvl w:val="0"/>
          <w:numId w:val="26"/>
        </w:numPr>
        <w:ind w:left="1080"/>
        <w:rPr>
          <w:rFonts w:ascii="Verdana" w:hAnsi="Verdana" w:cs="Arial"/>
          <w:sz w:val="20"/>
          <w:szCs w:val="20"/>
        </w:rPr>
      </w:pPr>
      <w:r w:rsidRPr="006C700C">
        <w:rPr>
          <w:rFonts w:ascii="Verdana" w:hAnsi="Verdana" w:cs="Arial"/>
          <w:sz w:val="20"/>
          <w:szCs w:val="20"/>
        </w:rPr>
        <w:t>Ensures all possible steps are taken to oversee the identification of looked after children</w:t>
      </w:r>
      <w:r w:rsidR="00756EB5" w:rsidRPr="006C700C">
        <w:rPr>
          <w:rFonts w:ascii="Verdana" w:hAnsi="Verdana" w:cs="Arial"/>
          <w:sz w:val="20"/>
          <w:szCs w:val="20"/>
        </w:rPr>
        <w:t>, care leavers and other vulnerable learners</w:t>
      </w:r>
      <w:r w:rsidRPr="006C700C">
        <w:rPr>
          <w:rFonts w:ascii="Verdana" w:hAnsi="Verdana" w:cs="Arial"/>
          <w:sz w:val="20"/>
          <w:szCs w:val="20"/>
        </w:rPr>
        <w:t xml:space="preserve"> who enrol at the college so that appropriate financial, academic, social and emotional support can be offered.</w:t>
      </w:r>
    </w:p>
    <w:p w14:paraId="66710EAB" w14:textId="77777777" w:rsidR="006C0D8E" w:rsidRPr="006C700C" w:rsidRDefault="006C0D8E" w:rsidP="006C700C">
      <w:pPr>
        <w:numPr>
          <w:ilvl w:val="0"/>
          <w:numId w:val="26"/>
        </w:numPr>
        <w:ind w:left="1080"/>
        <w:rPr>
          <w:rFonts w:ascii="Verdana" w:hAnsi="Verdana" w:cs="Arial"/>
          <w:sz w:val="20"/>
          <w:szCs w:val="20"/>
        </w:rPr>
      </w:pPr>
      <w:r w:rsidRPr="006C700C">
        <w:rPr>
          <w:rFonts w:ascii="Verdana" w:hAnsi="Verdana" w:cs="Arial"/>
          <w:sz w:val="20"/>
          <w:szCs w:val="20"/>
        </w:rPr>
        <w:t>Recognises that looked after children may be particularly vulnerable and they will be offered access to mentors to build a positive relationship, increase confidence and motivate achievement in education.</w:t>
      </w:r>
    </w:p>
    <w:p w14:paraId="1A4CA71E" w14:textId="1C7A029A" w:rsidR="006C0D8E" w:rsidRPr="006C700C" w:rsidRDefault="006C0D8E" w:rsidP="006C700C">
      <w:pPr>
        <w:numPr>
          <w:ilvl w:val="0"/>
          <w:numId w:val="26"/>
        </w:numPr>
        <w:ind w:left="1080"/>
        <w:rPr>
          <w:rFonts w:ascii="Verdana" w:hAnsi="Verdana" w:cs="Arial"/>
          <w:sz w:val="20"/>
          <w:szCs w:val="20"/>
        </w:rPr>
      </w:pPr>
      <w:r w:rsidRPr="586410E3">
        <w:rPr>
          <w:rFonts w:ascii="Verdana" w:hAnsi="Verdana" w:cs="Arial"/>
          <w:sz w:val="20"/>
          <w:szCs w:val="20"/>
        </w:rPr>
        <w:t>Works with our local schools to provide an outreach programme,</w:t>
      </w:r>
      <w:r w:rsidR="009101E8" w:rsidRPr="586410E3">
        <w:rPr>
          <w:rFonts w:ascii="Verdana" w:hAnsi="Verdana" w:cs="Arial"/>
          <w:sz w:val="20"/>
          <w:szCs w:val="20"/>
        </w:rPr>
        <w:t xml:space="preserve"> including support with school’s 2 meaningful encounters at KS1-3 with technical/vocational providers, both on-site and to local schools, </w:t>
      </w:r>
      <w:r w:rsidRPr="586410E3">
        <w:rPr>
          <w:rFonts w:ascii="Verdana" w:hAnsi="Verdana" w:cs="Arial"/>
          <w:sz w:val="20"/>
          <w:szCs w:val="20"/>
        </w:rPr>
        <w:t>providing impartial IAG sessions, attending careers event and parents evening, facilitating application workshops, hosting group visits to the college and providing information in school assemblies.</w:t>
      </w:r>
    </w:p>
    <w:p w14:paraId="09B3DA15" w14:textId="77777777" w:rsidR="004A2091" w:rsidRDefault="004A2091" w:rsidP="004A2091">
      <w:pPr>
        <w:pStyle w:val="NoSpacing"/>
        <w:rPr>
          <w:rFonts w:ascii="Verdana" w:hAnsi="Verdana" w:cs="Arial"/>
          <w:sz w:val="20"/>
          <w:szCs w:val="20"/>
        </w:rPr>
      </w:pPr>
    </w:p>
    <w:p w14:paraId="53C2033C" w14:textId="77777777" w:rsidR="004A2091" w:rsidRPr="006C700C" w:rsidRDefault="004A2091" w:rsidP="00756EB5">
      <w:pPr>
        <w:numPr>
          <w:ilvl w:val="0"/>
          <w:numId w:val="11"/>
        </w:numPr>
        <w:ind w:right="499"/>
        <w:rPr>
          <w:rFonts w:ascii="Verdana" w:hAnsi="Verdana" w:cs="Arial"/>
          <w:b/>
          <w:sz w:val="20"/>
          <w:szCs w:val="20"/>
          <w:lang w:eastAsia="en-GB"/>
        </w:rPr>
      </w:pPr>
      <w:r w:rsidRPr="006C700C">
        <w:rPr>
          <w:rFonts w:ascii="Verdana" w:hAnsi="Verdana" w:cs="Arial"/>
          <w:b/>
          <w:sz w:val="20"/>
          <w:szCs w:val="20"/>
          <w:lang w:eastAsia="en-GB"/>
        </w:rPr>
        <w:t>IAG – Health</w:t>
      </w:r>
    </w:p>
    <w:p w14:paraId="55030A0F" w14:textId="77777777" w:rsidR="004A2091" w:rsidRPr="006C700C" w:rsidRDefault="004A2091" w:rsidP="004A2091">
      <w:pPr>
        <w:ind w:left="360"/>
        <w:rPr>
          <w:rFonts w:ascii="Verdana" w:hAnsi="Verdana" w:cs="Arial"/>
          <w:sz w:val="20"/>
          <w:szCs w:val="20"/>
        </w:rPr>
      </w:pPr>
    </w:p>
    <w:p w14:paraId="70A5C58D" w14:textId="77777777" w:rsidR="004A2091" w:rsidRPr="006C700C" w:rsidRDefault="004A2091" w:rsidP="00547298">
      <w:pPr>
        <w:pStyle w:val="ListParagraph"/>
        <w:numPr>
          <w:ilvl w:val="1"/>
          <w:numId w:val="11"/>
        </w:numPr>
        <w:rPr>
          <w:rFonts w:ascii="Verdana" w:hAnsi="Verdana" w:cs="Arial"/>
          <w:sz w:val="20"/>
        </w:rPr>
      </w:pPr>
      <w:r w:rsidRPr="006C700C">
        <w:rPr>
          <w:rFonts w:ascii="Verdana" w:hAnsi="Verdana" w:cs="Arial"/>
          <w:sz w:val="20"/>
        </w:rPr>
        <w:t xml:space="preserve">The College offers information and advice on personal wellbeing through </w:t>
      </w:r>
      <w:r w:rsidR="00547298" w:rsidRPr="006C700C">
        <w:rPr>
          <w:rFonts w:ascii="Verdana" w:hAnsi="Verdana" w:cs="Arial"/>
          <w:sz w:val="20"/>
        </w:rPr>
        <w:t xml:space="preserve">Student Assistance, </w:t>
      </w:r>
      <w:r w:rsidRPr="006C700C">
        <w:rPr>
          <w:rFonts w:ascii="Verdana" w:hAnsi="Verdana" w:cs="Arial"/>
          <w:sz w:val="20"/>
        </w:rPr>
        <w:t xml:space="preserve">the </w:t>
      </w:r>
      <w:r w:rsidR="00547298" w:rsidRPr="006C700C">
        <w:rPr>
          <w:rFonts w:ascii="Verdana" w:hAnsi="Verdana" w:cs="Arial"/>
          <w:sz w:val="20"/>
        </w:rPr>
        <w:t>C</w:t>
      </w:r>
      <w:r w:rsidRPr="006C700C">
        <w:rPr>
          <w:rFonts w:ascii="Verdana" w:hAnsi="Verdana" w:cs="Arial"/>
          <w:sz w:val="20"/>
        </w:rPr>
        <w:t xml:space="preserve">ounselling service, </w:t>
      </w:r>
      <w:r w:rsidR="00547298" w:rsidRPr="006C700C">
        <w:rPr>
          <w:rFonts w:ascii="Verdana" w:hAnsi="Verdana" w:cs="Arial"/>
          <w:sz w:val="20"/>
        </w:rPr>
        <w:t>M</w:t>
      </w:r>
      <w:r w:rsidRPr="006C700C">
        <w:rPr>
          <w:rFonts w:ascii="Verdana" w:hAnsi="Verdana" w:cs="Arial"/>
          <w:sz w:val="20"/>
        </w:rPr>
        <w:t xml:space="preserve">entors and </w:t>
      </w:r>
      <w:r w:rsidR="00547298" w:rsidRPr="006C700C">
        <w:rPr>
          <w:rFonts w:ascii="Verdana" w:hAnsi="Verdana" w:cs="Arial"/>
          <w:sz w:val="20"/>
        </w:rPr>
        <w:t>Personal T</w:t>
      </w:r>
      <w:r w:rsidRPr="006C700C">
        <w:rPr>
          <w:rFonts w:ascii="Verdana" w:hAnsi="Verdana" w:cs="Arial"/>
          <w:sz w:val="20"/>
        </w:rPr>
        <w:t>utors</w:t>
      </w:r>
      <w:r w:rsidR="00547298" w:rsidRPr="006C700C">
        <w:rPr>
          <w:rFonts w:ascii="Verdana" w:hAnsi="Verdana" w:cs="Arial"/>
          <w:sz w:val="20"/>
        </w:rPr>
        <w:t>, the S</w:t>
      </w:r>
      <w:r w:rsidRPr="006C700C">
        <w:rPr>
          <w:rFonts w:ascii="Verdana" w:hAnsi="Verdana" w:cs="Arial"/>
          <w:sz w:val="20"/>
        </w:rPr>
        <w:t>afeguarding team,</w:t>
      </w:r>
      <w:r w:rsidR="00547298" w:rsidRPr="006C700C">
        <w:rPr>
          <w:rFonts w:ascii="Verdana" w:hAnsi="Verdana" w:cs="Arial"/>
          <w:sz w:val="20"/>
        </w:rPr>
        <w:t xml:space="preserve"> the H</w:t>
      </w:r>
      <w:r w:rsidR="00B43D9A" w:rsidRPr="006C700C">
        <w:rPr>
          <w:rFonts w:ascii="Verdana" w:hAnsi="Verdana" w:cs="Arial"/>
          <w:sz w:val="20"/>
        </w:rPr>
        <w:t>ealth &amp; Wellbeing officer</w:t>
      </w:r>
      <w:r w:rsidR="00547298" w:rsidRPr="006C700C">
        <w:rPr>
          <w:rFonts w:ascii="Verdana" w:hAnsi="Verdana" w:cs="Arial"/>
          <w:sz w:val="20"/>
        </w:rPr>
        <w:t xml:space="preserve"> and</w:t>
      </w:r>
      <w:r w:rsidRPr="006C700C">
        <w:rPr>
          <w:rFonts w:ascii="Verdana" w:hAnsi="Verdana" w:cs="Arial"/>
          <w:sz w:val="20"/>
        </w:rPr>
        <w:t xml:space="preserve"> </w:t>
      </w:r>
      <w:r w:rsidR="00547298" w:rsidRPr="006C700C">
        <w:rPr>
          <w:rFonts w:ascii="Verdana" w:hAnsi="Verdana" w:cs="Arial"/>
          <w:sz w:val="20"/>
        </w:rPr>
        <w:t>visiting health professionals</w:t>
      </w:r>
      <w:r w:rsidRPr="006C700C">
        <w:rPr>
          <w:rFonts w:ascii="Verdana" w:hAnsi="Verdana" w:cs="Arial"/>
          <w:sz w:val="20"/>
        </w:rPr>
        <w:t>.</w:t>
      </w:r>
    </w:p>
    <w:p w14:paraId="2298A5D7" w14:textId="77777777" w:rsidR="004A2091" w:rsidRDefault="004A2091" w:rsidP="004A2091">
      <w:pPr>
        <w:ind w:left="1845"/>
        <w:rPr>
          <w:rFonts w:ascii="Verdana" w:hAnsi="Verdana" w:cs="Arial"/>
          <w:sz w:val="20"/>
          <w:szCs w:val="20"/>
        </w:rPr>
      </w:pPr>
    </w:p>
    <w:p w14:paraId="551EE712" w14:textId="77777777" w:rsidR="004A2091" w:rsidRPr="006C700C" w:rsidRDefault="004A2091" w:rsidP="00547298">
      <w:pPr>
        <w:numPr>
          <w:ilvl w:val="0"/>
          <w:numId w:val="11"/>
        </w:numPr>
        <w:ind w:right="499"/>
        <w:rPr>
          <w:rFonts w:ascii="Verdana" w:hAnsi="Verdana" w:cs="Arial"/>
          <w:b/>
          <w:sz w:val="20"/>
          <w:szCs w:val="20"/>
          <w:lang w:eastAsia="en-GB"/>
        </w:rPr>
      </w:pPr>
      <w:r w:rsidRPr="006C700C">
        <w:rPr>
          <w:rFonts w:ascii="Verdana" w:hAnsi="Verdana" w:cs="Arial"/>
          <w:b/>
          <w:sz w:val="20"/>
          <w:szCs w:val="20"/>
          <w:lang w:eastAsia="en-GB"/>
        </w:rPr>
        <w:t xml:space="preserve"> IAG – Finance</w:t>
      </w:r>
    </w:p>
    <w:p w14:paraId="1D937FB3" w14:textId="77777777" w:rsidR="004A2091" w:rsidRPr="006C700C" w:rsidRDefault="004A2091" w:rsidP="004A2091">
      <w:pPr>
        <w:ind w:left="360"/>
        <w:rPr>
          <w:rFonts w:ascii="Verdana" w:hAnsi="Verdana" w:cs="Arial"/>
          <w:sz w:val="20"/>
          <w:szCs w:val="20"/>
        </w:rPr>
      </w:pPr>
    </w:p>
    <w:p w14:paraId="3E96A78E" w14:textId="77777777" w:rsidR="004A2091" w:rsidRPr="006C700C" w:rsidRDefault="004A2091" w:rsidP="00547298">
      <w:pPr>
        <w:pStyle w:val="ListParagraph"/>
        <w:numPr>
          <w:ilvl w:val="1"/>
          <w:numId w:val="11"/>
        </w:numPr>
        <w:rPr>
          <w:rFonts w:ascii="Verdana" w:hAnsi="Verdana" w:cs="Arial"/>
          <w:sz w:val="20"/>
        </w:rPr>
      </w:pPr>
      <w:r w:rsidRPr="006C700C">
        <w:rPr>
          <w:rFonts w:ascii="Verdana" w:hAnsi="Verdana" w:cs="Arial"/>
          <w:sz w:val="20"/>
        </w:rPr>
        <w:t>The College offers information and advice on:</w:t>
      </w:r>
    </w:p>
    <w:p w14:paraId="34A6CEE6" w14:textId="77777777" w:rsidR="004A2091" w:rsidRPr="006C700C" w:rsidRDefault="004A2091" w:rsidP="004A2091">
      <w:pPr>
        <w:rPr>
          <w:rFonts w:ascii="Verdana" w:hAnsi="Verdana" w:cs="Arial"/>
          <w:sz w:val="20"/>
          <w:szCs w:val="20"/>
        </w:rPr>
      </w:pPr>
    </w:p>
    <w:p w14:paraId="7E5C1F00" w14:textId="77777777" w:rsidR="004A2091" w:rsidRPr="009369A9" w:rsidRDefault="004A2091" w:rsidP="009369A9">
      <w:pPr>
        <w:numPr>
          <w:ilvl w:val="0"/>
          <w:numId w:val="27"/>
        </w:numPr>
        <w:ind w:left="1080"/>
        <w:jc w:val="left"/>
        <w:rPr>
          <w:rFonts w:ascii="Verdana" w:hAnsi="Verdana" w:cs="Arial"/>
          <w:sz w:val="20"/>
          <w:szCs w:val="20"/>
        </w:rPr>
      </w:pPr>
      <w:r w:rsidRPr="006C700C">
        <w:rPr>
          <w:rFonts w:ascii="Verdana" w:hAnsi="Verdana" w:cs="Arial"/>
          <w:sz w:val="20"/>
          <w:szCs w:val="20"/>
        </w:rPr>
        <w:t>Fees and loan schemes</w:t>
      </w:r>
      <w:r w:rsidR="006C0D8E" w:rsidRPr="006C700C">
        <w:rPr>
          <w:rFonts w:ascii="Verdana" w:hAnsi="Verdana" w:cs="Arial"/>
          <w:sz w:val="20"/>
          <w:szCs w:val="20"/>
        </w:rPr>
        <w:t>.</w:t>
      </w:r>
    </w:p>
    <w:p w14:paraId="2F1E2DD9" w14:textId="77777777" w:rsidR="004A2091" w:rsidRPr="009369A9" w:rsidRDefault="004A2091" w:rsidP="009369A9">
      <w:pPr>
        <w:numPr>
          <w:ilvl w:val="0"/>
          <w:numId w:val="27"/>
        </w:numPr>
        <w:ind w:left="1080"/>
        <w:jc w:val="left"/>
        <w:rPr>
          <w:rFonts w:ascii="Verdana" w:hAnsi="Verdana" w:cs="Arial"/>
          <w:sz w:val="20"/>
          <w:szCs w:val="20"/>
        </w:rPr>
      </w:pPr>
      <w:r w:rsidRPr="006C700C">
        <w:rPr>
          <w:rFonts w:ascii="Verdana" w:hAnsi="Verdana" w:cs="Arial"/>
          <w:sz w:val="20"/>
          <w:szCs w:val="20"/>
        </w:rPr>
        <w:t xml:space="preserve">Financial assistance for </w:t>
      </w:r>
      <w:proofErr w:type="gramStart"/>
      <w:r w:rsidRPr="006C700C">
        <w:rPr>
          <w:rFonts w:ascii="Verdana" w:hAnsi="Verdana" w:cs="Arial"/>
          <w:sz w:val="20"/>
          <w:szCs w:val="20"/>
        </w:rPr>
        <w:t>low income</w:t>
      </w:r>
      <w:proofErr w:type="gramEnd"/>
      <w:r w:rsidRPr="006C700C">
        <w:rPr>
          <w:rFonts w:ascii="Verdana" w:hAnsi="Verdana" w:cs="Arial"/>
          <w:sz w:val="20"/>
          <w:szCs w:val="20"/>
        </w:rPr>
        <w:t xml:space="preserve"> families including lunch and breakfast vouchers and bursaries.</w:t>
      </w:r>
    </w:p>
    <w:p w14:paraId="33D1B892" w14:textId="77777777" w:rsidR="004A2091" w:rsidRPr="006C700C" w:rsidRDefault="004A2091" w:rsidP="009369A9">
      <w:pPr>
        <w:numPr>
          <w:ilvl w:val="0"/>
          <w:numId w:val="27"/>
        </w:numPr>
        <w:ind w:left="1080"/>
        <w:jc w:val="left"/>
        <w:rPr>
          <w:rFonts w:ascii="Verdana" w:hAnsi="Verdana" w:cs="Arial"/>
          <w:sz w:val="20"/>
          <w:szCs w:val="20"/>
        </w:rPr>
      </w:pPr>
      <w:r w:rsidRPr="006C700C">
        <w:rPr>
          <w:rFonts w:ascii="Verdana" w:hAnsi="Verdana" w:cs="Arial"/>
          <w:sz w:val="20"/>
          <w:szCs w:val="20"/>
        </w:rPr>
        <w:t>Travel schemes</w:t>
      </w:r>
      <w:r w:rsidR="006C0D8E" w:rsidRPr="006C700C">
        <w:rPr>
          <w:rFonts w:ascii="Verdana" w:hAnsi="Verdana" w:cs="Arial"/>
          <w:sz w:val="20"/>
          <w:szCs w:val="20"/>
        </w:rPr>
        <w:t>.</w:t>
      </w:r>
    </w:p>
    <w:p w14:paraId="0FA2919C" w14:textId="77777777" w:rsidR="004A2091" w:rsidRDefault="004A2091" w:rsidP="00547298">
      <w:pPr>
        <w:rPr>
          <w:rFonts w:ascii="Verdana" w:hAnsi="Verdana" w:cs="Arial"/>
          <w:sz w:val="20"/>
          <w:szCs w:val="20"/>
        </w:rPr>
      </w:pPr>
    </w:p>
    <w:p w14:paraId="6AB8B59B" w14:textId="77777777" w:rsidR="004A2091" w:rsidRPr="006C700C" w:rsidRDefault="004A2091" w:rsidP="00547298">
      <w:pPr>
        <w:numPr>
          <w:ilvl w:val="0"/>
          <w:numId w:val="11"/>
        </w:numPr>
        <w:ind w:right="499"/>
        <w:rPr>
          <w:rFonts w:ascii="Verdana" w:hAnsi="Verdana" w:cs="Arial"/>
          <w:b/>
          <w:sz w:val="20"/>
          <w:szCs w:val="20"/>
          <w:lang w:eastAsia="en-GB"/>
        </w:rPr>
      </w:pPr>
      <w:r w:rsidRPr="006C700C">
        <w:rPr>
          <w:rFonts w:ascii="Verdana" w:hAnsi="Verdana" w:cs="Arial"/>
          <w:b/>
          <w:sz w:val="20"/>
          <w:szCs w:val="20"/>
          <w:lang w:eastAsia="en-GB"/>
        </w:rPr>
        <w:t>Careers Education</w:t>
      </w:r>
    </w:p>
    <w:p w14:paraId="4B1BF464" w14:textId="77777777" w:rsidR="004A2091" w:rsidRPr="006C700C" w:rsidRDefault="004A2091" w:rsidP="004A2091">
      <w:pPr>
        <w:pStyle w:val="ListParagraph"/>
        <w:ind w:left="360"/>
        <w:rPr>
          <w:rFonts w:ascii="Verdana" w:hAnsi="Verdana" w:cs="Arial"/>
          <w:b/>
          <w:sz w:val="20"/>
        </w:rPr>
      </w:pPr>
    </w:p>
    <w:p w14:paraId="0A7B8E8D" w14:textId="77777777" w:rsidR="00A14127" w:rsidRPr="006C700C" w:rsidRDefault="00A14127" w:rsidP="00A14127">
      <w:pPr>
        <w:pStyle w:val="ListParagraph"/>
        <w:numPr>
          <w:ilvl w:val="0"/>
          <w:numId w:val="15"/>
        </w:numPr>
        <w:contextualSpacing w:val="0"/>
        <w:jc w:val="both"/>
        <w:rPr>
          <w:rFonts w:ascii="Verdana" w:hAnsi="Verdana" w:cs="Arial"/>
          <w:vanish/>
          <w:sz w:val="20"/>
        </w:rPr>
      </w:pPr>
    </w:p>
    <w:p w14:paraId="4118721E" w14:textId="77777777" w:rsidR="00A14127" w:rsidRPr="006C700C" w:rsidRDefault="00A14127" w:rsidP="00A14127">
      <w:pPr>
        <w:pStyle w:val="ListParagraph"/>
        <w:numPr>
          <w:ilvl w:val="0"/>
          <w:numId w:val="15"/>
        </w:numPr>
        <w:contextualSpacing w:val="0"/>
        <w:jc w:val="both"/>
        <w:rPr>
          <w:rFonts w:ascii="Verdana" w:hAnsi="Verdana" w:cs="Arial"/>
          <w:vanish/>
          <w:sz w:val="20"/>
        </w:rPr>
      </w:pPr>
    </w:p>
    <w:p w14:paraId="61DEB9E5" w14:textId="77777777" w:rsidR="00A14127" w:rsidRPr="006C700C" w:rsidRDefault="00A14127" w:rsidP="00A14127">
      <w:pPr>
        <w:pStyle w:val="ListParagraph"/>
        <w:numPr>
          <w:ilvl w:val="0"/>
          <w:numId w:val="15"/>
        </w:numPr>
        <w:contextualSpacing w:val="0"/>
        <w:jc w:val="both"/>
        <w:rPr>
          <w:rFonts w:ascii="Verdana" w:hAnsi="Verdana" w:cs="Arial"/>
          <w:vanish/>
          <w:sz w:val="20"/>
        </w:rPr>
      </w:pPr>
    </w:p>
    <w:p w14:paraId="388E6D98" w14:textId="77777777" w:rsidR="00A14127" w:rsidRPr="006C700C" w:rsidRDefault="00A14127" w:rsidP="00A14127">
      <w:pPr>
        <w:pStyle w:val="ListParagraph"/>
        <w:numPr>
          <w:ilvl w:val="0"/>
          <w:numId w:val="15"/>
        </w:numPr>
        <w:contextualSpacing w:val="0"/>
        <w:jc w:val="both"/>
        <w:rPr>
          <w:rFonts w:ascii="Verdana" w:hAnsi="Verdana" w:cs="Arial"/>
          <w:vanish/>
          <w:sz w:val="20"/>
        </w:rPr>
      </w:pPr>
    </w:p>
    <w:p w14:paraId="4B0F2D2B" w14:textId="77E0E7CF" w:rsidR="004A2091" w:rsidRDefault="004339B8" w:rsidP="009369A9">
      <w:pPr>
        <w:pStyle w:val="ListParagraph"/>
        <w:numPr>
          <w:ilvl w:val="1"/>
          <w:numId w:val="15"/>
        </w:numPr>
        <w:contextualSpacing w:val="0"/>
        <w:jc w:val="both"/>
        <w:rPr>
          <w:rFonts w:ascii="Verdana" w:hAnsi="Verdana" w:cs="Arial"/>
          <w:sz w:val="20"/>
        </w:rPr>
      </w:pPr>
      <w:r>
        <w:rPr>
          <w:rFonts w:ascii="Verdana" w:hAnsi="Verdana" w:cs="Arial"/>
          <w:sz w:val="20"/>
        </w:rPr>
        <w:tab/>
      </w:r>
      <w:r w:rsidR="004A2091" w:rsidRPr="006C700C">
        <w:rPr>
          <w:rFonts w:ascii="Verdana" w:hAnsi="Verdana" w:cs="Arial"/>
          <w:sz w:val="20"/>
        </w:rPr>
        <w:t xml:space="preserve">The College provides a comprehensive careers education programme within its full-time further </w:t>
      </w:r>
      <w:r>
        <w:rPr>
          <w:rFonts w:ascii="Verdana" w:hAnsi="Verdana" w:cs="Arial"/>
          <w:sz w:val="20"/>
        </w:rPr>
        <w:tab/>
      </w:r>
      <w:r w:rsidR="004A2091" w:rsidRPr="006C700C">
        <w:rPr>
          <w:rFonts w:ascii="Verdana" w:hAnsi="Verdana" w:cs="Arial"/>
          <w:sz w:val="20"/>
        </w:rPr>
        <w:t xml:space="preserve">education study programmes. The programme seeks to ensure that as well as studying their </w:t>
      </w:r>
      <w:r>
        <w:rPr>
          <w:rFonts w:ascii="Verdana" w:hAnsi="Verdana" w:cs="Arial"/>
          <w:sz w:val="20"/>
        </w:rPr>
        <w:tab/>
      </w:r>
      <w:r w:rsidR="004A2091" w:rsidRPr="006C700C">
        <w:rPr>
          <w:rFonts w:ascii="Verdana" w:hAnsi="Verdana" w:cs="Arial"/>
          <w:sz w:val="20"/>
        </w:rPr>
        <w:t xml:space="preserve">core vocational qualification that our students are able to enhance this with the opportunity to </w:t>
      </w:r>
      <w:r>
        <w:rPr>
          <w:rFonts w:ascii="Verdana" w:hAnsi="Verdana" w:cs="Arial"/>
          <w:sz w:val="20"/>
        </w:rPr>
        <w:tab/>
      </w:r>
      <w:r w:rsidR="004A2091" w:rsidRPr="006C700C">
        <w:rPr>
          <w:rFonts w:ascii="Verdana" w:hAnsi="Verdana" w:cs="Arial"/>
          <w:sz w:val="20"/>
        </w:rPr>
        <w:t xml:space="preserve">engage in additional learning activities designed to make them ready for work or higher </w:t>
      </w:r>
      <w:r>
        <w:rPr>
          <w:rFonts w:ascii="Verdana" w:hAnsi="Verdana" w:cs="Arial"/>
          <w:sz w:val="20"/>
        </w:rPr>
        <w:tab/>
      </w:r>
      <w:r w:rsidR="004A2091" w:rsidRPr="006C700C">
        <w:rPr>
          <w:rFonts w:ascii="Verdana" w:hAnsi="Verdana" w:cs="Arial"/>
          <w:sz w:val="20"/>
        </w:rPr>
        <w:t xml:space="preserve">education once they have finished their studies at the College. A list of our employability </w:t>
      </w:r>
      <w:r>
        <w:rPr>
          <w:rFonts w:ascii="Verdana" w:hAnsi="Verdana" w:cs="Arial"/>
          <w:sz w:val="20"/>
        </w:rPr>
        <w:tab/>
      </w:r>
      <w:r w:rsidR="004A2091" w:rsidRPr="006C700C">
        <w:rPr>
          <w:rFonts w:ascii="Verdana" w:hAnsi="Verdana" w:cs="Arial"/>
          <w:sz w:val="20"/>
        </w:rPr>
        <w:t>activit</w:t>
      </w:r>
      <w:r w:rsidR="00A14127" w:rsidRPr="006C700C">
        <w:rPr>
          <w:rFonts w:ascii="Verdana" w:hAnsi="Verdana" w:cs="Arial"/>
          <w:sz w:val="20"/>
        </w:rPr>
        <w:t xml:space="preserve">ies may be found in Appendix </w:t>
      </w:r>
      <w:r w:rsidR="00801481">
        <w:rPr>
          <w:rFonts w:ascii="Verdana" w:hAnsi="Verdana" w:cs="Arial"/>
          <w:sz w:val="20"/>
        </w:rPr>
        <w:t>1</w:t>
      </w:r>
      <w:r w:rsidR="00A14127" w:rsidRPr="006C700C">
        <w:rPr>
          <w:rFonts w:ascii="Verdana" w:hAnsi="Verdana" w:cs="Arial"/>
          <w:sz w:val="20"/>
        </w:rPr>
        <w:t>.</w:t>
      </w:r>
    </w:p>
    <w:p w14:paraId="2044B95E" w14:textId="77777777" w:rsidR="009369A9" w:rsidRDefault="009369A9" w:rsidP="009369A9">
      <w:pPr>
        <w:pStyle w:val="NoSpacing"/>
      </w:pPr>
    </w:p>
    <w:p w14:paraId="07881076" w14:textId="77777777" w:rsidR="004A2091" w:rsidRPr="006C700C" w:rsidRDefault="004A2091" w:rsidP="00A14127">
      <w:pPr>
        <w:numPr>
          <w:ilvl w:val="0"/>
          <w:numId w:val="11"/>
        </w:numPr>
        <w:ind w:right="499"/>
        <w:rPr>
          <w:rFonts w:ascii="Verdana" w:hAnsi="Verdana" w:cs="Arial"/>
          <w:b/>
          <w:sz w:val="20"/>
          <w:szCs w:val="20"/>
          <w:lang w:eastAsia="en-GB"/>
        </w:rPr>
      </w:pPr>
      <w:r w:rsidRPr="006C700C">
        <w:rPr>
          <w:rFonts w:ascii="Verdana" w:hAnsi="Verdana" w:cs="Arial"/>
          <w:b/>
          <w:sz w:val="20"/>
          <w:szCs w:val="20"/>
          <w:lang w:eastAsia="en-GB"/>
        </w:rPr>
        <w:t>Referral</w:t>
      </w:r>
    </w:p>
    <w:p w14:paraId="09EC3305" w14:textId="77777777" w:rsidR="004A2091" w:rsidRPr="006C700C" w:rsidRDefault="004A2091" w:rsidP="004A2091">
      <w:pPr>
        <w:pStyle w:val="ListParagraph"/>
        <w:rPr>
          <w:rFonts w:ascii="Verdana" w:hAnsi="Verdana" w:cs="Arial"/>
          <w:b/>
          <w:sz w:val="20"/>
        </w:rPr>
      </w:pPr>
    </w:p>
    <w:p w14:paraId="456E0A7A" w14:textId="77777777" w:rsidR="00A14127" w:rsidRPr="006C700C" w:rsidRDefault="00A14127" w:rsidP="00A14127">
      <w:pPr>
        <w:pStyle w:val="ListParagraph"/>
        <w:numPr>
          <w:ilvl w:val="0"/>
          <w:numId w:val="15"/>
        </w:numPr>
        <w:contextualSpacing w:val="0"/>
        <w:jc w:val="both"/>
        <w:rPr>
          <w:rFonts w:ascii="Verdana" w:hAnsi="Verdana" w:cs="Arial"/>
          <w:vanish/>
          <w:sz w:val="20"/>
        </w:rPr>
      </w:pPr>
    </w:p>
    <w:p w14:paraId="2994C4FC" w14:textId="25F1CE0F" w:rsidR="004A2091" w:rsidRPr="006C700C" w:rsidRDefault="002C1E68" w:rsidP="00A14127">
      <w:pPr>
        <w:pStyle w:val="ListParagraph"/>
        <w:numPr>
          <w:ilvl w:val="1"/>
          <w:numId w:val="15"/>
        </w:numPr>
        <w:contextualSpacing w:val="0"/>
        <w:jc w:val="both"/>
        <w:rPr>
          <w:rFonts w:ascii="Verdana" w:hAnsi="Verdana" w:cs="Arial"/>
          <w:sz w:val="20"/>
        </w:rPr>
      </w:pPr>
      <w:r>
        <w:rPr>
          <w:rFonts w:ascii="Verdana" w:hAnsi="Verdana" w:cs="Arial"/>
          <w:sz w:val="20"/>
        </w:rPr>
        <w:t>Recipient</w:t>
      </w:r>
      <w:r w:rsidR="004A2091" w:rsidRPr="006C700C">
        <w:rPr>
          <w:rFonts w:ascii="Verdana" w:hAnsi="Verdana" w:cs="Arial"/>
          <w:sz w:val="20"/>
        </w:rPr>
        <w:t xml:space="preserve">s are referred to appropriate organisations or internal departments based on the </w:t>
      </w:r>
      <w:r>
        <w:rPr>
          <w:rFonts w:ascii="Verdana" w:hAnsi="Verdana" w:cs="Arial"/>
          <w:sz w:val="20"/>
        </w:rPr>
        <w:t>recipient</w:t>
      </w:r>
      <w:r w:rsidR="004A2091" w:rsidRPr="006C700C">
        <w:rPr>
          <w:rFonts w:ascii="Verdana" w:hAnsi="Verdana" w:cs="Arial"/>
          <w:sz w:val="20"/>
        </w:rPr>
        <w:t>’s</w:t>
      </w:r>
      <w:r w:rsidR="006C0D8E" w:rsidRPr="006C700C">
        <w:rPr>
          <w:rFonts w:ascii="Verdana" w:hAnsi="Verdana" w:cs="Arial"/>
          <w:sz w:val="20"/>
        </w:rPr>
        <w:t xml:space="preserve"> </w:t>
      </w:r>
      <w:r w:rsidR="004A2091" w:rsidRPr="006C700C">
        <w:rPr>
          <w:rFonts w:ascii="Verdana" w:hAnsi="Verdana" w:cs="Arial"/>
          <w:sz w:val="20"/>
        </w:rPr>
        <w:t>current situation and level of need.</w:t>
      </w:r>
    </w:p>
    <w:p w14:paraId="4B55C925" w14:textId="77777777" w:rsidR="004A2091" w:rsidRPr="006C700C" w:rsidRDefault="004A2091" w:rsidP="004A2091">
      <w:pPr>
        <w:pStyle w:val="ListParagraph"/>
        <w:jc w:val="both"/>
        <w:rPr>
          <w:rFonts w:ascii="Verdana" w:hAnsi="Verdana" w:cs="Arial"/>
          <w:sz w:val="20"/>
        </w:rPr>
      </w:pPr>
    </w:p>
    <w:p w14:paraId="351262DD" w14:textId="503E1B5A" w:rsidR="004A2091" w:rsidRPr="006C700C" w:rsidRDefault="002C1E68" w:rsidP="004A2091">
      <w:pPr>
        <w:pStyle w:val="ListParagraph"/>
        <w:numPr>
          <w:ilvl w:val="1"/>
          <w:numId w:val="15"/>
        </w:numPr>
        <w:contextualSpacing w:val="0"/>
        <w:jc w:val="both"/>
        <w:rPr>
          <w:rFonts w:ascii="Verdana" w:hAnsi="Verdana" w:cs="Arial"/>
          <w:sz w:val="20"/>
        </w:rPr>
      </w:pPr>
      <w:r>
        <w:rPr>
          <w:rFonts w:ascii="Verdana" w:hAnsi="Verdana" w:cs="Arial"/>
          <w:sz w:val="20"/>
        </w:rPr>
        <w:t>Recipient</w:t>
      </w:r>
      <w:r w:rsidR="004A2091" w:rsidRPr="006C700C">
        <w:rPr>
          <w:rFonts w:ascii="Verdana" w:hAnsi="Verdana" w:cs="Arial"/>
          <w:sz w:val="20"/>
        </w:rPr>
        <w:t>s are referred after joint discussion and agreement.</w:t>
      </w:r>
    </w:p>
    <w:p w14:paraId="1D678AA2" w14:textId="77777777" w:rsidR="004A2091" w:rsidRPr="006C700C" w:rsidRDefault="004A2091" w:rsidP="004A2091">
      <w:pPr>
        <w:pStyle w:val="ListParagraph"/>
        <w:rPr>
          <w:rFonts w:ascii="Verdana" w:hAnsi="Verdana" w:cs="Arial"/>
          <w:sz w:val="20"/>
        </w:rPr>
      </w:pPr>
    </w:p>
    <w:p w14:paraId="283E343B" w14:textId="1424BD2E" w:rsidR="004A2091" w:rsidRPr="006C700C" w:rsidRDefault="004A2091" w:rsidP="004A2091">
      <w:pPr>
        <w:pStyle w:val="ListParagraph"/>
        <w:numPr>
          <w:ilvl w:val="1"/>
          <w:numId w:val="15"/>
        </w:numPr>
        <w:contextualSpacing w:val="0"/>
        <w:jc w:val="both"/>
        <w:rPr>
          <w:rFonts w:ascii="Verdana" w:hAnsi="Verdana" w:cs="Arial"/>
          <w:b/>
          <w:sz w:val="20"/>
        </w:rPr>
      </w:pPr>
      <w:r w:rsidRPr="006C700C">
        <w:rPr>
          <w:rFonts w:ascii="Verdana" w:hAnsi="Verdana" w:cs="Arial"/>
          <w:sz w:val="20"/>
        </w:rPr>
        <w:t xml:space="preserve">Students indicate their progression intentions through </w:t>
      </w:r>
      <w:proofErr w:type="spellStart"/>
      <w:r w:rsidRPr="006C700C">
        <w:rPr>
          <w:rFonts w:ascii="Verdana" w:hAnsi="Verdana" w:cs="Arial"/>
          <w:sz w:val="20"/>
        </w:rPr>
        <w:t>Proportal</w:t>
      </w:r>
      <w:proofErr w:type="spellEnd"/>
      <w:r w:rsidRPr="006C700C">
        <w:rPr>
          <w:rFonts w:ascii="Verdana" w:hAnsi="Verdana" w:cs="Arial"/>
          <w:sz w:val="20"/>
        </w:rPr>
        <w:t xml:space="preserve">, their electronic ILP, and an </w:t>
      </w:r>
      <w:r w:rsidR="004339B8">
        <w:rPr>
          <w:rFonts w:ascii="Verdana" w:hAnsi="Verdana" w:cs="Arial"/>
          <w:sz w:val="20"/>
        </w:rPr>
        <w:tab/>
      </w:r>
      <w:r w:rsidR="00DB150E" w:rsidRPr="006C700C">
        <w:rPr>
          <w:rFonts w:ascii="Verdana" w:hAnsi="Verdana" w:cs="Arial"/>
          <w:sz w:val="20"/>
        </w:rPr>
        <w:t xml:space="preserve">application form is completed. </w:t>
      </w:r>
      <w:r w:rsidRPr="006C700C">
        <w:rPr>
          <w:rFonts w:ascii="Verdana" w:hAnsi="Verdana" w:cs="Arial"/>
          <w:sz w:val="20"/>
        </w:rPr>
        <w:t xml:space="preserve">The personal tutor charts intentions, Advice and Guidance team </w:t>
      </w:r>
      <w:r w:rsidR="004339B8">
        <w:rPr>
          <w:rFonts w:ascii="Verdana" w:hAnsi="Verdana" w:cs="Arial"/>
          <w:sz w:val="20"/>
        </w:rPr>
        <w:tab/>
      </w:r>
      <w:r w:rsidRPr="006C700C">
        <w:rPr>
          <w:rFonts w:ascii="Verdana" w:hAnsi="Verdana" w:cs="Arial"/>
          <w:sz w:val="20"/>
        </w:rPr>
        <w:t>support the process through IAG and interview arrangements where required.</w:t>
      </w:r>
    </w:p>
    <w:p w14:paraId="75668AEE" w14:textId="77777777" w:rsidR="004A2091" w:rsidRPr="006C700C" w:rsidRDefault="004A2091" w:rsidP="004A2091">
      <w:pPr>
        <w:pStyle w:val="ListParagraph"/>
        <w:rPr>
          <w:rFonts w:ascii="Verdana" w:hAnsi="Verdana" w:cs="Arial"/>
          <w:sz w:val="20"/>
        </w:rPr>
      </w:pPr>
    </w:p>
    <w:p w14:paraId="2074AC87" w14:textId="77777777" w:rsidR="000B7961" w:rsidRDefault="000B7961">
      <w:pPr>
        <w:jc w:val="left"/>
        <w:rPr>
          <w:rFonts w:ascii="Verdana" w:hAnsi="Verdana" w:cs="Arial"/>
          <w:b/>
          <w:sz w:val="20"/>
          <w:szCs w:val="20"/>
          <w:lang w:eastAsia="en-GB"/>
        </w:rPr>
      </w:pPr>
      <w:r>
        <w:rPr>
          <w:rFonts w:ascii="Verdana" w:hAnsi="Verdana" w:cs="Arial"/>
          <w:b/>
          <w:sz w:val="20"/>
          <w:szCs w:val="20"/>
          <w:lang w:eastAsia="en-GB"/>
        </w:rPr>
        <w:br w:type="page"/>
      </w:r>
    </w:p>
    <w:p w14:paraId="79ECC1F2" w14:textId="6836FC29" w:rsidR="004A2091" w:rsidRPr="006C700C" w:rsidRDefault="004A2091" w:rsidP="00DB150E">
      <w:pPr>
        <w:numPr>
          <w:ilvl w:val="0"/>
          <w:numId w:val="11"/>
        </w:numPr>
        <w:ind w:right="499"/>
        <w:rPr>
          <w:rFonts w:ascii="Verdana" w:hAnsi="Verdana" w:cs="Arial"/>
          <w:b/>
          <w:sz w:val="20"/>
          <w:szCs w:val="20"/>
          <w:lang w:eastAsia="en-GB"/>
        </w:rPr>
      </w:pPr>
      <w:r w:rsidRPr="006C700C">
        <w:rPr>
          <w:rFonts w:ascii="Verdana" w:hAnsi="Verdana" w:cs="Arial"/>
          <w:b/>
          <w:sz w:val="20"/>
          <w:szCs w:val="20"/>
          <w:lang w:eastAsia="en-GB"/>
        </w:rPr>
        <w:lastRenderedPageBreak/>
        <w:t>Confidentiality</w:t>
      </w:r>
    </w:p>
    <w:p w14:paraId="0AD959ED" w14:textId="77777777" w:rsidR="004A2091" w:rsidRPr="006C700C" w:rsidRDefault="004A2091" w:rsidP="004A2091">
      <w:pPr>
        <w:rPr>
          <w:rFonts w:ascii="Verdana" w:hAnsi="Verdana" w:cs="Arial"/>
          <w:sz w:val="20"/>
          <w:szCs w:val="20"/>
        </w:rPr>
      </w:pPr>
    </w:p>
    <w:p w14:paraId="4F5B9A0F" w14:textId="77777777" w:rsidR="00DB150E" w:rsidRPr="006C700C" w:rsidRDefault="00DB150E" w:rsidP="00DB150E">
      <w:pPr>
        <w:pStyle w:val="ListParagraph"/>
        <w:numPr>
          <w:ilvl w:val="0"/>
          <w:numId w:val="15"/>
        </w:numPr>
        <w:contextualSpacing w:val="0"/>
        <w:jc w:val="both"/>
        <w:rPr>
          <w:rFonts w:ascii="Verdana" w:hAnsi="Verdana" w:cs="Arial"/>
          <w:vanish/>
          <w:sz w:val="20"/>
        </w:rPr>
      </w:pPr>
    </w:p>
    <w:p w14:paraId="08321DCD" w14:textId="0DBEFEC3" w:rsidR="004A2091" w:rsidRPr="006C700C" w:rsidRDefault="004A2091" w:rsidP="00DB150E">
      <w:pPr>
        <w:pStyle w:val="ListParagraph"/>
        <w:numPr>
          <w:ilvl w:val="1"/>
          <w:numId w:val="15"/>
        </w:numPr>
        <w:contextualSpacing w:val="0"/>
        <w:jc w:val="both"/>
        <w:rPr>
          <w:rFonts w:ascii="Verdana" w:hAnsi="Verdana" w:cs="Arial"/>
          <w:sz w:val="20"/>
        </w:rPr>
      </w:pPr>
      <w:r w:rsidRPr="006C700C">
        <w:rPr>
          <w:rFonts w:ascii="Verdana" w:hAnsi="Verdana" w:cs="Arial"/>
          <w:sz w:val="20"/>
        </w:rPr>
        <w:t xml:space="preserve">All information gathered during discussion with a </w:t>
      </w:r>
      <w:r w:rsidR="002C1E68">
        <w:rPr>
          <w:rFonts w:ascii="Verdana" w:hAnsi="Verdana" w:cs="Arial"/>
          <w:sz w:val="20"/>
        </w:rPr>
        <w:t>recipient</w:t>
      </w:r>
      <w:r w:rsidRPr="006C700C">
        <w:rPr>
          <w:rFonts w:ascii="Verdana" w:hAnsi="Verdana" w:cs="Arial"/>
          <w:sz w:val="20"/>
        </w:rPr>
        <w:t xml:space="preserve"> is regarded as confidential. Any limitations with regard to confidentiality only apply to safeguard the individual from harming themselves</w:t>
      </w:r>
      <w:r w:rsidR="004E1B68">
        <w:rPr>
          <w:rFonts w:ascii="Verdana" w:hAnsi="Verdana" w:cs="Arial"/>
          <w:sz w:val="20"/>
        </w:rPr>
        <w:t xml:space="preserve"> </w:t>
      </w:r>
      <w:r w:rsidRPr="006C700C">
        <w:rPr>
          <w:rFonts w:ascii="Verdana" w:hAnsi="Verdana" w:cs="Arial"/>
          <w:sz w:val="20"/>
        </w:rPr>
        <w:t>or others following disc</w:t>
      </w:r>
      <w:r w:rsidR="00DB150E" w:rsidRPr="006C700C">
        <w:rPr>
          <w:rFonts w:ascii="Verdana" w:hAnsi="Verdana" w:cs="Arial"/>
          <w:sz w:val="20"/>
        </w:rPr>
        <w:t xml:space="preserve">losure. </w:t>
      </w:r>
      <w:r w:rsidRPr="006C700C">
        <w:rPr>
          <w:rFonts w:ascii="Verdana" w:hAnsi="Verdana" w:cs="Arial"/>
          <w:sz w:val="20"/>
        </w:rPr>
        <w:t xml:space="preserve">The </w:t>
      </w:r>
      <w:r w:rsidR="002C1E68">
        <w:rPr>
          <w:rFonts w:ascii="Verdana" w:hAnsi="Verdana" w:cs="Arial"/>
          <w:sz w:val="20"/>
        </w:rPr>
        <w:t>recipient</w:t>
      </w:r>
      <w:r w:rsidRPr="006C700C">
        <w:rPr>
          <w:rFonts w:ascii="Verdana" w:hAnsi="Verdana" w:cs="Arial"/>
          <w:sz w:val="20"/>
        </w:rPr>
        <w:t xml:space="preserve"> is made aware of this at the start of a session.</w:t>
      </w:r>
    </w:p>
    <w:p w14:paraId="05ADE79D" w14:textId="77777777" w:rsidR="004A2091" w:rsidRDefault="004A2091" w:rsidP="00DB150E">
      <w:pPr>
        <w:rPr>
          <w:rFonts w:ascii="Verdana" w:hAnsi="Verdana" w:cs="Arial"/>
          <w:sz w:val="20"/>
          <w:szCs w:val="20"/>
        </w:rPr>
      </w:pPr>
    </w:p>
    <w:p w14:paraId="572A1854" w14:textId="77777777" w:rsidR="004A2091" w:rsidRDefault="004A2091" w:rsidP="00DB150E">
      <w:pPr>
        <w:numPr>
          <w:ilvl w:val="0"/>
          <w:numId w:val="11"/>
        </w:numPr>
        <w:ind w:right="499"/>
        <w:rPr>
          <w:rFonts w:ascii="Verdana" w:hAnsi="Verdana" w:cs="Arial"/>
          <w:b/>
          <w:sz w:val="20"/>
          <w:szCs w:val="20"/>
          <w:lang w:eastAsia="en-GB"/>
        </w:rPr>
      </w:pPr>
      <w:r w:rsidRPr="006C700C">
        <w:rPr>
          <w:rFonts w:ascii="Verdana" w:hAnsi="Verdana" w:cs="Arial"/>
          <w:b/>
          <w:sz w:val="20"/>
          <w:szCs w:val="20"/>
          <w:lang w:eastAsia="en-GB"/>
        </w:rPr>
        <w:t>Service Standards</w:t>
      </w:r>
    </w:p>
    <w:p w14:paraId="04F42E47" w14:textId="77777777" w:rsidR="009369A9" w:rsidRPr="009369A9" w:rsidRDefault="009369A9" w:rsidP="009369A9">
      <w:pPr>
        <w:pStyle w:val="NoSpacing"/>
        <w:rPr>
          <w:lang w:eastAsia="en-GB"/>
        </w:rPr>
      </w:pPr>
    </w:p>
    <w:p w14:paraId="26A01284" w14:textId="77777777" w:rsidR="00DB150E" w:rsidRPr="006C700C" w:rsidRDefault="00DB150E" w:rsidP="00DB150E">
      <w:pPr>
        <w:pStyle w:val="ListParagraph"/>
        <w:numPr>
          <w:ilvl w:val="0"/>
          <w:numId w:val="15"/>
        </w:numPr>
        <w:contextualSpacing w:val="0"/>
        <w:rPr>
          <w:rFonts w:ascii="Verdana" w:hAnsi="Verdana" w:cs="Arial"/>
          <w:vanish/>
          <w:sz w:val="20"/>
        </w:rPr>
      </w:pPr>
    </w:p>
    <w:p w14:paraId="65F318AF" w14:textId="6AA30E74" w:rsidR="004A2091" w:rsidRPr="006C700C" w:rsidRDefault="004A2091" w:rsidP="003F72DF">
      <w:pPr>
        <w:pStyle w:val="ListParagraph"/>
        <w:numPr>
          <w:ilvl w:val="1"/>
          <w:numId w:val="15"/>
        </w:numPr>
        <w:contextualSpacing w:val="0"/>
        <w:rPr>
          <w:rFonts w:ascii="Verdana" w:hAnsi="Verdana" w:cs="Arial"/>
          <w:b/>
          <w:sz w:val="20"/>
        </w:rPr>
      </w:pPr>
      <w:r w:rsidRPr="006C700C">
        <w:rPr>
          <w:rFonts w:ascii="Verdana" w:hAnsi="Verdana" w:cs="Arial"/>
          <w:sz w:val="20"/>
        </w:rPr>
        <w:t xml:space="preserve">The College is committed to national CEIAG principles and individuals can expect the College to </w:t>
      </w:r>
      <w:r w:rsidR="004339B8">
        <w:rPr>
          <w:rFonts w:ascii="Verdana" w:hAnsi="Verdana" w:cs="Arial"/>
          <w:sz w:val="20"/>
        </w:rPr>
        <w:tab/>
      </w:r>
      <w:r w:rsidRPr="006C700C">
        <w:rPr>
          <w:rFonts w:ascii="Verdana" w:hAnsi="Verdana" w:cs="Arial"/>
          <w:sz w:val="20"/>
        </w:rPr>
        <w:t>provide a service that is:</w:t>
      </w:r>
    </w:p>
    <w:p w14:paraId="3A06DD66" w14:textId="77777777" w:rsidR="004A2091" w:rsidRPr="006C700C" w:rsidRDefault="004A2091" w:rsidP="004A2091">
      <w:pPr>
        <w:pStyle w:val="ListParagraph"/>
        <w:ind w:left="1125"/>
        <w:rPr>
          <w:rFonts w:ascii="Verdana" w:hAnsi="Verdana" w:cs="Arial"/>
          <w:sz w:val="20"/>
        </w:rPr>
      </w:pPr>
    </w:p>
    <w:p w14:paraId="34685424" w14:textId="77777777" w:rsidR="009369A9" w:rsidRDefault="004A2091" w:rsidP="009369A9">
      <w:pPr>
        <w:pStyle w:val="ListParagraph"/>
        <w:numPr>
          <w:ilvl w:val="0"/>
          <w:numId w:val="28"/>
        </w:numPr>
        <w:contextualSpacing w:val="0"/>
        <w:rPr>
          <w:rFonts w:ascii="Verdana" w:hAnsi="Verdana" w:cs="Arial"/>
          <w:sz w:val="20"/>
        </w:rPr>
      </w:pPr>
      <w:r w:rsidRPr="006C700C">
        <w:rPr>
          <w:rFonts w:ascii="Verdana" w:hAnsi="Verdana" w:cs="Arial"/>
          <w:sz w:val="20"/>
        </w:rPr>
        <w:t>Professional and knowledgeable</w:t>
      </w:r>
    </w:p>
    <w:p w14:paraId="2170CADD" w14:textId="77777777" w:rsidR="004A2091" w:rsidRPr="009369A9" w:rsidRDefault="004A2091" w:rsidP="009369A9">
      <w:pPr>
        <w:pStyle w:val="ListParagraph"/>
        <w:numPr>
          <w:ilvl w:val="0"/>
          <w:numId w:val="28"/>
        </w:numPr>
        <w:contextualSpacing w:val="0"/>
        <w:rPr>
          <w:rFonts w:ascii="Verdana" w:hAnsi="Verdana" w:cs="Arial"/>
          <w:sz w:val="20"/>
        </w:rPr>
      </w:pPr>
      <w:r w:rsidRPr="009369A9">
        <w:rPr>
          <w:rFonts w:ascii="Verdana" w:hAnsi="Verdana" w:cs="Arial"/>
          <w:sz w:val="20"/>
        </w:rPr>
        <w:t>Confidential</w:t>
      </w:r>
    </w:p>
    <w:p w14:paraId="7F233555" w14:textId="77777777" w:rsidR="004A2091" w:rsidRDefault="004A2091" w:rsidP="009369A9">
      <w:pPr>
        <w:pStyle w:val="ListParagraph"/>
        <w:numPr>
          <w:ilvl w:val="0"/>
          <w:numId w:val="28"/>
        </w:numPr>
        <w:contextualSpacing w:val="0"/>
        <w:rPr>
          <w:rFonts w:ascii="Verdana" w:hAnsi="Verdana" w:cs="Arial"/>
          <w:sz w:val="20"/>
        </w:rPr>
      </w:pPr>
      <w:r w:rsidRPr="006C700C">
        <w:rPr>
          <w:rFonts w:ascii="Verdana" w:hAnsi="Verdana" w:cs="Arial"/>
          <w:sz w:val="20"/>
        </w:rPr>
        <w:t>Impartial</w:t>
      </w:r>
    </w:p>
    <w:p w14:paraId="04C1EECD" w14:textId="77777777" w:rsidR="004A2091" w:rsidRDefault="004A2091" w:rsidP="009369A9">
      <w:pPr>
        <w:pStyle w:val="ListParagraph"/>
        <w:numPr>
          <w:ilvl w:val="0"/>
          <w:numId w:val="28"/>
        </w:numPr>
        <w:contextualSpacing w:val="0"/>
        <w:rPr>
          <w:rFonts w:ascii="Verdana" w:hAnsi="Verdana" w:cs="Arial"/>
          <w:sz w:val="20"/>
        </w:rPr>
      </w:pPr>
      <w:r w:rsidRPr="006C700C">
        <w:rPr>
          <w:rFonts w:ascii="Verdana" w:hAnsi="Verdana" w:cs="Arial"/>
          <w:sz w:val="20"/>
        </w:rPr>
        <w:t>Open and transparent</w:t>
      </w:r>
    </w:p>
    <w:p w14:paraId="1EF2D7C3" w14:textId="77777777" w:rsidR="004A2091" w:rsidRPr="006C700C" w:rsidRDefault="004A2091" w:rsidP="009369A9">
      <w:pPr>
        <w:pStyle w:val="ListParagraph"/>
        <w:numPr>
          <w:ilvl w:val="0"/>
          <w:numId w:val="28"/>
        </w:numPr>
        <w:contextualSpacing w:val="0"/>
        <w:rPr>
          <w:rFonts w:ascii="Verdana" w:hAnsi="Verdana" w:cs="Arial"/>
          <w:sz w:val="20"/>
        </w:rPr>
      </w:pPr>
      <w:r w:rsidRPr="006C700C">
        <w:rPr>
          <w:rFonts w:ascii="Verdana" w:hAnsi="Verdana" w:cs="Arial"/>
          <w:sz w:val="20"/>
        </w:rPr>
        <w:t>Accessible and visible</w:t>
      </w:r>
    </w:p>
    <w:p w14:paraId="654C0A89" w14:textId="77777777" w:rsidR="004A2091" w:rsidRPr="006C700C" w:rsidRDefault="004A2091" w:rsidP="009369A9">
      <w:pPr>
        <w:pStyle w:val="ListParagraph"/>
        <w:numPr>
          <w:ilvl w:val="0"/>
          <w:numId w:val="28"/>
        </w:numPr>
        <w:contextualSpacing w:val="0"/>
        <w:rPr>
          <w:rFonts w:ascii="Verdana" w:hAnsi="Verdana" w:cs="Arial"/>
          <w:sz w:val="20"/>
        </w:rPr>
      </w:pPr>
      <w:r w:rsidRPr="006C700C">
        <w:rPr>
          <w:rFonts w:ascii="Verdana" w:hAnsi="Verdana" w:cs="Arial"/>
          <w:sz w:val="20"/>
        </w:rPr>
        <w:t>Committed to equality of opportunity</w:t>
      </w:r>
    </w:p>
    <w:p w14:paraId="313D1A8A" w14:textId="77777777" w:rsidR="004A2091" w:rsidRPr="006C700C" w:rsidRDefault="004A2091" w:rsidP="009369A9">
      <w:pPr>
        <w:pStyle w:val="ListParagraph"/>
        <w:numPr>
          <w:ilvl w:val="0"/>
          <w:numId w:val="28"/>
        </w:numPr>
        <w:contextualSpacing w:val="0"/>
        <w:rPr>
          <w:rFonts w:ascii="Verdana" w:hAnsi="Verdana" w:cs="Arial"/>
          <w:sz w:val="20"/>
        </w:rPr>
      </w:pPr>
      <w:r w:rsidRPr="006C700C">
        <w:rPr>
          <w:rFonts w:ascii="Verdana" w:hAnsi="Verdana" w:cs="Arial"/>
          <w:sz w:val="20"/>
        </w:rPr>
        <w:t xml:space="preserve">Responsive </w:t>
      </w:r>
    </w:p>
    <w:p w14:paraId="102FE1C6" w14:textId="77777777" w:rsidR="004A2091" w:rsidRPr="006C700C" w:rsidRDefault="004A2091" w:rsidP="004A2091">
      <w:pPr>
        <w:pStyle w:val="ListParagraph"/>
        <w:ind w:left="1845"/>
        <w:rPr>
          <w:rFonts w:ascii="Verdana" w:hAnsi="Verdana" w:cs="Arial"/>
          <w:sz w:val="20"/>
        </w:rPr>
      </w:pPr>
    </w:p>
    <w:p w14:paraId="17F520E7" w14:textId="77777777" w:rsidR="004A2091" w:rsidRPr="006C700C" w:rsidRDefault="004A2091" w:rsidP="004A2091">
      <w:pPr>
        <w:pStyle w:val="ListParagraph"/>
        <w:numPr>
          <w:ilvl w:val="1"/>
          <w:numId w:val="15"/>
        </w:numPr>
        <w:contextualSpacing w:val="0"/>
        <w:rPr>
          <w:rFonts w:ascii="Verdana" w:hAnsi="Verdana" w:cs="Arial"/>
          <w:sz w:val="20"/>
        </w:rPr>
      </w:pPr>
      <w:r w:rsidRPr="006C700C">
        <w:rPr>
          <w:rFonts w:ascii="Verdana" w:hAnsi="Verdana" w:cs="Arial"/>
          <w:sz w:val="20"/>
        </w:rPr>
        <w:t>The College will:</w:t>
      </w:r>
    </w:p>
    <w:p w14:paraId="31FC0BB2" w14:textId="77777777" w:rsidR="004A2091" w:rsidRPr="006C700C" w:rsidRDefault="004A2091" w:rsidP="004A2091">
      <w:pPr>
        <w:pStyle w:val="ListParagraph"/>
        <w:ind w:left="1125"/>
        <w:rPr>
          <w:rFonts w:ascii="Verdana" w:hAnsi="Verdana" w:cs="Arial"/>
          <w:sz w:val="20"/>
        </w:rPr>
      </w:pPr>
    </w:p>
    <w:p w14:paraId="2D5973F9" w14:textId="77777777" w:rsidR="004A2091" w:rsidRPr="009369A9" w:rsidRDefault="004A2091" w:rsidP="009369A9">
      <w:pPr>
        <w:pStyle w:val="ListParagraph"/>
        <w:numPr>
          <w:ilvl w:val="0"/>
          <w:numId w:val="29"/>
        </w:numPr>
        <w:rPr>
          <w:rFonts w:ascii="Verdana" w:hAnsi="Verdana" w:cs="Arial"/>
          <w:sz w:val="20"/>
        </w:rPr>
      </w:pPr>
      <w:r w:rsidRPr="009369A9">
        <w:rPr>
          <w:rFonts w:ascii="Verdana" w:hAnsi="Verdana" w:cs="Arial"/>
          <w:sz w:val="20"/>
        </w:rPr>
        <w:t>Respond to all enquiries promptly, within 3 working days</w:t>
      </w:r>
      <w:r w:rsidRPr="009369A9">
        <w:rPr>
          <w:rFonts w:ascii="Verdana" w:hAnsi="Verdana" w:cs="Arial"/>
          <w:sz w:val="20"/>
        </w:rPr>
        <w:tab/>
      </w:r>
    </w:p>
    <w:p w14:paraId="5BC2D5CC" w14:textId="0377C0D7" w:rsidR="004A2091" w:rsidRPr="009369A9" w:rsidRDefault="004A2091" w:rsidP="009369A9">
      <w:pPr>
        <w:pStyle w:val="ListParagraph"/>
        <w:numPr>
          <w:ilvl w:val="0"/>
          <w:numId w:val="29"/>
        </w:numPr>
        <w:rPr>
          <w:rFonts w:ascii="Verdana" w:hAnsi="Verdana" w:cs="Arial"/>
          <w:b/>
          <w:sz w:val="20"/>
        </w:rPr>
      </w:pPr>
      <w:r w:rsidRPr="009369A9">
        <w:rPr>
          <w:rFonts w:ascii="Verdana" w:hAnsi="Verdana" w:cs="Arial"/>
          <w:sz w:val="20"/>
        </w:rPr>
        <w:t xml:space="preserve">Refer to other learning providers and specialist organisations if we are not able to meet the </w:t>
      </w:r>
      <w:r w:rsidR="002C1E68">
        <w:rPr>
          <w:rFonts w:ascii="Verdana" w:hAnsi="Verdana" w:cs="Arial"/>
          <w:sz w:val="20"/>
        </w:rPr>
        <w:t>recipient</w:t>
      </w:r>
      <w:r w:rsidRPr="009369A9">
        <w:rPr>
          <w:rFonts w:ascii="Verdana" w:hAnsi="Verdana" w:cs="Arial"/>
          <w:sz w:val="20"/>
        </w:rPr>
        <w:t>’s needs</w:t>
      </w:r>
      <w:r w:rsidRPr="009369A9">
        <w:rPr>
          <w:rFonts w:ascii="Verdana" w:hAnsi="Verdana" w:cs="Arial"/>
          <w:b/>
          <w:sz w:val="20"/>
        </w:rPr>
        <w:t>.</w:t>
      </w:r>
    </w:p>
    <w:p w14:paraId="5C90D1BE" w14:textId="77777777" w:rsidR="004A2091" w:rsidRPr="009369A9" w:rsidRDefault="004A2091" w:rsidP="009369A9">
      <w:pPr>
        <w:pStyle w:val="ListParagraph"/>
        <w:numPr>
          <w:ilvl w:val="0"/>
          <w:numId w:val="29"/>
        </w:numPr>
        <w:rPr>
          <w:rFonts w:ascii="Verdana" w:hAnsi="Verdana" w:cs="Arial"/>
          <w:sz w:val="20"/>
        </w:rPr>
      </w:pPr>
      <w:r w:rsidRPr="009369A9">
        <w:rPr>
          <w:rFonts w:ascii="Verdana" w:hAnsi="Verdana" w:cs="Arial"/>
          <w:sz w:val="20"/>
        </w:rPr>
        <w:t>Provide prospectuses and course information leaflets</w:t>
      </w:r>
    </w:p>
    <w:p w14:paraId="3ACB4FAC" w14:textId="77777777" w:rsidR="004A2091" w:rsidRPr="009369A9" w:rsidRDefault="004A2091" w:rsidP="009369A9">
      <w:pPr>
        <w:pStyle w:val="ListParagraph"/>
        <w:numPr>
          <w:ilvl w:val="0"/>
          <w:numId w:val="29"/>
        </w:numPr>
        <w:rPr>
          <w:rFonts w:ascii="Verdana" w:hAnsi="Verdana" w:cs="Arial"/>
          <w:sz w:val="20"/>
        </w:rPr>
      </w:pPr>
      <w:r w:rsidRPr="009369A9">
        <w:rPr>
          <w:rFonts w:ascii="Verdana" w:hAnsi="Verdana" w:cs="Arial"/>
          <w:sz w:val="20"/>
        </w:rPr>
        <w:t>Offer a range of open events at the College and at other locations, including schools and community events</w:t>
      </w:r>
    </w:p>
    <w:p w14:paraId="24BC57AC" w14:textId="77777777" w:rsidR="004A2091" w:rsidRPr="009369A9" w:rsidRDefault="004A2091" w:rsidP="009369A9">
      <w:pPr>
        <w:pStyle w:val="ListParagraph"/>
        <w:numPr>
          <w:ilvl w:val="0"/>
          <w:numId w:val="29"/>
        </w:numPr>
        <w:rPr>
          <w:rFonts w:ascii="Verdana" w:hAnsi="Verdana" w:cs="Arial"/>
          <w:sz w:val="20"/>
        </w:rPr>
      </w:pPr>
      <w:r w:rsidRPr="009369A9">
        <w:rPr>
          <w:rFonts w:ascii="Verdana" w:hAnsi="Verdana" w:cs="Arial"/>
          <w:sz w:val="20"/>
        </w:rPr>
        <w:t>Maintain the College website</w:t>
      </w:r>
    </w:p>
    <w:p w14:paraId="687C2152" w14:textId="77777777" w:rsidR="004A2091" w:rsidRPr="009369A9" w:rsidRDefault="004A2091" w:rsidP="009369A9">
      <w:pPr>
        <w:pStyle w:val="ListParagraph"/>
        <w:numPr>
          <w:ilvl w:val="0"/>
          <w:numId w:val="29"/>
        </w:numPr>
        <w:rPr>
          <w:rFonts w:ascii="Verdana" w:hAnsi="Verdana" w:cs="Arial"/>
          <w:sz w:val="20"/>
        </w:rPr>
      </w:pPr>
      <w:r w:rsidRPr="009369A9">
        <w:rPr>
          <w:rFonts w:ascii="Verdana" w:hAnsi="Verdana" w:cs="Arial"/>
          <w:sz w:val="20"/>
        </w:rPr>
        <w:t>Offer telephone and email accessibility</w:t>
      </w:r>
    </w:p>
    <w:p w14:paraId="7D173DB2" w14:textId="77777777" w:rsidR="004A2091" w:rsidRPr="009369A9" w:rsidRDefault="004A2091" w:rsidP="009369A9">
      <w:pPr>
        <w:pStyle w:val="ListParagraph"/>
        <w:numPr>
          <w:ilvl w:val="0"/>
          <w:numId w:val="29"/>
        </w:numPr>
        <w:rPr>
          <w:rFonts w:ascii="Verdana" w:hAnsi="Verdana" w:cs="Arial"/>
          <w:sz w:val="20"/>
        </w:rPr>
      </w:pPr>
      <w:r w:rsidRPr="009369A9">
        <w:rPr>
          <w:rFonts w:ascii="Verdana" w:hAnsi="Verdana" w:cs="Arial"/>
          <w:sz w:val="20"/>
        </w:rPr>
        <w:t xml:space="preserve">Offer drop-in and booked appointments </w:t>
      </w:r>
    </w:p>
    <w:p w14:paraId="1E780564" w14:textId="77777777" w:rsidR="00CB09D4" w:rsidRDefault="004A2091" w:rsidP="009369A9">
      <w:pPr>
        <w:pStyle w:val="ListParagraph"/>
        <w:numPr>
          <w:ilvl w:val="0"/>
          <w:numId w:val="29"/>
        </w:numPr>
        <w:rPr>
          <w:rFonts w:ascii="Verdana" w:hAnsi="Verdana" w:cs="Arial"/>
          <w:sz w:val="20"/>
        </w:rPr>
      </w:pPr>
      <w:r w:rsidRPr="009369A9">
        <w:rPr>
          <w:rFonts w:ascii="Verdana" w:hAnsi="Verdana" w:cs="Arial"/>
          <w:sz w:val="20"/>
        </w:rPr>
        <w:t>Aim to meet all school requests for outreach work</w:t>
      </w:r>
    </w:p>
    <w:p w14:paraId="7FA6DFFA" w14:textId="7DA9901B" w:rsidR="004A2091" w:rsidRPr="009369A9" w:rsidRDefault="00BF0E9F" w:rsidP="009369A9">
      <w:pPr>
        <w:pStyle w:val="ListParagraph"/>
        <w:numPr>
          <w:ilvl w:val="0"/>
          <w:numId w:val="29"/>
        </w:numPr>
        <w:rPr>
          <w:rFonts w:ascii="Verdana" w:hAnsi="Verdana" w:cs="Arial"/>
          <w:sz w:val="20"/>
        </w:rPr>
      </w:pPr>
      <w:r>
        <w:rPr>
          <w:rFonts w:ascii="Verdana" w:hAnsi="Verdana" w:cs="Arial"/>
          <w:sz w:val="20"/>
        </w:rPr>
        <w:t xml:space="preserve">Work with Stoke-on-Trent &amp; Staffordshire Careers Hub and the </w:t>
      </w:r>
      <w:r w:rsidR="00776CC0">
        <w:rPr>
          <w:rFonts w:ascii="Verdana" w:hAnsi="Verdana" w:cs="Arial"/>
          <w:sz w:val="20"/>
        </w:rPr>
        <w:t xml:space="preserve">Enterprise Coordinator and Enterprise Advisor from the </w:t>
      </w:r>
      <w:r>
        <w:rPr>
          <w:rFonts w:ascii="Verdana" w:hAnsi="Verdana" w:cs="Arial"/>
          <w:sz w:val="20"/>
        </w:rPr>
        <w:t>Careers and Enterprise Company</w:t>
      </w:r>
      <w:r w:rsidR="00602956">
        <w:rPr>
          <w:rFonts w:ascii="Verdana" w:hAnsi="Verdana" w:cs="Arial"/>
          <w:sz w:val="20"/>
        </w:rPr>
        <w:t>.</w:t>
      </w:r>
    </w:p>
    <w:p w14:paraId="3FEB8603" w14:textId="77777777" w:rsidR="004A2091" w:rsidRDefault="004A2091" w:rsidP="004A2091">
      <w:pPr>
        <w:pStyle w:val="ListParagraph"/>
        <w:rPr>
          <w:rFonts w:ascii="Verdana" w:hAnsi="Verdana" w:cs="Arial"/>
          <w:sz w:val="20"/>
        </w:rPr>
      </w:pPr>
    </w:p>
    <w:p w14:paraId="4980F53C" w14:textId="77777777" w:rsidR="004A2091" w:rsidRPr="006C700C" w:rsidRDefault="004A2091" w:rsidP="003F72DF">
      <w:pPr>
        <w:numPr>
          <w:ilvl w:val="0"/>
          <w:numId w:val="11"/>
        </w:numPr>
        <w:ind w:right="499"/>
        <w:rPr>
          <w:rFonts w:ascii="Verdana" w:hAnsi="Verdana" w:cs="Arial"/>
          <w:b/>
          <w:sz w:val="20"/>
          <w:szCs w:val="20"/>
          <w:lang w:eastAsia="en-GB"/>
        </w:rPr>
      </w:pPr>
      <w:r w:rsidRPr="006C700C">
        <w:rPr>
          <w:rFonts w:ascii="Verdana" w:hAnsi="Verdana" w:cs="Arial"/>
          <w:b/>
          <w:sz w:val="20"/>
          <w:szCs w:val="20"/>
          <w:lang w:eastAsia="en-GB"/>
        </w:rPr>
        <w:t>Feedback</w:t>
      </w:r>
    </w:p>
    <w:p w14:paraId="734CD7F5" w14:textId="77777777" w:rsidR="004A2091" w:rsidRPr="006C700C" w:rsidRDefault="004A2091" w:rsidP="004A2091">
      <w:pPr>
        <w:pStyle w:val="ListParagraph"/>
        <w:ind w:left="1080"/>
        <w:rPr>
          <w:rFonts w:ascii="Verdana" w:hAnsi="Verdana" w:cs="Arial"/>
          <w:sz w:val="20"/>
        </w:rPr>
      </w:pPr>
    </w:p>
    <w:p w14:paraId="6605D80C" w14:textId="77777777" w:rsidR="003F72DF" w:rsidRPr="006C700C" w:rsidRDefault="003F72DF" w:rsidP="003F72DF">
      <w:pPr>
        <w:pStyle w:val="ListParagraph"/>
        <w:numPr>
          <w:ilvl w:val="0"/>
          <w:numId w:val="15"/>
        </w:numPr>
        <w:contextualSpacing w:val="0"/>
        <w:jc w:val="both"/>
        <w:rPr>
          <w:rFonts w:ascii="Verdana" w:hAnsi="Verdana" w:cs="Arial"/>
          <w:vanish/>
          <w:sz w:val="20"/>
        </w:rPr>
      </w:pPr>
    </w:p>
    <w:p w14:paraId="093E42EB" w14:textId="0641CEA2" w:rsidR="004A2091" w:rsidRPr="006C700C" w:rsidRDefault="004A2091" w:rsidP="003F72DF">
      <w:pPr>
        <w:pStyle w:val="ListParagraph"/>
        <w:numPr>
          <w:ilvl w:val="1"/>
          <w:numId w:val="15"/>
        </w:numPr>
        <w:contextualSpacing w:val="0"/>
        <w:jc w:val="both"/>
        <w:rPr>
          <w:rFonts w:ascii="Verdana" w:hAnsi="Verdana" w:cs="Arial"/>
          <w:sz w:val="20"/>
        </w:rPr>
      </w:pPr>
      <w:r w:rsidRPr="006C700C">
        <w:rPr>
          <w:rFonts w:ascii="Verdana" w:hAnsi="Verdana" w:cs="Arial"/>
          <w:sz w:val="20"/>
        </w:rPr>
        <w:t xml:space="preserve">The College welcomes feedback on the service we provide.  </w:t>
      </w:r>
      <w:r w:rsidR="002C1E68">
        <w:rPr>
          <w:rFonts w:ascii="Verdana" w:hAnsi="Verdana" w:cs="Arial"/>
          <w:sz w:val="20"/>
        </w:rPr>
        <w:t>Recipient</w:t>
      </w:r>
      <w:r w:rsidRPr="006C700C">
        <w:rPr>
          <w:rFonts w:ascii="Verdana" w:hAnsi="Verdana" w:cs="Arial"/>
          <w:sz w:val="20"/>
        </w:rPr>
        <w:t>s can give feedback anonymously if wished.  The College uses the information received to improve the service.</w:t>
      </w:r>
    </w:p>
    <w:p w14:paraId="3499DCD5" w14:textId="77777777" w:rsidR="004A2091" w:rsidRPr="006C700C" w:rsidRDefault="004A2091" w:rsidP="004A2091">
      <w:pPr>
        <w:pStyle w:val="ListParagraph"/>
        <w:jc w:val="both"/>
        <w:rPr>
          <w:rFonts w:ascii="Verdana" w:hAnsi="Verdana" w:cs="Arial"/>
          <w:sz w:val="20"/>
        </w:rPr>
      </w:pPr>
    </w:p>
    <w:p w14:paraId="0DB99858" w14:textId="26452E1A" w:rsidR="004A2091" w:rsidRPr="006C700C" w:rsidRDefault="004A2091" w:rsidP="003F72DF">
      <w:pPr>
        <w:pStyle w:val="ListParagraph"/>
        <w:numPr>
          <w:ilvl w:val="1"/>
          <w:numId w:val="15"/>
        </w:numPr>
        <w:contextualSpacing w:val="0"/>
        <w:jc w:val="both"/>
        <w:rPr>
          <w:rFonts w:ascii="Verdana" w:hAnsi="Verdana" w:cs="Arial"/>
          <w:sz w:val="20"/>
        </w:rPr>
      </w:pPr>
      <w:r w:rsidRPr="006C700C">
        <w:rPr>
          <w:rFonts w:ascii="Verdana" w:hAnsi="Verdana" w:cs="Arial"/>
          <w:sz w:val="20"/>
        </w:rPr>
        <w:t xml:space="preserve">If our IAG services do not meet </w:t>
      </w:r>
      <w:r w:rsidR="002C1E68">
        <w:rPr>
          <w:rFonts w:ascii="Verdana" w:hAnsi="Verdana" w:cs="Arial"/>
          <w:sz w:val="20"/>
        </w:rPr>
        <w:t>recipient</w:t>
      </w:r>
      <w:r w:rsidRPr="006C700C">
        <w:rPr>
          <w:rFonts w:ascii="Verdana" w:hAnsi="Verdana" w:cs="Arial"/>
          <w:sz w:val="20"/>
        </w:rPr>
        <w:t xml:space="preserve"> expectations, we aim to try to resolve any issues </w:t>
      </w:r>
      <w:r w:rsidR="004339B8">
        <w:rPr>
          <w:rFonts w:ascii="Verdana" w:hAnsi="Verdana" w:cs="Arial"/>
          <w:sz w:val="20"/>
        </w:rPr>
        <w:tab/>
      </w:r>
      <w:r w:rsidRPr="006C700C">
        <w:rPr>
          <w:rFonts w:ascii="Verdana" w:hAnsi="Verdana" w:cs="Arial"/>
          <w:sz w:val="20"/>
        </w:rPr>
        <w:t>informally at first.  If the matter cannot be resolved this way, it is referred to our Quality office.</w:t>
      </w:r>
    </w:p>
    <w:p w14:paraId="24162DF4" w14:textId="77777777" w:rsidR="004A2091" w:rsidRPr="006C700C" w:rsidRDefault="004A2091" w:rsidP="004A2091">
      <w:pPr>
        <w:pStyle w:val="ListParagraph"/>
        <w:ind w:left="1125"/>
        <w:rPr>
          <w:rFonts w:ascii="Verdana" w:hAnsi="Verdana" w:cs="Arial"/>
          <w:sz w:val="20"/>
        </w:rPr>
      </w:pPr>
    </w:p>
    <w:p w14:paraId="01EDB626" w14:textId="57008B5C" w:rsidR="00126676" w:rsidRDefault="004A2091" w:rsidP="00126676">
      <w:pPr>
        <w:pStyle w:val="ListParagraph"/>
        <w:numPr>
          <w:ilvl w:val="1"/>
          <w:numId w:val="15"/>
        </w:numPr>
        <w:contextualSpacing w:val="0"/>
        <w:rPr>
          <w:rFonts w:ascii="Verdana" w:hAnsi="Verdana" w:cs="Arial"/>
          <w:sz w:val="20"/>
        </w:rPr>
      </w:pPr>
      <w:r w:rsidRPr="006C700C">
        <w:rPr>
          <w:rFonts w:ascii="Verdana" w:hAnsi="Verdana" w:cs="Arial"/>
          <w:sz w:val="20"/>
        </w:rPr>
        <w:t xml:space="preserve">Details of our Complaints procedure are available on the website or on request from the </w:t>
      </w:r>
      <w:r w:rsidR="004339B8">
        <w:rPr>
          <w:rFonts w:ascii="Verdana" w:hAnsi="Verdana" w:cs="Arial"/>
          <w:sz w:val="20"/>
        </w:rPr>
        <w:tab/>
      </w:r>
      <w:r w:rsidRPr="006C700C">
        <w:rPr>
          <w:rFonts w:ascii="Verdana" w:hAnsi="Verdana" w:cs="Arial"/>
          <w:sz w:val="20"/>
        </w:rPr>
        <w:t>College.</w:t>
      </w:r>
    </w:p>
    <w:p w14:paraId="17716E61" w14:textId="77777777" w:rsidR="00126676" w:rsidRDefault="00126676" w:rsidP="00126676">
      <w:pPr>
        <w:pStyle w:val="ListParagraph"/>
      </w:pPr>
    </w:p>
    <w:p w14:paraId="75A436E9" w14:textId="77777777" w:rsidR="006C700C" w:rsidRPr="00126676" w:rsidRDefault="006C700C" w:rsidP="00126676">
      <w:pPr>
        <w:numPr>
          <w:ilvl w:val="0"/>
          <w:numId w:val="11"/>
        </w:numPr>
        <w:ind w:right="499"/>
        <w:rPr>
          <w:rFonts w:ascii="Verdana" w:hAnsi="Verdana" w:cs="Arial"/>
          <w:b/>
          <w:sz w:val="20"/>
          <w:szCs w:val="20"/>
          <w:lang w:eastAsia="en-GB"/>
        </w:rPr>
      </w:pPr>
      <w:r w:rsidRPr="00126676">
        <w:rPr>
          <w:rFonts w:ascii="Verdana" w:hAnsi="Verdana" w:cs="Arial"/>
          <w:b/>
          <w:sz w:val="20"/>
          <w:szCs w:val="20"/>
          <w:lang w:eastAsia="en-GB"/>
        </w:rPr>
        <w:t>Responsibilities</w:t>
      </w:r>
    </w:p>
    <w:p w14:paraId="37DB77EA" w14:textId="77777777" w:rsidR="006C700C" w:rsidRPr="006C700C" w:rsidRDefault="006C700C" w:rsidP="006C700C">
      <w:pPr>
        <w:rPr>
          <w:rFonts w:ascii="Verdana" w:hAnsi="Verdana"/>
          <w:sz w:val="20"/>
          <w:szCs w:val="20"/>
          <w:lang w:eastAsia="en-GB"/>
        </w:rPr>
      </w:pPr>
    </w:p>
    <w:p w14:paraId="79941BCE" w14:textId="6017F36C" w:rsidR="006C700C" w:rsidRPr="006C700C" w:rsidRDefault="006C700C" w:rsidP="006C700C">
      <w:pPr>
        <w:pStyle w:val="Heading1"/>
        <w:numPr>
          <w:ilvl w:val="1"/>
          <w:numId w:val="15"/>
        </w:numPr>
        <w:rPr>
          <w:b w:val="0"/>
          <w:szCs w:val="20"/>
        </w:rPr>
      </w:pPr>
      <w:r w:rsidRPr="006C700C">
        <w:rPr>
          <w:b w:val="0"/>
          <w:szCs w:val="20"/>
        </w:rPr>
        <w:t xml:space="preserve">The </w:t>
      </w:r>
      <w:r w:rsidR="00605A56">
        <w:rPr>
          <w:b w:val="0"/>
          <w:szCs w:val="20"/>
        </w:rPr>
        <w:t>Assistant Principal Student Experience</w:t>
      </w:r>
      <w:r w:rsidRPr="006C700C">
        <w:rPr>
          <w:b w:val="0"/>
          <w:szCs w:val="20"/>
        </w:rPr>
        <w:t xml:space="preserve"> </w:t>
      </w:r>
      <w:r w:rsidR="00CB09D4">
        <w:rPr>
          <w:b w:val="0"/>
          <w:szCs w:val="20"/>
        </w:rPr>
        <w:t xml:space="preserve">as Careers Leaders </w:t>
      </w:r>
      <w:r w:rsidRPr="006C700C">
        <w:rPr>
          <w:b w:val="0"/>
          <w:szCs w:val="20"/>
        </w:rPr>
        <w:t xml:space="preserve">is responsible for the development and implementation of this policy. </w:t>
      </w:r>
    </w:p>
    <w:p w14:paraId="41FB98D5" w14:textId="77777777" w:rsidR="006C700C" w:rsidRDefault="006C700C" w:rsidP="009369A9">
      <w:pPr>
        <w:spacing w:line="256" w:lineRule="auto"/>
        <w:ind w:left="405"/>
        <w:rPr>
          <w:rFonts w:ascii="Verdana" w:hAnsi="Verdana"/>
          <w:sz w:val="20"/>
          <w:szCs w:val="20"/>
        </w:rPr>
      </w:pPr>
    </w:p>
    <w:p w14:paraId="5012D32C" w14:textId="77777777" w:rsidR="000B7961" w:rsidRDefault="000B7961">
      <w:pPr>
        <w:jc w:val="left"/>
        <w:rPr>
          <w:rFonts w:ascii="Verdana" w:eastAsia="Verdana" w:hAnsi="Verdana" w:cs="Verdana"/>
          <w:b/>
          <w:color w:val="000000"/>
          <w:sz w:val="20"/>
          <w:szCs w:val="20"/>
          <w:lang w:eastAsia="en-GB"/>
        </w:rPr>
      </w:pPr>
      <w:r>
        <w:rPr>
          <w:szCs w:val="20"/>
        </w:rPr>
        <w:br w:type="page"/>
      </w:r>
    </w:p>
    <w:p w14:paraId="6C230BE7" w14:textId="370B85A5" w:rsidR="006C700C" w:rsidRPr="006C700C" w:rsidRDefault="006C700C" w:rsidP="004E1B68">
      <w:pPr>
        <w:pStyle w:val="Heading1"/>
        <w:numPr>
          <w:ilvl w:val="0"/>
          <w:numId w:val="0"/>
        </w:numPr>
        <w:rPr>
          <w:szCs w:val="20"/>
        </w:rPr>
      </w:pPr>
      <w:r w:rsidRPr="006C700C">
        <w:rPr>
          <w:szCs w:val="20"/>
        </w:rPr>
        <w:lastRenderedPageBreak/>
        <w:t>Monitoring and Review</w:t>
      </w:r>
    </w:p>
    <w:p w14:paraId="178C85AC" w14:textId="77777777" w:rsidR="006C700C" w:rsidRPr="006C700C" w:rsidRDefault="006C700C" w:rsidP="006C700C">
      <w:pPr>
        <w:rPr>
          <w:rFonts w:ascii="Verdana" w:hAnsi="Verdana"/>
          <w:sz w:val="20"/>
          <w:szCs w:val="20"/>
          <w:lang w:eastAsia="en-GB"/>
        </w:rPr>
      </w:pPr>
    </w:p>
    <w:p w14:paraId="04F0C891" w14:textId="6CEC68AE" w:rsidR="006C700C" w:rsidRPr="007E3C93" w:rsidRDefault="006C700C" w:rsidP="007E3C93">
      <w:pPr>
        <w:pStyle w:val="Heading1"/>
        <w:numPr>
          <w:ilvl w:val="1"/>
          <w:numId w:val="15"/>
        </w:numPr>
        <w:rPr>
          <w:b w:val="0"/>
          <w:szCs w:val="20"/>
        </w:rPr>
      </w:pPr>
      <w:r w:rsidRPr="006C700C">
        <w:rPr>
          <w:b w:val="0"/>
          <w:szCs w:val="20"/>
        </w:rPr>
        <w:t xml:space="preserve">The </w:t>
      </w:r>
      <w:r w:rsidR="00605A56">
        <w:rPr>
          <w:b w:val="0"/>
          <w:szCs w:val="20"/>
        </w:rPr>
        <w:t>Deputy Principal</w:t>
      </w:r>
      <w:r w:rsidR="007E3C93">
        <w:rPr>
          <w:b w:val="0"/>
          <w:szCs w:val="20"/>
        </w:rPr>
        <w:t xml:space="preserve"> will monitor sections of this policy</w:t>
      </w:r>
      <w:r w:rsidRPr="006C700C">
        <w:rPr>
          <w:b w:val="0"/>
          <w:szCs w:val="20"/>
        </w:rPr>
        <w:t xml:space="preserve">.  Regular reports and </w:t>
      </w:r>
      <w:r w:rsidR="004339B8">
        <w:rPr>
          <w:b w:val="0"/>
          <w:szCs w:val="20"/>
        </w:rPr>
        <w:tab/>
      </w:r>
      <w:r w:rsidRPr="006C700C">
        <w:rPr>
          <w:b w:val="0"/>
          <w:szCs w:val="20"/>
        </w:rPr>
        <w:t xml:space="preserve">recommendations on all aspects of the policy will be provided to the Executive </w:t>
      </w:r>
      <w:r w:rsidR="00605A56">
        <w:rPr>
          <w:b w:val="0"/>
          <w:szCs w:val="20"/>
        </w:rPr>
        <w:t xml:space="preserve">Leadership </w:t>
      </w:r>
      <w:r w:rsidR="004339B8">
        <w:rPr>
          <w:b w:val="0"/>
          <w:szCs w:val="20"/>
        </w:rPr>
        <w:tab/>
      </w:r>
      <w:r w:rsidRPr="006C700C">
        <w:rPr>
          <w:b w:val="0"/>
          <w:szCs w:val="20"/>
        </w:rPr>
        <w:t>Team and Corporation Board as appropriate.  This Policy will be reviewed on an annual basis</w:t>
      </w:r>
      <w:r w:rsidR="007E3C93">
        <w:rPr>
          <w:b w:val="0"/>
          <w:szCs w:val="20"/>
        </w:rPr>
        <w:t>.</w:t>
      </w:r>
    </w:p>
    <w:p w14:paraId="244B152E" w14:textId="77777777" w:rsidR="009369A9" w:rsidRPr="009369A9" w:rsidRDefault="009369A9" w:rsidP="009369A9">
      <w:pPr>
        <w:pStyle w:val="NoSpacing"/>
      </w:pPr>
    </w:p>
    <w:p w14:paraId="6F784985" w14:textId="3ED616A3" w:rsidR="006C700C" w:rsidRPr="006C700C" w:rsidRDefault="006C700C" w:rsidP="006C700C">
      <w:pPr>
        <w:pStyle w:val="Heading1"/>
        <w:numPr>
          <w:ilvl w:val="0"/>
          <w:numId w:val="15"/>
        </w:numPr>
        <w:ind w:left="720" w:hanging="720"/>
        <w:rPr>
          <w:szCs w:val="20"/>
        </w:rPr>
      </w:pPr>
      <w:r w:rsidRPr="006C700C">
        <w:rPr>
          <w:szCs w:val="20"/>
        </w:rPr>
        <w:t xml:space="preserve">Approval     </w:t>
      </w:r>
    </w:p>
    <w:p w14:paraId="33275802" w14:textId="77777777" w:rsidR="006E2FC6" w:rsidRDefault="004D12DB" w:rsidP="006E2FC6">
      <w:pPr>
        <w:spacing w:after="29" w:line="256" w:lineRule="auto"/>
        <w:ind w:firstLine="720"/>
        <w:rPr>
          <w:rFonts w:ascii="Verdana" w:hAnsi="Verdana"/>
          <w:sz w:val="20"/>
          <w:szCs w:val="20"/>
        </w:rPr>
      </w:pPr>
      <w:r w:rsidRPr="004D12DB">
        <w:rPr>
          <w:rFonts w:ascii="Verdana" w:hAnsi="Verdana"/>
          <w:sz w:val="20"/>
          <w:szCs w:val="20"/>
        </w:rPr>
        <w:t>Approved by the College Senior Leadership Team</w:t>
      </w:r>
    </w:p>
    <w:p w14:paraId="56F7E125" w14:textId="77777777" w:rsidR="006E2FC6" w:rsidRDefault="004D12DB" w:rsidP="006E2FC6">
      <w:pPr>
        <w:spacing w:after="29" w:line="256" w:lineRule="auto"/>
        <w:ind w:firstLine="720"/>
        <w:rPr>
          <w:rFonts w:ascii="Verdana" w:hAnsi="Verdana"/>
          <w:sz w:val="20"/>
          <w:szCs w:val="20"/>
        </w:rPr>
      </w:pPr>
      <w:r w:rsidRPr="004D12DB">
        <w:rPr>
          <w:rFonts w:ascii="Verdana" w:hAnsi="Verdana"/>
          <w:sz w:val="20"/>
          <w:szCs w:val="20"/>
        </w:rPr>
        <w:t>Signed:</w:t>
      </w:r>
      <w:r w:rsidRPr="004D12DB">
        <w:rPr>
          <w:rFonts w:ascii="Verdana" w:hAnsi="Verdana"/>
          <w:noProof/>
          <w:sz w:val="20"/>
          <w:szCs w:val="20"/>
        </w:rPr>
        <w:drawing>
          <wp:inline distT="0" distB="0" distL="0" distR="0" wp14:anchorId="701D49BB" wp14:editId="2EA26D17">
            <wp:extent cx="2301011" cy="1219339"/>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2301011" cy="1219339"/>
                    </a:xfrm>
                    <a:prstGeom prst="rect">
                      <a:avLst/>
                    </a:prstGeom>
                  </pic:spPr>
                </pic:pic>
              </a:graphicData>
            </a:graphic>
          </wp:inline>
        </w:drawing>
      </w:r>
    </w:p>
    <w:p w14:paraId="52269CFD" w14:textId="77777777" w:rsidR="006E2FC6" w:rsidRDefault="006E2FC6" w:rsidP="006E2FC6">
      <w:pPr>
        <w:spacing w:after="29" w:line="256" w:lineRule="auto"/>
        <w:ind w:left="1440" w:firstLine="720"/>
        <w:rPr>
          <w:rFonts w:ascii="Verdana" w:hAnsi="Verdana"/>
          <w:sz w:val="20"/>
          <w:szCs w:val="20"/>
        </w:rPr>
      </w:pPr>
      <w:r>
        <w:rPr>
          <w:rFonts w:ascii="Verdana" w:hAnsi="Verdana"/>
          <w:sz w:val="20"/>
          <w:szCs w:val="20"/>
        </w:rPr>
        <w:t>P</w:t>
      </w:r>
      <w:r w:rsidR="004D12DB" w:rsidRPr="004D12DB">
        <w:rPr>
          <w:rFonts w:ascii="Verdana" w:hAnsi="Verdana"/>
          <w:sz w:val="20"/>
          <w:szCs w:val="20"/>
        </w:rPr>
        <w:t>rincipal &amp; CEO</w:t>
      </w:r>
    </w:p>
    <w:p w14:paraId="6C5EFB08" w14:textId="77777777" w:rsidR="006E2FC6" w:rsidRDefault="006E2FC6" w:rsidP="006E2FC6">
      <w:pPr>
        <w:spacing w:after="29" w:line="256" w:lineRule="auto"/>
        <w:ind w:firstLine="720"/>
        <w:rPr>
          <w:rFonts w:ascii="Verdana" w:hAnsi="Verdana"/>
          <w:sz w:val="20"/>
          <w:szCs w:val="20"/>
        </w:rPr>
      </w:pPr>
    </w:p>
    <w:p w14:paraId="1C5E7950" w14:textId="77777777" w:rsidR="006E2FC6" w:rsidRDefault="004D12DB" w:rsidP="006E2FC6">
      <w:pPr>
        <w:spacing w:after="29" w:line="256" w:lineRule="auto"/>
        <w:ind w:firstLine="720"/>
        <w:rPr>
          <w:rFonts w:ascii="Verdana" w:hAnsi="Verdana"/>
          <w:sz w:val="20"/>
          <w:szCs w:val="20"/>
        </w:rPr>
      </w:pPr>
      <w:r w:rsidRPr="004D12DB">
        <w:rPr>
          <w:rFonts w:ascii="Verdana" w:hAnsi="Verdana"/>
          <w:sz w:val="20"/>
          <w:szCs w:val="20"/>
        </w:rPr>
        <w:t xml:space="preserve">Endorsed by the College Corporation     </w:t>
      </w:r>
    </w:p>
    <w:p w14:paraId="2B1D6F1E" w14:textId="77777777" w:rsidR="00703996" w:rsidRDefault="00703996" w:rsidP="006E2FC6">
      <w:pPr>
        <w:spacing w:after="29" w:line="256" w:lineRule="auto"/>
        <w:ind w:firstLine="720"/>
        <w:rPr>
          <w:rFonts w:ascii="Verdana" w:hAnsi="Verdana"/>
          <w:sz w:val="20"/>
          <w:szCs w:val="20"/>
        </w:rPr>
      </w:pPr>
    </w:p>
    <w:p w14:paraId="357D1D34" w14:textId="77777777" w:rsidR="00703996" w:rsidRDefault="004D12DB" w:rsidP="00703996">
      <w:pPr>
        <w:spacing w:after="29" w:line="256" w:lineRule="auto"/>
        <w:ind w:firstLine="720"/>
        <w:rPr>
          <w:rFonts w:ascii="Verdana" w:hAnsi="Verdana"/>
          <w:sz w:val="20"/>
          <w:szCs w:val="20"/>
        </w:rPr>
      </w:pPr>
      <w:r w:rsidRPr="004D12DB">
        <w:rPr>
          <w:rFonts w:ascii="Verdana" w:hAnsi="Verdana"/>
          <w:sz w:val="20"/>
          <w:szCs w:val="20"/>
        </w:rPr>
        <w:t>Signed:</w:t>
      </w:r>
      <w:r w:rsidRPr="004D12DB">
        <w:rPr>
          <w:rFonts w:ascii="Verdana" w:hAnsi="Verdana"/>
          <w:sz w:val="20"/>
          <w:szCs w:val="20"/>
        </w:rPr>
        <w:tab/>
      </w:r>
      <w:r w:rsidRPr="004D12DB">
        <w:rPr>
          <w:rFonts w:ascii="Verdana" w:hAnsi="Verdana"/>
          <w:noProof/>
          <w:sz w:val="20"/>
          <w:szCs w:val="20"/>
        </w:rPr>
        <mc:AlternateContent>
          <mc:Choice Requires="wpg">
            <w:drawing>
              <wp:inline distT="0" distB="0" distL="0" distR="0" wp14:anchorId="283FE366" wp14:editId="360383F1">
                <wp:extent cx="1981835" cy="798830"/>
                <wp:effectExtent l="0" t="0" r="0" b="127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835" cy="798830"/>
                          <a:chOff x="0" y="0"/>
                          <a:chExt cx="19818" cy="7988"/>
                        </a:xfrm>
                      </wpg:grpSpPr>
                      <pic:pic xmlns:pic="http://schemas.openxmlformats.org/drawingml/2006/picture">
                        <pic:nvPicPr>
                          <pic:cNvPr id="7" name="Picture 11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8" cy="7988"/>
                          </a:xfrm>
                          <a:prstGeom prst="rect">
                            <a:avLst/>
                          </a:prstGeom>
                          <a:noFill/>
                          <a:extLst>
                            <a:ext uri="{909E8E84-426E-40DD-AFC4-6F175D3DCCD1}">
                              <a14:hiddenFill xmlns:a14="http://schemas.microsoft.com/office/drawing/2010/main">
                                <a:solidFill>
                                  <a:srgbClr val="FFFFFF"/>
                                </a:solidFill>
                              </a14:hiddenFill>
                            </a:ext>
                          </a:extLst>
                        </pic:spPr>
                      </pic:pic>
                      <wps:wsp>
                        <wps:cNvPr id="8" name="Rectangle 1225"/>
                        <wps:cNvSpPr>
                          <a:spLocks noChangeArrowheads="1"/>
                        </wps:cNvSpPr>
                        <wps:spPr bwMode="auto">
                          <a:xfrm>
                            <a:off x="155" y="418"/>
                            <a:ext cx="592" cy="1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2DF27" w14:textId="77777777" w:rsidR="004D12DB" w:rsidRDefault="004D12DB" w:rsidP="004D12DB">
                              <w:pPr>
                                <w:spacing w:line="256" w:lineRule="auto"/>
                              </w:pPr>
                              <w:r>
                                <w:t xml:space="preserve"> </w:t>
                              </w:r>
                            </w:p>
                          </w:txbxContent>
                        </wps:txbx>
                        <wps:bodyPr rot="0" vert="horz" wrap="square" lIns="0" tIns="0" rIns="0" bIns="0" anchor="t" anchorCtr="0" upright="1">
                          <a:noAutofit/>
                        </wps:bodyPr>
                      </wps:wsp>
                    </wpg:wgp>
                  </a:graphicData>
                </a:graphic>
              </wp:inline>
            </w:drawing>
          </mc:Choice>
          <mc:Fallback>
            <w:pict>
              <v:group w14:anchorId="283FE366" id="Group 6" o:spid="_x0000_s1026" style="width:156.05pt;height:62.9pt;mso-position-horizontal-relative:char;mso-position-vertical-relative:line" coordsize="19818,79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5" o:spid="_x0000_s1027" type="#_x0000_t75" style="position:absolute;width:19818;height:79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">
                  <v:imagedata r:id="rId12" o:title=""/>
                </v:shape>
                <v:rect id="Rectangle 1225" o:spid="_x0000_s1028" style="position:absolute;left:155;top:418;width:592;height:1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3EB2DF27" w14:textId="77777777" w:rsidR="004D12DB" w:rsidRDefault="004D12DB" w:rsidP="004D12DB">
                        <w:pPr>
                          <w:spacing w:line="256" w:lineRule="auto"/>
                        </w:pPr>
                        <w:r>
                          <w:t xml:space="preserve"> </w:t>
                        </w:r>
                      </w:p>
                    </w:txbxContent>
                  </v:textbox>
                </v:rect>
                <w10:anchorlock/>
              </v:group>
            </w:pict>
          </mc:Fallback>
        </mc:AlternateContent>
      </w:r>
    </w:p>
    <w:p w14:paraId="76D6427F" w14:textId="1BD61169" w:rsidR="004D12DB" w:rsidRPr="004D12DB" w:rsidRDefault="00703996" w:rsidP="00703996">
      <w:pPr>
        <w:spacing w:after="29" w:line="256" w:lineRule="auto"/>
        <w:ind w:left="1440" w:firstLine="720"/>
        <w:rPr>
          <w:rFonts w:ascii="Verdana" w:hAnsi="Verdana"/>
          <w:sz w:val="20"/>
          <w:szCs w:val="20"/>
        </w:rPr>
      </w:pPr>
      <w:r>
        <w:rPr>
          <w:rFonts w:ascii="Verdana" w:hAnsi="Verdana"/>
          <w:sz w:val="20"/>
          <w:szCs w:val="20"/>
        </w:rPr>
        <w:t>C</w:t>
      </w:r>
      <w:r w:rsidR="004D12DB" w:rsidRPr="004D12DB">
        <w:rPr>
          <w:rFonts w:ascii="Verdana" w:hAnsi="Verdana"/>
          <w:sz w:val="20"/>
          <w:szCs w:val="20"/>
        </w:rPr>
        <w:t>hair</w:t>
      </w:r>
    </w:p>
    <w:p w14:paraId="28E859E7" w14:textId="14C1F694" w:rsidR="006C700C" w:rsidRPr="006C700C" w:rsidRDefault="006C700C" w:rsidP="004D12DB">
      <w:pPr>
        <w:tabs>
          <w:tab w:val="center" w:pos="2784"/>
        </w:tabs>
        <w:jc w:val="left"/>
        <w:rPr>
          <w:rFonts w:ascii="Verdana" w:hAnsi="Verdana"/>
          <w:sz w:val="20"/>
          <w:szCs w:val="20"/>
        </w:rPr>
      </w:pPr>
      <w:r w:rsidRPr="006C700C">
        <w:rPr>
          <w:rFonts w:ascii="Verdana" w:hAnsi="Verdana"/>
          <w:sz w:val="20"/>
          <w:szCs w:val="20"/>
        </w:rPr>
        <w:tab/>
        <w:t xml:space="preserve">    </w:t>
      </w:r>
    </w:p>
    <w:p w14:paraId="74CDB3BA" w14:textId="77777777" w:rsidR="009B1274" w:rsidRPr="006C700C" w:rsidRDefault="009B1274" w:rsidP="00686FB6">
      <w:pPr>
        <w:tabs>
          <w:tab w:val="left" w:pos="1239"/>
        </w:tabs>
        <w:rPr>
          <w:rFonts w:ascii="Verdana" w:hAnsi="Verdana" w:cs="Arial"/>
          <w:sz w:val="20"/>
          <w:szCs w:val="20"/>
        </w:rPr>
      </w:pPr>
    </w:p>
    <w:p w14:paraId="1274EB59" w14:textId="77777777" w:rsidR="009B1274" w:rsidRPr="006C700C" w:rsidRDefault="009B1274" w:rsidP="009B1274">
      <w:pPr>
        <w:pStyle w:val="NoSpacing"/>
        <w:rPr>
          <w:rFonts w:ascii="Verdana" w:hAnsi="Verdana" w:cs="Arial"/>
          <w:sz w:val="20"/>
          <w:szCs w:val="20"/>
        </w:rPr>
      </w:pPr>
      <w:r w:rsidRPr="006C700C">
        <w:rPr>
          <w:rFonts w:ascii="Verdana" w:hAnsi="Verdana" w:cs="Arial"/>
          <w:sz w:val="20"/>
          <w:szCs w:val="20"/>
        </w:rPr>
        <w:br w:type="page"/>
      </w:r>
    </w:p>
    <w:p w14:paraId="2A7563B7" w14:textId="77777777" w:rsidR="009B1274" w:rsidRPr="006C700C" w:rsidRDefault="00843D53" w:rsidP="009B1274">
      <w:pPr>
        <w:ind w:right="499"/>
        <w:rPr>
          <w:rFonts w:ascii="Verdana" w:hAnsi="Verdana" w:cs="Arial"/>
          <w:b/>
          <w:sz w:val="20"/>
          <w:szCs w:val="20"/>
          <w:lang w:eastAsia="en-GB"/>
        </w:rPr>
      </w:pPr>
      <w:r w:rsidRPr="006C700C">
        <w:rPr>
          <w:rFonts w:ascii="Verdana" w:hAnsi="Verdana" w:cs="Arial"/>
          <w:b/>
          <w:sz w:val="20"/>
          <w:szCs w:val="20"/>
          <w:lang w:eastAsia="en-GB"/>
        </w:rPr>
        <w:lastRenderedPageBreak/>
        <w:t>Appendix 1</w:t>
      </w:r>
      <w:r w:rsidR="009B1274" w:rsidRPr="006C700C">
        <w:rPr>
          <w:rFonts w:ascii="Verdana" w:hAnsi="Verdana" w:cs="Arial"/>
          <w:b/>
          <w:sz w:val="20"/>
          <w:szCs w:val="20"/>
          <w:lang w:eastAsia="en-GB"/>
        </w:rPr>
        <w:t xml:space="preserve"> – On Course Careers Education Programme</w:t>
      </w:r>
    </w:p>
    <w:p w14:paraId="747F27AA" w14:textId="77777777" w:rsidR="00843D53" w:rsidRPr="006C700C" w:rsidRDefault="00843D53" w:rsidP="009B1274">
      <w:pPr>
        <w:rPr>
          <w:rFonts w:ascii="Verdana" w:hAnsi="Verdana" w:cs="Arial"/>
          <w:color w:val="000000" w:themeColor="text1"/>
          <w:sz w:val="20"/>
          <w:szCs w:val="20"/>
        </w:rPr>
      </w:pPr>
    </w:p>
    <w:p w14:paraId="4D2189D6" w14:textId="77777777" w:rsidR="009B1274" w:rsidRPr="006C700C" w:rsidRDefault="009B1274" w:rsidP="009B1274">
      <w:pPr>
        <w:rPr>
          <w:rFonts w:ascii="Verdana" w:hAnsi="Verdana" w:cs="Arial"/>
          <w:color w:val="000000" w:themeColor="text1"/>
          <w:sz w:val="20"/>
          <w:szCs w:val="20"/>
        </w:rPr>
      </w:pPr>
      <w:r w:rsidRPr="006C700C">
        <w:rPr>
          <w:rFonts w:ascii="Verdana" w:hAnsi="Verdana" w:cs="Arial"/>
          <w:color w:val="000000" w:themeColor="text1"/>
          <w:sz w:val="20"/>
          <w:szCs w:val="20"/>
        </w:rPr>
        <w:t xml:space="preserve">Students on our full-time further education study programmes are given the opportunity to engage in some or all of the careers </w:t>
      </w:r>
      <w:r w:rsidR="00843D53" w:rsidRPr="006C700C">
        <w:rPr>
          <w:rFonts w:ascii="Verdana" w:hAnsi="Verdana" w:cs="Arial"/>
          <w:color w:val="000000" w:themeColor="text1"/>
          <w:sz w:val="20"/>
          <w:szCs w:val="20"/>
        </w:rPr>
        <w:t>related activities</w:t>
      </w:r>
      <w:r w:rsidRPr="006C700C">
        <w:rPr>
          <w:rFonts w:ascii="Verdana" w:hAnsi="Verdana" w:cs="Arial"/>
          <w:color w:val="000000" w:themeColor="text1"/>
          <w:sz w:val="20"/>
          <w:szCs w:val="20"/>
        </w:rPr>
        <w:t xml:space="preserve"> listed below during the course of their study at </w:t>
      </w:r>
      <w:r w:rsidR="00843D53" w:rsidRPr="006C700C">
        <w:rPr>
          <w:rFonts w:ascii="Verdana" w:hAnsi="Verdana" w:cs="Arial"/>
          <w:color w:val="000000" w:themeColor="text1"/>
          <w:sz w:val="20"/>
          <w:szCs w:val="20"/>
        </w:rPr>
        <w:t>Stoke on Trent College</w:t>
      </w:r>
      <w:r w:rsidRPr="006C700C">
        <w:rPr>
          <w:rFonts w:ascii="Verdana" w:hAnsi="Verdana" w:cs="Arial"/>
          <w:color w:val="000000" w:themeColor="text1"/>
          <w:sz w:val="20"/>
          <w:szCs w:val="20"/>
        </w:rPr>
        <w:t>.</w:t>
      </w:r>
    </w:p>
    <w:p w14:paraId="1AB1B1EF" w14:textId="77777777" w:rsidR="009B1274" w:rsidRPr="006C700C" w:rsidRDefault="009B1274" w:rsidP="009B1274">
      <w:pPr>
        <w:rPr>
          <w:rFonts w:ascii="Verdana" w:hAnsi="Verdana" w:cs="Arial"/>
          <w:b/>
          <w:color w:val="7030A0"/>
          <w:sz w:val="20"/>
          <w:szCs w:val="20"/>
        </w:rPr>
      </w:pPr>
    </w:p>
    <w:p w14:paraId="2E03D379" w14:textId="77777777" w:rsidR="00105960" w:rsidRDefault="009B1274" w:rsidP="00766921">
      <w:pPr>
        <w:jc w:val="center"/>
        <w:rPr>
          <w:rFonts w:ascii="Verdana" w:hAnsi="Verdana" w:cs="Arial"/>
          <w:sz w:val="20"/>
          <w:szCs w:val="20"/>
        </w:rPr>
      </w:pPr>
      <w:r w:rsidRPr="006C700C">
        <w:rPr>
          <w:rFonts w:ascii="Verdana" w:hAnsi="Verdana" w:cs="Arial"/>
          <w:noProof/>
          <w:sz w:val="20"/>
          <w:szCs w:val="20"/>
          <w:lang w:eastAsia="en-GB"/>
        </w:rPr>
        <w:drawing>
          <wp:inline distT="0" distB="0" distL="0" distR="0" wp14:anchorId="7E4D25BD" wp14:editId="0A86E79A">
            <wp:extent cx="5508000" cy="6804000"/>
            <wp:effectExtent l="0" t="0" r="0" b="16510"/>
            <wp:docPr id="15" name="Diagram 15"/>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E7EE208" w14:textId="77777777" w:rsidR="006A4769" w:rsidRDefault="006A4769">
      <w:pPr>
        <w:jc w:val="left"/>
        <w:rPr>
          <w:rFonts w:ascii="Verdana" w:hAnsi="Verdana" w:cs="Arial"/>
          <w:b/>
          <w:sz w:val="20"/>
          <w:szCs w:val="20"/>
          <w:lang w:eastAsia="en-GB"/>
        </w:rPr>
      </w:pPr>
      <w:r>
        <w:rPr>
          <w:rFonts w:ascii="Verdana" w:hAnsi="Verdana" w:cs="Arial"/>
          <w:b/>
          <w:sz w:val="20"/>
          <w:szCs w:val="20"/>
          <w:lang w:eastAsia="en-GB"/>
        </w:rPr>
        <w:br w:type="page"/>
      </w:r>
    </w:p>
    <w:p w14:paraId="63D4A4E4" w14:textId="1CE71625" w:rsidR="00AF2183" w:rsidRPr="006C700C" w:rsidRDefault="00AF2183" w:rsidP="00AF2183">
      <w:pPr>
        <w:ind w:right="499"/>
        <w:rPr>
          <w:rFonts w:ascii="Verdana" w:hAnsi="Verdana" w:cs="Arial"/>
          <w:b/>
          <w:sz w:val="20"/>
          <w:szCs w:val="20"/>
          <w:lang w:eastAsia="en-GB"/>
        </w:rPr>
      </w:pPr>
      <w:r w:rsidRPr="006C700C">
        <w:rPr>
          <w:rFonts w:ascii="Verdana" w:hAnsi="Verdana" w:cs="Arial"/>
          <w:b/>
          <w:sz w:val="20"/>
          <w:szCs w:val="20"/>
          <w:lang w:eastAsia="en-GB"/>
        </w:rPr>
        <w:lastRenderedPageBreak/>
        <w:t xml:space="preserve">Appendix </w:t>
      </w:r>
      <w:r>
        <w:rPr>
          <w:rFonts w:ascii="Verdana" w:hAnsi="Verdana" w:cs="Arial"/>
          <w:b/>
          <w:sz w:val="20"/>
          <w:szCs w:val="20"/>
          <w:lang w:eastAsia="en-GB"/>
        </w:rPr>
        <w:t>2</w:t>
      </w:r>
      <w:r w:rsidRPr="006C700C">
        <w:rPr>
          <w:rFonts w:ascii="Verdana" w:hAnsi="Verdana" w:cs="Arial"/>
          <w:b/>
          <w:sz w:val="20"/>
          <w:szCs w:val="20"/>
          <w:lang w:eastAsia="en-GB"/>
        </w:rPr>
        <w:t xml:space="preserve"> – </w:t>
      </w:r>
      <w:r>
        <w:rPr>
          <w:rFonts w:ascii="Verdana" w:hAnsi="Verdana" w:cs="Arial"/>
          <w:b/>
          <w:sz w:val="20"/>
          <w:szCs w:val="20"/>
          <w:lang w:eastAsia="en-GB"/>
        </w:rPr>
        <w:t xml:space="preserve">Careers Calendar </w:t>
      </w:r>
      <w:r w:rsidR="006A4769">
        <w:rPr>
          <w:rFonts w:ascii="Verdana" w:hAnsi="Verdana" w:cs="Arial"/>
          <w:b/>
          <w:sz w:val="20"/>
          <w:szCs w:val="20"/>
          <w:lang w:eastAsia="en-GB"/>
        </w:rPr>
        <w:t>2025/</w:t>
      </w:r>
      <w:r>
        <w:rPr>
          <w:rFonts w:ascii="Verdana" w:hAnsi="Verdana" w:cs="Arial"/>
          <w:b/>
          <w:sz w:val="20"/>
          <w:szCs w:val="20"/>
          <w:lang w:eastAsia="en-GB"/>
        </w:rPr>
        <w:t>2</w:t>
      </w:r>
      <w:r w:rsidR="006A4769">
        <w:rPr>
          <w:rFonts w:ascii="Verdana" w:hAnsi="Verdana" w:cs="Arial"/>
          <w:b/>
          <w:sz w:val="20"/>
          <w:szCs w:val="20"/>
          <w:lang w:eastAsia="en-GB"/>
        </w:rPr>
        <w:t>6</w:t>
      </w:r>
    </w:p>
    <w:p w14:paraId="6FC6BA28" w14:textId="77777777" w:rsidR="00AF2183" w:rsidRDefault="00AF2183" w:rsidP="00105960">
      <w:pPr>
        <w:pStyle w:val="NoSpacing"/>
      </w:pPr>
    </w:p>
    <w:tbl>
      <w:tblPr>
        <w:tblStyle w:val="TableGrid"/>
        <w:tblW w:w="5000" w:type="pct"/>
        <w:jc w:val="center"/>
        <w:tblLook w:val="04A0" w:firstRow="1" w:lastRow="0" w:firstColumn="1" w:lastColumn="0" w:noHBand="0" w:noVBand="1"/>
      </w:tblPr>
      <w:tblGrid>
        <w:gridCol w:w="4516"/>
        <w:gridCol w:w="472"/>
        <w:gridCol w:w="472"/>
        <w:gridCol w:w="472"/>
        <w:gridCol w:w="472"/>
        <w:gridCol w:w="472"/>
        <w:gridCol w:w="472"/>
        <w:gridCol w:w="472"/>
        <w:gridCol w:w="472"/>
        <w:gridCol w:w="472"/>
        <w:gridCol w:w="472"/>
        <w:gridCol w:w="472"/>
        <w:gridCol w:w="488"/>
      </w:tblGrid>
      <w:tr w:rsidR="00AF2183" w:rsidRPr="00AF2183" w14:paraId="0D9C7027" w14:textId="77777777" w:rsidTr="0C93D883">
        <w:trPr>
          <w:cantSplit/>
          <w:trHeight w:val="1134"/>
          <w:jc w:val="center"/>
        </w:trPr>
        <w:tc>
          <w:tcPr>
            <w:tcW w:w="2217" w:type="pct"/>
            <w:tcBorders>
              <w:top w:val="single" w:sz="4" w:space="0" w:color="auto"/>
              <w:left w:val="single" w:sz="4" w:space="0" w:color="auto"/>
              <w:bottom w:val="single" w:sz="4" w:space="0" w:color="auto"/>
              <w:right w:val="single" w:sz="4" w:space="0" w:color="auto"/>
            </w:tcBorders>
          </w:tcPr>
          <w:p w14:paraId="35E08FFC" w14:textId="77777777" w:rsidR="00AF2183" w:rsidRPr="00AF2183" w:rsidRDefault="00AF2183" w:rsidP="00AF2183">
            <w:pPr>
              <w:pStyle w:val="NoSpacing"/>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textDirection w:val="tbRl"/>
            <w:vAlign w:val="center"/>
            <w:hideMark/>
          </w:tcPr>
          <w:p w14:paraId="03008F57" w14:textId="77777777" w:rsidR="00AF2183" w:rsidRPr="00AF2183" w:rsidRDefault="00AF2183" w:rsidP="00AF2183">
            <w:pPr>
              <w:ind w:left="113" w:right="113"/>
              <w:jc w:val="center"/>
              <w:rPr>
                <w:rFonts w:ascii="Verdana" w:hAnsi="Verdana"/>
                <w:b/>
                <w:sz w:val="20"/>
                <w:szCs w:val="20"/>
              </w:rPr>
            </w:pPr>
            <w:r w:rsidRPr="00AF2183">
              <w:rPr>
                <w:rFonts w:ascii="Verdana" w:hAnsi="Verdana"/>
                <w:b/>
                <w:sz w:val="20"/>
                <w:szCs w:val="20"/>
              </w:rPr>
              <w:t>August</w:t>
            </w:r>
          </w:p>
        </w:tc>
        <w:tc>
          <w:tcPr>
            <w:tcW w:w="231" w:type="pct"/>
            <w:tcBorders>
              <w:top w:val="single" w:sz="4" w:space="0" w:color="auto"/>
              <w:left w:val="single" w:sz="4" w:space="0" w:color="auto"/>
              <w:bottom w:val="single" w:sz="4" w:space="0" w:color="auto"/>
              <w:right w:val="single" w:sz="4" w:space="0" w:color="auto"/>
            </w:tcBorders>
            <w:textDirection w:val="tbRl"/>
            <w:vAlign w:val="center"/>
            <w:hideMark/>
          </w:tcPr>
          <w:p w14:paraId="4787B972" w14:textId="77777777" w:rsidR="00AF2183" w:rsidRPr="00AF2183" w:rsidRDefault="00AF2183" w:rsidP="00AF2183">
            <w:pPr>
              <w:ind w:left="113" w:right="113"/>
              <w:jc w:val="center"/>
              <w:rPr>
                <w:rFonts w:ascii="Verdana" w:hAnsi="Verdana"/>
                <w:b/>
                <w:sz w:val="20"/>
                <w:szCs w:val="20"/>
              </w:rPr>
            </w:pPr>
            <w:r w:rsidRPr="00AF2183">
              <w:rPr>
                <w:rFonts w:ascii="Verdana" w:hAnsi="Verdana"/>
                <w:b/>
                <w:sz w:val="20"/>
                <w:szCs w:val="20"/>
              </w:rPr>
              <w:t>Sept</w:t>
            </w:r>
          </w:p>
        </w:tc>
        <w:tc>
          <w:tcPr>
            <w:tcW w:w="231" w:type="pct"/>
            <w:tcBorders>
              <w:top w:val="single" w:sz="4" w:space="0" w:color="auto"/>
              <w:left w:val="single" w:sz="4" w:space="0" w:color="auto"/>
              <w:bottom w:val="single" w:sz="4" w:space="0" w:color="auto"/>
              <w:right w:val="single" w:sz="4" w:space="0" w:color="auto"/>
            </w:tcBorders>
            <w:textDirection w:val="tbRl"/>
            <w:vAlign w:val="center"/>
            <w:hideMark/>
          </w:tcPr>
          <w:p w14:paraId="3CE23723" w14:textId="77777777" w:rsidR="00AF2183" w:rsidRPr="00AF2183" w:rsidRDefault="00AF2183" w:rsidP="00AF2183">
            <w:pPr>
              <w:ind w:left="113" w:right="113"/>
              <w:jc w:val="center"/>
              <w:rPr>
                <w:rFonts w:ascii="Verdana" w:hAnsi="Verdana"/>
                <w:b/>
                <w:sz w:val="20"/>
                <w:szCs w:val="20"/>
              </w:rPr>
            </w:pPr>
            <w:r w:rsidRPr="00AF2183">
              <w:rPr>
                <w:rFonts w:ascii="Verdana" w:hAnsi="Verdana"/>
                <w:b/>
                <w:sz w:val="20"/>
                <w:szCs w:val="20"/>
              </w:rPr>
              <w:t>Oct</w:t>
            </w:r>
          </w:p>
        </w:tc>
        <w:tc>
          <w:tcPr>
            <w:tcW w:w="231" w:type="pct"/>
            <w:tcBorders>
              <w:top w:val="single" w:sz="4" w:space="0" w:color="auto"/>
              <w:left w:val="single" w:sz="4" w:space="0" w:color="auto"/>
              <w:bottom w:val="single" w:sz="4" w:space="0" w:color="auto"/>
              <w:right w:val="single" w:sz="4" w:space="0" w:color="auto"/>
            </w:tcBorders>
            <w:textDirection w:val="tbRl"/>
            <w:vAlign w:val="center"/>
            <w:hideMark/>
          </w:tcPr>
          <w:p w14:paraId="4D6A19B3" w14:textId="77777777" w:rsidR="00AF2183" w:rsidRPr="00AF2183" w:rsidRDefault="00AF2183" w:rsidP="00AF2183">
            <w:pPr>
              <w:ind w:left="113" w:right="113"/>
              <w:jc w:val="center"/>
              <w:rPr>
                <w:rFonts w:ascii="Verdana" w:hAnsi="Verdana"/>
                <w:b/>
                <w:sz w:val="20"/>
                <w:szCs w:val="20"/>
              </w:rPr>
            </w:pPr>
            <w:r w:rsidRPr="00AF2183">
              <w:rPr>
                <w:rFonts w:ascii="Verdana" w:hAnsi="Verdana"/>
                <w:b/>
                <w:sz w:val="20"/>
                <w:szCs w:val="20"/>
              </w:rPr>
              <w:t>Nov</w:t>
            </w:r>
          </w:p>
        </w:tc>
        <w:tc>
          <w:tcPr>
            <w:tcW w:w="231" w:type="pct"/>
            <w:tcBorders>
              <w:top w:val="single" w:sz="4" w:space="0" w:color="auto"/>
              <w:left w:val="single" w:sz="4" w:space="0" w:color="auto"/>
              <w:bottom w:val="single" w:sz="4" w:space="0" w:color="auto"/>
              <w:right w:val="single" w:sz="4" w:space="0" w:color="auto"/>
            </w:tcBorders>
            <w:textDirection w:val="tbRl"/>
            <w:vAlign w:val="center"/>
            <w:hideMark/>
          </w:tcPr>
          <w:p w14:paraId="7A68B5A6" w14:textId="77777777" w:rsidR="00AF2183" w:rsidRPr="00AF2183" w:rsidRDefault="00AF2183" w:rsidP="00AF2183">
            <w:pPr>
              <w:ind w:left="113" w:right="113"/>
              <w:jc w:val="center"/>
              <w:rPr>
                <w:rFonts w:ascii="Verdana" w:hAnsi="Verdana"/>
                <w:b/>
                <w:sz w:val="20"/>
                <w:szCs w:val="20"/>
              </w:rPr>
            </w:pPr>
            <w:r w:rsidRPr="00AF2183">
              <w:rPr>
                <w:rFonts w:ascii="Verdana" w:hAnsi="Verdana"/>
                <w:b/>
                <w:sz w:val="20"/>
                <w:szCs w:val="20"/>
              </w:rPr>
              <w:t>Dec</w:t>
            </w:r>
          </w:p>
        </w:tc>
        <w:tc>
          <w:tcPr>
            <w:tcW w:w="231" w:type="pct"/>
            <w:tcBorders>
              <w:top w:val="single" w:sz="4" w:space="0" w:color="auto"/>
              <w:left w:val="single" w:sz="4" w:space="0" w:color="auto"/>
              <w:bottom w:val="single" w:sz="4" w:space="0" w:color="auto"/>
              <w:right w:val="single" w:sz="4" w:space="0" w:color="auto"/>
            </w:tcBorders>
            <w:textDirection w:val="tbRl"/>
            <w:vAlign w:val="center"/>
            <w:hideMark/>
          </w:tcPr>
          <w:p w14:paraId="1E0DA867" w14:textId="77777777" w:rsidR="00AF2183" w:rsidRPr="00AF2183" w:rsidRDefault="00AF2183" w:rsidP="00AF2183">
            <w:pPr>
              <w:ind w:left="113" w:right="113"/>
              <w:jc w:val="center"/>
              <w:rPr>
                <w:rFonts w:ascii="Verdana" w:hAnsi="Verdana"/>
                <w:b/>
                <w:sz w:val="20"/>
                <w:szCs w:val="20"/>
              </w:rPr>
            </w:pPr>
            <w:r w:rsidRPr="00AF2183">
              <w:rPr>
                <w:rFonts w:ascii="Verdana" w:hAnsi="Verdana"/>
                <w:b/>
                <w:sz w:val="20"/>
                <w:szCs w:val="20"/>
              </w:rPr>
              <w:t>Jan</w:t>
            </w:r>
          </w:p>
        </w:tc>
        <w:tc>
          <w:tcPr>
            <w:tcW w:w="231" w:type="pct"/>
            <w:tcBorders>
              <w:top w:val="single" w:sz="4" w:space="0" w:color="auto"/>
              <w:left w:val="single" w:sz="4" w:space="0" w:color="auto"/>
              <w:bottom w:val="single" w:sz="4" w:space="0" w:color="auto"/>
              <w:right w:val="single" w:sz="4" w:space="0" w:color="auto"/>
            </w:tcBorders>
            <w:textDirection w:val="tbRl"/>
            <w:vAlign w:val="center"/>
            <w:hideMark/>
          </w:tcPr>
          <w:p w14:paraId="0D023E14" w14:textId="77777777" w:rsidR="00AF2183" w:rsidRPr="00AF2183" w:rsidRDefault="00AF2183" w:rsidP="00AF2183">
            <w:pPr>
              <w:ind w:left="113" w:right="113"/>
              <w:jc w:val="center"/>
              <w:rPr>
                <w:rFonts w:ascii="Verdana" w:hAnsi="Verdana"/>
                <w:b/>
                <w:sz w:val="20"/>
                <w:szCs w:val="20"/>
              </w:rPr>
            </w:pPr>
            <w:r w:rsidRPr="00AF2183">
              <w:rPr>
                <w:rFonts w:ascii="Verdana" w:hAnsi="Verdana"/>
                <w:b/>
                <w:sz w:val="20"/>
                <w:szCs w:val="20"/>
              </w:rPr>
              <w:t>Feb</w:t>
            </w:r>
          </w:p>
        </w:tc>
        <w:tc>
          <w:tcPr>
            <w:tcW w:w="231" w:type="pct"/>
            <w:tcBorders>
              <w:top w:val="single" w:sz="4" w:space="0" w:color="auto"/>
              <w:left w:val="single" w:sz="4" w:space="0" w:color="auto"/>
              <w:bottom w:val="single" w:sz="4" w:space="0" w:color="auto"/>
              <w:right w:val="single" w:sz="4" w:space="0" w:color="auto"/>
            </w:tcBorders>
            <w:textDirection w:val="tbRl"/>
            <w:vAlign w:val="center"/>
            <w:hideMark/>
          </w:tcPr>
          <w:p w14:paraId="2A1443C2" w14:textId="77777777" w:rsidR="00AF2183" w:rsidRPr="00AF2183" w:rsidRDefault="00AF2183" w:rsidP="00AF2183">
            <w:pPr>
              <w:ind w:left="113" w:right="113"/>
              <w:jc w:val="center"/>
              <w:rPr>
                <w:rFonts w:ascii="Verdana" w:hAnsi="Verdana"/>
                <w:b/>
                <w:sz w:val="20"/>
                <w:szCs w:val="20"/>
              </w:rPr>
            </w:pPr>
            <w:r w:rsidRPr="00AF2183">
              <w:rPr>
                <w:rFonts w:ascii="Verdana" w:hAnsi="Verdana"/>
                <w:b/>
                <w:sz w:val="20"/>
                <w:szCs w:val="20"/>
              </w:rPr>
              <w:t>March</w:t>
            </w:r>
          </w:p>
        </w:tc>
        <w:tc>
          <w:tcPr>
            <w:tcW w:w="231" w:type="pct"/>
            <w:tcBorders>
              <w:top w:val="single" w:sz="4" w:space="0" w:color="auto"/>
              <w:left w:val="single" w:sz="4" w:space="0" w:color="auto"/>
              <w:bottom w:val="single" w:sz="4" w:space="0" w:color="auto"/>
              <w:right w:val="single" w:sz="4" w:space="0" w:color="auto"/>
            </w:tcBorders>
            <w:textDirection w:val="tbRl"/>
            <w:vAlign w:val="center"/>
            <w:hideMark/>
          </w:tcPr>
          <w:p w14:paraId="66782FAF" w14:textId="77777777" w:rsidR="00AF2183" w:rsidRPr="00AF2183" w:rsidRDefault="00AF2183" w:rsidP="00AF2183">
            <w:pPr>
              <w:ind w:left="113" w:right="113"/>
              <w:jc w:val="center"/>
              <w:rPr>
                <w:rFonts w:ascii="Verdana" w:hAnsi="Verdana"/>
                <w:b/>
                <w:sz w:val="20"/>
                <w:szCs w:val="20"/>
              </w:rPr>
            </w:pPr>
            <w:r w:rsidRPr="00AF2183">
              <w:rPr>
                <w:rFonts w:ascii="Verdana" w:hAnsi="Verdana"/>
                <w:b/>
                <w:sz w:val="20"/>
                <w:szCs w:val="20"/>
              </w:rPr>
              <w:t>April</w:t>
            </w:r>
          </w:p>
        </w:tc>
        <w:tc>
          <w:tcPr>
            <w:tcW w:w="231" w:type="pct"/>
            <w:tcBorders>
              <w:top w:val="single" w:sz="4" w:space="0" w:color="auto"/>
              <w:left w:val="single" w:sz="4" w:space="0" w:color="auto"/>
              <w:bottom w:val="single" w:sz="4" w:space="0" w:color="auto"/>
              <w:right w:val="single" w:sz="4" w:space="0" w:color="auto"/>
            </w:tcBorders>
            <w:textDirection w:val="tbRl"/>
            <w:vAlign w:val="center"/>
            <w:hideMark/>
          </w:tcPr>
          <w:p w14:paraId="2BCA2DFC" w14:textId="77777777" w:rsidR="00AF2183" w:rsidRPr="00AF2183" w:rsidRDefault="00AF2183" w:rsidP="00AF2183">
            <w:pPr>
              <w:ind w:left="113" w:right="113"/>
              <w:jc w:val="center"/>
              <w:rPr>
                <w:rFonts w:ascii="Verdana" w:hAnsi="Verdana"/>
                <w:b/>
                <w:sz w:val="20"/>
                <w:szCs w:val="20"/>
              </w:rPr>
            </w:pPr>
            <w:r w:rsidRPr="00AF2183">
              <w:rPr>
                <w:rFonts w:ascii="Verdana" w:hAnsi="Verdana"/>
                <w:b/>
                <w:sz w:val="20"/>
                <w:szCs w:val="20"/>
              </w:rPr>
              <w:t>May</w:t>
            </w:r>
          </w:p>
        </w:tc>
        <w:tc>
          <w:tcPr>
            <w:tcW w:w="231" w:type="pct"/>
            <w:tcBorders>
              <w:top w:val="single" w:sz="4" w:space="0" w:color="auto"/>
              <w:left w:val="single" w:sz="4" w:space="0" w:color="auto"/>
              <w:bottom w:val="single" w:sz="4" w:space="0" w:color="auto"/>
              <w:right w:val="single" w:sz="4" w:space="0" w:color="auto"/>
            </w:tcBorders>
            <w:textDirection w:val="tbRl"/>
            <w:vAlign w:val="center"/>
            <w:hideMark/>
          </w:tcPr>
          <w:p w14:paraId="0652D51F" w14:textId="77777777" w:rsidR="00AF2183" w:rsidRPr="00AF2183" w:rsidRDefault="00AF2183" w:rsidP="00AF2183">
            <w:pPr>
              <w:ind w:left="113" w:right="113"/>
              <w:jc w:val="center"/>
              <w:rPr>
                <w:rFonts w:ascii="Verdana" w:hAnsi="Verdana"/>
                <w:b/>
                <w:sz w:val="20"/>
                <w:szCs w:val="20"/>
              </w:rPr>
            </w:pPr>
            <w:r w:rsidRPr="00AF2183">
              <w:rPr>
                <w:rFonts w:ascii="Verdana" w:hAnsi="Verdana"/>
                <w:b/>
                <w:sz w:val="20"/>
                <w:szCs w:val="20"/>
              </w:rPr>
              <w:t>June</w:t>
            </w:r>
          </w:p>
        </w:tc>
        <w:tc>
          <w:tcPr>
            <w:tcW w:w="237" w:type="pct"/>
            <w:tcBorders>
              <w:top w:val="single" w:sz="4" w:space="0" w:color="auto"/>
              <w:left w:val="single" w:sz="4" w:space="0" w:color="auto"/>
              <w:bottom w:val="single" w:sz="4" w:space="0" w:color="auto"/>
              <w:right w:val="single" w:sz="4" w:space="0" w:color="auto"/>
            </w:tcBorders>
            <w:textDirection w:val="tbRl"/>
            <w:vAlign w:val="center"/>
            <w:hideMark/>
          </w:tcPr>
          <w:p w14:paraId="32C6BF0F" w14:textId="77777777" w:rsidR="00AF2183" w:rsidRPr="00AF2183" w:rsidRDefault="00AF2183" w:rsidP="00AF2183">
            <w:pPr>
              <w:ind w:left="113" w:right="113"/>
              <w:jc w:val="center"/>
              <w:rPr>
                <w:rFonts w:ascii="Verdana" w:hAnsi="Verdana"/>
                <w:b/>
                <w:sz w:val="20"/>
                <w:szCs w:val="20"/>
              </w:rPr>
            </w:pPr>
            <w:r w:rsidRPr="00AF2183">
              <w:rPr>
                <w:rFonts w:ascii="Verdana" w:hAnsi="Verdana"/>
                <w:b/>
                <w:sz w:val="20"/>
                <w:szCs w:val="20"/>
              </w:rPr>
              <w:t>July</w:t>
            </w:r>
          </w:p>
        </w:tc>
      </w:tr>
      <w:tr w:rsidR="00AF2183" w:rsidRPr="00AF2183" w14:paraId="721BC2AF" w14:textId="77777777" w:rsidTr="0C93D883">
        <w:trPr>
          <w:trHeight w:val="421"/>
          <w:jc w:val="center"/>
        </w:trPr>
        <w:tc>
          <w:tcPr>
            <w:tcW w:w="5000" w:type="pct"/>
            <w:gridSpan w:val="13"/>
            <w:tcBorders>
              <w:top w:val="single" w:sz="4" w:space="0" w:color="auto"/>
              <w:left w:val="single" w:sz="4" w:space="0" w:color="auto"/>
              <w:bottom w:val="single" w:sz="4" w:space="0" w:color="auto"/>
              <w:right w:val="single" w:sz="4" w:space="0" w:color="auto"/>
            </w:tcBorders>
            <w:vAlign w:val="center"/>
            <w:hideMark/>
          </w:tcPr>
          <w:p w14:paraId="45874981" w14:textId="77777777" w:rsidR="00AF2183" w:rsidRPr="00AF2183" w:rsidRDefault="00AF2183" w:rsidP="00AF2183">
            <w:pPr>
              <w:jc w:val="left"/>
              <w:rPr>
                <w:rFonts w:ascii="Verdana" w:hAnsi="Verdana"/>
                <w:b/>
                <w:sz w:val="20"/>
                <w:szCs w:val="20"/>
              </w:rPr>
            </w:pPr>
            <w:r w:rsidRPr="00AF2183">
              <w:rPr>
                <w:rFonts w:ascii="Verdana" w:hAnsi="Verdana"/>
                <w:b/>
                <w:sz w:val="20"/>
                <w:szCs w:val="20"/>
              </w:rPr>
              <w:t>CAREERS GUIDANCE</w:t>
            </w:r>
          </w:p>
        </w:tc>
      </w:tr>
      <w:tr w:rsidR="00AF2183" w:rsidRPr="00AF2183" w14:paraId="5BDA0F61" w14:textId="77777777" w:rsidTr="0C93D883">
        <w:trPr>
          <w:trHeight w:val="421"/>
          <w:jc w:val="center"/>
        </w:trPr>
        <w:tc>
          <w:tcPr>
            <w:tcW w:w="2217" w:type="pct"/>
            <w:tcBorders>
              <w:top w:val="single" w:sz="4" w:space="0" w:color="auto"/>
              <w:left w:val="single" w:sz="4" w:space="0" w:color="auto"/>
              <w:bottom w:val="single" w:sz="4" w:space="0" w:color="auto"/>
              <w:right w:val="single" w:sz="4" w:space="0" w:color="auto"/>
            </w:tcBorders>
            <w:vAlign w:val="center"/>
            <w:hideMark/>
          </w:tcPr>
          <w:p w14:paraId="2E08B833" w14:textId="77777777" w:rsidR="00AF2183" w:rsidRPr="00AF2183" w:rsidRDefault="00AF2183" w:rsidP="00AF2183">
            <w:pPr>
              <w:jc w:val="left"/>
              <w:rPr>
                <w:rFonts w:ascii="Verdana" w:hAnsi="Verdana"/>
                <w:sz w:val="20"/>
                <w:szCs w:val="20"/>
              </w:rPr>
            </w:pPr>
            <w:r w:rsidRPr="00AF2183">
              <w:rPr>
                <w:rFonts w:ascii="Verdana" w:hAnsi="Verdana"/>
                <w:sz w:val="20"/>
                <w:szCs w:val="20"/>
              </w:rPr>
              <w:t>1:1 Careers guidance appointments and drop-ins</w:t>
            </w:r>
          </w:p>
        </w:tc>
        <w:tc>
          <w:tcPr>
            <w:tcW w:w="231" w:type="pct"/>
            <w:tcBorders>
              <w:top w:val="single" w:sz="4" w:space="0" w:color="auto"/>
              <w:left w:val="single" w:sz="4" w:space="0" w:color="auto"/>
              <w:bottom w:val="single" w:sz="4" w:space="0" w:color="auto"/>
              <w:right w:val="single" w:sz="4" w:space="0" w:color="auto"/>
            </w:tcBorders>
            <w:vAlign w:val="center"/>
            <w:hideMark/>
          </w:tcPr>
          <w:p w14:paraId="1F8F437D"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561CC669"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28F4863C"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47CE6857"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5485A274"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25B6159B"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5567B080"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05EB0C80"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254B307E"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509008C5"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40AD53D8"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7" w:type="pct"/>
            <w:tcBorders>
              <w:top w:val="single" w:sz="4" w:space="0" w:color="auto"/>
              <w:left w:val="single" w:sz="4" w:space="0" w:color="auto"/>
              <w:bottom w:val="single" w:sz="4" w:space="0" w:color="auto"/>
              <w:right w:val="single" w:sz="4" w:space="0" w:color="auto"/>
            </w:tcBorders>
            <w:vAlign w:val="center"/>
            <w:hideMark/>
          </w:tcPr>
          <w:p w14:paraId="54765CFC"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r>
      <w:tr w:rsidR="00AF2183" w:rsidRPr="00AF2183" w14:paraId="7B9DE6D2" w14:textId="77777777" w:rsidTr="0C93D883">
        <w:trPr>
          <w:trHeight w:val="421"/>
          <w:jc w:val="center"/>
        </w:trPr>
        <w:tc>
          <w:tcPr>
            <w:tcW w:w="2217" w:type="pct"/>
            <w:tcBorders>
              <w:top w:val="single" w:sz="4" w:space="0" w:color="auto"/>
              <w:left w:val="single" w:sz="4" w:space="0" w:color="auto"/>
              <w:bottom w:val="single" w:sz="4" w:space="0" w:color="auto"/>
              <w:right w:val="single" w:sz="4" w:space="0" w:color="auto"/>
            </w:tcBorders>
            <w:vAlign w:val="center"/>
            <w:hideMark/>
          </w:tcPr>
          <w:p w14:paraId="578CE24A" w14:textId="77777777" w:rsidR="00AF2183" w:rsidRPr="00AF2183" w:rsidRDefault="00AF2183" w:rsidP="00AF2183">
            <w:pPr>
              <w:jc w:val="left"/>
              <w:rPr>
                <w:rFonts w:ascii="Verdana" w:hAnsi="Verdana"/>
                <w:sz w:val="20"/>
                <w:szCs w:val="20"/>
              </w:rPr>
            </w:pPr>
            <w:r w:rsidRPr="00AF2183">
              <w:rPr>
                <w:rFonts w:ascii="Verdana" w:hAnsi="Verdana"/>
                <w:sz w:val="20"/>
                <w:szCs w:val="20"/>
              </w:rPr>
              <w:t xml:space="preserve">Careers advice at enrolment </w:t>
            </w:r>
          </w:p>
        </w:tc>
        <w:tc>
          <w:tcPr>
            <w:tcW w:w="231" w:type="pct"/>
            <w:tcBorders>
              <w:top w:val="single" w:sz="4" w:space="0" w:color="auto"/>
              <w:left w:val="single" w:sz="4" w:space="0" w:color="auto"/>
              <w:bottom w:val="single" w:sz="4" w:space="0" w:color="auto"/>
              <w:right w:val="single" w:sz="4" w:space="0" w:color="auto"/>
            </w:tcBorders>
            <w:vAlign w:val="center"/>
            <w:hideMark/>
          </w:tcPr>
          <w:p w14:paraId="52D219DB"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6136D2C1"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tcPr>
          <w:p w14:paraId="0F401B0C"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295A422D"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06A96F46"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hideMark/>
          </w:tcPr>
          <w:p w14:paraId="2D1E8960"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tcPr>
          <w:p w14:paraId="07890384"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2E58980D"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17CDEDF0"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522DC10A"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405386F5" w14:textId="77777777" w:rsidR="00AF2183" w:rsidRPr="00AF2183" w:rsidRDefault="00AF2183" w:rsidP="00AF2183">
            <w:pPr>
              <w:jc w:val="center"/>
              <w:rPr>
                <w:rFonts w:ascii="Verdana" w:hAnsi="Verdana"/>
                <w:sz w:val="20"/>
                <w:szCs w:val="20"/>
              </w:rPr>
            </w:pPr>
          </w:p>
        </w:tc>
        <w:tc>
          <w:tcPr>
            <w:tcW w:w="237" w:type="pct"/>
            <w:tcBorders>
              <w:top w:val="single" w:sz="4" w:space="0" w:color="auto"/>
              <w:left w:val="single" w:sz="4" w:space="0" w:color="auto"/>
              <w:bottom w:val="single" w:sz="4" w:space="0" w:color="auto"/>
              <w:right w:val="single" w:sz="4" w:space="0" w:color="auto"/>
            </w:tcBorders>
            <w:vAlign w:val="center"/>
          </w:tcPr>
          <w:p w14:paraId="5F6D352D" w14:textId="77777777" w:rsidR="00AF2183" w:rsidRPr="00AF2183" w:rsidRDefault="00AF2183" w:rsidP="00AF2183">
            <w:pPr>
              <w:jc w:val="center"/>
              <w:rPr>
                <w:rFonts w:ascii="Verdana" w:hAnsi="Verdana"/>
                <w:sz w:val="20"/>
                <w:szCs w:val="20"/>
              </w:rPr>
            </w:pPr>
          </w:p>
        </w:tc>
      </w:tr>
      <w:tr w:rsidR="00AF2183" w:rsidRPr="00AF2183" w14:paraId="35E9F97F" w14:textId="77777777" w:rsidTr="0C93D883">
        <w:trPr>
          <w:trHeight w:val="421"/>
          <w:jc w:val="center"/>
        </w:trPr>
        <w:tc>
          <w:tcPr>
            <w:tcW w:w="2217" w:type="pct"/>
            <w:tcBorders>
              <w:top w:val="single" w:sz="4" w:space="0" w:color="auto"/>
              <w:left w:val="single" w:sz="4" w:space="0" w:color="auto"/>
              <w:bottom w:val="single" w:sz="4" w:space="0" w:color="auto"/>
              <w:right w:val="single" w:sz="4" w:space="0" w:color="auto"/>
            </w:tcBorders>
            <w:vAlign w:val="center"/>
            <w:hideMark/>
          </w:tcPr>
          <w:p w14:paraId="73AD0092" w14:textId="77777777" w:rsidR="00AF2183" w:rsidRPr="00AF2183" w:rsidRDefault="00AF2183" w:rsidP="00AF2183">
            <w:pPr>
              <w:jc w:val="left"/>
              <w:rPr>
                <w:rFonts w:ascii="Verdana" w:hAnsi="Verdana"/>
                <w:sz w:val="20"/>
                <w:szCs w:val="20"/>
              </w:rPr>
            </w:pPr>
            <w:r w:rsidRPr="00AF2183">
              <w:rPr>
                <w:rFonts w:ascii="Verdana" w:hAnsi="Verdana"/>
                <w:sz w:val="20"/>
                <w:szCs w:val="20"/>
              </w:rPr>
              <w:t>Swap not drop interviews</w:t>
            </w:r>
          </w:p>
        </w:tc>
        <w:tc>
          <w:tcPr>
            <w:tcW w:w="231" w:type="pct"/>
            <w:tcBorders>
              <w:top w:val="single" w:sz="4" w:space="0" w:color="auto"/>
              <w:left w:val="single" w:sz="4" w:space="0" w:color="auto"/>
              <w:bottom w:val="single" w:sz="4" w:space="0" w:color="auto"/>
              <w:right w:val="single" w:sz="4" w:space="0" w:color="auto"/>
            </w:tcBorders>
            <w:vAlign w:val="center"/>
          </w:tcPr>
          <w:p w14:paraId="4EFBCBA9"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hideMark/>
          </w:tcPr>
          <w:p w14:paraId="2CC0FE84"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02F0EBEB"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tcPr>
          <w:p w14:paraId="6F97414D"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18B12A41"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hideMark/>
          </w:tcPr>
          <w:p w14:paraId="5FAEACCB"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4B27D5E4"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tcPr>
          <w:p w14:paraId="5245661E"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4B6B6204"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719C1A7A"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0CB0B129" w14:textId="77777777" w:rsidR="00AF2183" w:rsidRPr="00AF2183" w:rsidRDefault="00AF2183" w:rsidP="00AF2183">
            <w:pPr>
              <w:jc w:val="center"/>
              <w:rPr>
                <w:rFonts w:ascii="Verdana" w:hAnsi="Verdana"/>
                <w:sz w:val="20"/>
                <w:szCs w:val="20"/>
              </w:rPr>
            </w:pPr>
          </w:p>
        </w:tc>
        <w:tc>
          <w:tcPr>
            <w:tcW w:w="237" w:type="pct"/>
            <w:tcBorders>
              <w:top w:val="single" w:sz="4" w:space="0" w:color="auto"/>
              <w:left w:val="single" w:sz="4" w:space="0" w:color="auto"/>
              <w:bottom w:val="single" w:sz="4" w:space="0" w:color="auto"/>
              <w:right w:val="single" w:sz="4" w:space="0" w:color="auto"/>
            </w:tcBorders>
            <w:vAlign w:val="center"/>
          </w:tcPr>
          <w:p w14:paraId="718928AA" w14:textId="77777777" w:rsidR="00AF2183" w:rsidRPr="00AF2183" w:rsidRDefault="00AF2183" w:rsidP="00AF2183">
            <w:pPr>
              <w:jc w:val="center"/>
              <w:rPr>
                <w:rFonts w:ascii="Verdana" w:hAnsi="Verdana"/>
                <w:sz w:val="20"/>
                <w:szCs w:val="20"/>
              </w:rPr>
            </w:pPr>
          </w:p>
        </w:tc>
      </w:tr>
      <w:tr w:rsidR="00AF2183" w:rsidRPr="00AF2183" w14:paraId="005FE6DB" w14:textId="77777777" w:rsidTr="0C93D883">
        <w:trPr>
          <w:trHeight w:val="421"/>
          <w:jc w:val="center"/>
        </w:trPr>
        <w:tc>
          <w:tcPr>
            <w:tcW w:w="2217" w:type="pct"/>
            <w:tcBorders>
              <w:top w:val="single" w:sz="4" w:space="0" w:color="auto"/>
              <w:left w:val="single" w:sz="4" w:space="0" w:color="auto"/>
              <w:bottom w:val="single" w:sz="4" w:space="0" w:color="auto"/>
              <w:right w:val="single" w:sz="4" w:space="0" w:color="auto"/>
            </w:tcBorders>
            <w:vAlign w:val="center"/>
            <w:hideMark/>
          </w:tcPr>
          <w:p w14:paraId="6C153ACD" w14:textId="77777777" w:rsidR="00AF2183" w:rsidRPr="00AF2183" w:rsidRDefault="00AF2183" w:rsidP="00AF2183">
            <w:pPr>
              <w:jc w:val="left"/>
              <w:rPr>
                <w:rFonts w:ascii="Verdana" w:hAnsi="Verdana"/>
                <w:sz w:val="20"/>
                <w:szCs w:val="20"/>
              </w:rPr>
            </w:pPr>
            <w:r w:rsidRPr="00AF2183">
              <w:rPr>
                <w:rFonts w:ascii="Verdana" w:hAnsi="Verdana"/>
                <w:sz w:val="20"/>
                <w:szCs w:val="20"/>
              </w:rPr>
              <w:t>College open events – 1:1 Careers advice</w:t>
            </w:r>
          </w:p>
        </w:tc>
        <w:tc>
          <w:tcPr>
            <w:tcW w:w="231" w:type="pct"/>
            <w:tcBorders>
              <w:top w:val="single" w:sz="4" w:space="0" w:color="auto"/>
              <w:left w:val="single" w:sz="4" w:space="0" w:color="auto"/>
              <w:bottom w:val="single" w:sz="4" w:space="0" w:color="auto"/>
              <w:right w:val="single" w:sz="4" w:space="0" w:color="auto"/>
            </w:tcBorders>
            <w:vAlign w:val="center"/>
          </w:tcPr>
          <w:p w14:paraId="057DB71F"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42E6E26C"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hideMark/>
          </w:tcPr>
          <w:p w14:paraId="2E8931FC"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604F67D6"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tcPr>
          <w:p w14:paraId="614F6E08"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3F3D1B52"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hideMark/>
          </w:tcPr>
          <w:p w14:paraId="264E00A4"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197B63FB"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tcPr>
          <w:p w14:paraId="2DB743D7"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6AB256A9"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hideMark/>
          </w:tcPr>
          <w:p w14:paraId="56B37D24"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7" w:type="pct"/>
            <w:tcBorders>
              <w:top w:val="single" w:sz="4" w:space="0" w:color="auto"/>
              <w:left w:val="single" w:sz="4" w:space="0" w:color="auto"/>
              <w:bottom w:val="single" w:sz="4" w:space="0" w:color="auto"/>
              <w:right w:val="single" w:sz="4" w:space="0" w:color="auto"/>
            </w:tcBorders>
            <w:vAlign w:val="center"/>
          </w:tcPr>
          <w:p w14:paraId="3ED4AF8F" w14:textId="77777777" w:rsidR="00AF2183" w:rsidRPr="00AF2183" w:rsidRDefault="00AF2183" w:rsidP="00AF2183">
            <w:pPr>
              <w:jc w:val="center"/>
              <w:rPr>
                <w:rFonts w:ascii="Verdana" w:hAnsi="Verdana"/>
                <w:sz w:val="20"/>
                <w:szCs w:val="20"/>
              </w:rPr>
            </w:pPr>
          </w:p>
        </w:tc>
      </w:tr>
      <w:tr w:rsidR="00AF2183" w:rsidRPr="00AF2183" w14:paraId="452F9F90" w14:textId="77777777" w:rsidTr="0C93D883">
        <w:trPr>
          <w:trHeight w:val="421"/>
          <w:jc w:val="center"/>
        </w:trPr>
        <w:tc>
          <w:tcPr>
            <w:tcW w:w="2217" w:type="pct"/>
            <w:tcBorders>
              <w:top w:val="single" w:sz="4" w:space="0" w:color="auto"/>
              <w:left w:val="single" w:sz="4" w:space="0" w:color="auto"/>
              <w:bottom w:val="single" w:sz="4" w:space="0" w:color="auto"/>
              <w:right w:val="single" w:sz="4" w:space="0" w:color="auto"/>
            </w:tcBorders>
            <w:vAlign w:val="center"/>
            <w:hideMark/>
          </w:tcPr>
          <w:p w14:paraId="7A28143B" w14:textId="77777777" w:rsidR="00AF2183" w:rsidRPr="00AF2183" w:rsidRDefault="00AF2183" w:rsidP="00AF2183">
            <w:pPr>
              <w:jc w:val="left"/>
              <w:rPr>
                <w:rFonts w:ascii="Verdana" w:hAnsi="Verdana"/>
                <w:sz w:val="20"/>
                <w:szCs w:val="20"/>
              </w:rPr>
            </w:pPr>
            <w:r w:rsidRPr="00AF2183">
              <w:rPr>
                <w:rFonts w:ascii="Verdana" w:hAnsi="Verdana"/>
                <w:sz w:val="20"/>
                <w:szCs w:val="20"/>
              </w:rPr>
              <w:t>Progression options group work</w:t>
            </w:r>
          </w:p>
        </w:tc>
        <w:tc>
          <w:tcPr>
            <w:tcW w:w="231" w:type="pct"/>
            <w:tcBorders>
              <w:top w:val="single" w:sz="4" w:space="0" w:color="auto"/>
              <w:left w:val="single" w:sz="4" w:space="0" w:color="auto"/>
              <w:bottom w:val="single" w:sz="4" w:space="0" w:color="auto"/>
              <w:right w:val="single" w:sz="4" w:space="0" w:color="auto"/>
            </w:tcBorders>
            <w:vAlign w:val="center"/>
          </w:tcPr>
          <w:p w14:paraId="6E9D0FDF"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1A76D094"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5B2C8D43"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573438D4"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0974EFAA"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661B0DA5"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hideMark/>
          </w:tcPr>
          <w:p w14:paraId="36E75852"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64341269"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3CB33111"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416E3ABC"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3CD004CE"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7" w:type="pct"/>
            <w:tcBorders>
              <w:top w:val="single" w:sz="4" w:space="0" w:color="auto"/>
              <w:left w:val="single" w:sz="4" w:space="0" w:color="auto"/>
              <w:bottom w:val="single" w:sz="4" w:space="0" w:color="auto"/>
              <w:right w:val="single" w:sz="4" w:space="0" w:color="auto"/>
            </w:tcBorders>
            <w:vAlign w:val="center"/>
          </w:tcPr>
          <w:p w14:paraId="135529C1" w14:textId="77777777" w:rsidR="00AF2183" w:rsidRPr="00AF2183" w:rsidRDefault="00AF2183" w:rsidP="00AF2183">
            <w:pPr>
              <w:jc w:val="center"/>
              <w:rPr>
                <w:rFonts w:ascii="Verdana" w:hAnsi="Verdana"/>
                <w:sz w:val="20"/>
                <w:szCs w:val="20"/>
              </w:rPr>
            </w:pPr>
          </w:p>
        </w:tc>
      </w:tr>
      <w:tr w:rsidR="00AF2183" w:rsidRPr="00AF2183" w14:paraId="2FB50B13" w14:textId="77777777" w:rsidTr="0C93D883">
        <w:trPr>
          <w:trHeight w:val="421"/>
          <w:jc w:val="center"/>
        </w:trPr>
        <w:tc>
          <w:tcPr>
            <w:tcW w:w="5000" w:type="pct"/>
            <w:gridSpan w:val="13"/>
            <w:tcBorders>
              <w:top w:val="single" w:sz="4" w:space="0" w:color="auto"/>
              <w:left w:val="single" w:sz="4" w:space="0" w:color="auto"/>
              <w:bottom w:val="single" w:sz="4" w:space="0" w:color="auto"/>
              <w:right w:val="single" w:sz="4" w:space="0" w:color="auto"/>
            </w:tcBorders>
            <w:vAlign w:val="center"/>
            <w:hideMark/>
          </w:tcPr>
          <w:p w14:paraId="4F0937F8" w14:textId="77777777" w:rsidR="00AF2183" w:rsidRPr="00AF2183" w:rsidRDefault="00AF2183" w:rsidP="00AF2183">
            <w:pPr>
              <w:jc w:val="left"/>
              <w:rPr>
                <w:rFonts w:ascii="Verdana" w:hAnsi="Verdana"/>
                <w:b/>
                <w:sz w:val="20"/>
                <w:szCs w:val="20"/>
              </w:rPr>
            </w:pPr>
            <w:r w:rsidRPr="00AF2183">
              <w:rPr>
                <w:rFonts w:ascii="Verdana" w:hAnsi="Verdana"/>
                <w:b/>
                <w:sz w:val="20"/>
                <w:szCs w:val="20"/>
              </w:rPr>
              <w:t>EMPLOYABILITY</w:t>
            </w:r>
          </w:p>
        </w:tc>
      </w:tr>
      <w:tr w:rsidR="00AF2183" w:rsidRPr="00AF2183" w14:paraId="29BF40F4" w14:textId="77777777" w:rsidTr="0C93D883">
        <w:trPr>
          <w:trHeight w:val="421"/>
          <w:jc w:val="center"/>
        </w:trPr>
        <w:tc>
          <w:tcPr>
            <w:tcW w:w="2217" w:type="pct"/>
            <w:tcBorders>
              <w:top w:val="single" w:sz="4" w:space="0" w:color="auto"/>
              <w:left w:val="single" w:sz="4" w:space="0" w:color="auto"/>
              <w:bottom w:val="single" w:sz="4" w:space="0" w:color="auto"/>
              <w:right w:val="single" w:sz="4" w:space="0" w:color="auto"/>
            </w:tcBorders>
            <w:vAlign w:val="center"/>
            <w:hideMark/>
          </w:tcPr>
          <w:p w14:paraId="4F76938B" w14:textId="77777777" w:rsidR="00AF2183" w:rsidRPr="00AF2183" w:rsidRDefault="00AF2183" w:rsidP="00AF2183">
            <w:pPr>
              <w:jc w:val="left"/>
              <w:rPr>
                <w:rFonts w:ascii="Verdana" w:hAnsi="Verdana"/>
                <w:sz w:val="20"/>
                <w:szCs w:val="20"/>
              </w:rPr>
            </w:pPr>
            <w:r w:rsidRPr="00AF2183">
              <w:rPr>
                <w:rFonts w:ascii="Verdana" w:hAnsi="Verdana"/>
                <w:sz w:val="20"/>
                <w:szCs w:val="20"/>
              </w:rPr>
              <w:t>Work experience</w:t>
            </w:r>
          </w:p>
        </w:tc>
        <w:tc>
          <w:tcPr>
            <w:tcW w:w="231" w:type="pct"/>
            <w:tcBorders>
              <w:top w:val="single" w:sz="4" w:space="0" w:color="auto"/>
              <w:left w:val="single" w:sz="4" w:space="0" w:color="auto"/>
              <w:bottom w:val="single" w:sz="4" w:space="0" w:color="auto"/>
              <w:right w:val="single" w:sz="4" w:space="0" w:color="auto"/>
            </w:tcBorders>
            <w:vAlign w:val="center"/>
          </w:tcPr>
          <w:p w14:paraId="13072BD1"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hideMark/>
          </w:tcPr>
          <w:p w14:paraId="1528AF1F"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54D2E298"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394BD31C"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2CEEB69C"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5CE0458D"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22D92BFC"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00791C65"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41430ADC"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tcPr>
          <w:p w14:paraId="44046E4B"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7908066A" w14:textId="77777777" w:rsidR="00AF2183" w:rsidRPr="00AF2183" w:rsidRDefault="00AF2183" w:rsidP="00AF2183">
            <w:pPr>
              <w:jc w:val="center"/>
              <w:rPr>
                <w:rFonts w:ascii="Verdana" w:hAnsi="Verdana"/>
                <w:sz w:val="20"/>
                <w:szCs w:val="20"/>
              </w:rPr>
            </w:pPr>
          </w:p>
        </w:tc>
        <w:tc>
          <w:tcPr>
            <w:tcW w:w="237" w:type="pct"/>
            <w:tcBorders>
              <w:top w:val="single" w:sz="4" w:space="0" w:color="auto"/>
              <w:left w:val="single" w:sz="4" w:space="0" w:color="auto"/>
              <w:bottom w:val="single" w:sz="4" w:space="0" w:color="auto"/>
              <w:right w:val="single" w:sz="4" w:space="0" w:color="auto"/>
            </w:tcBorders>
            <w:vAlign w:val="center"/>
          </w:tcPr>
          <w:p w14:paraId="43EB022D" w14:textId="77777777" w:rsidR="00AF2183" w:rsidRPr="00AF2183" w:rsidRDefault="00AF2183" w:rsidP="00AF2183">
            <w:pPr>
              <w:jc w:val="center"/>
              <w:rPr>
                <w:rFonts w:ascii="Verdana" w:hAnsi="Verdana"/>
                <w:sz w:val="20"/>
                <w:szCs w:val="20"/>
              </w:rPr>
            </w:pPr>
          </w:p>
        </w:tc>
      </w:tr>
      <w:tr w:rsidR="00AF2183" w:rsidRPr="00AF2183" w14:paraId="0DCC7365" w14:textId="77777777" w:rsidTr="0C93D883">
        <w:trPr>
          <w:trHeight w:val="421"/>
          <w:jc w:val="center"/>
        </w:trPr>
        <w:tc>
          <w:tcPr>
            <w:tcW w:w="2217" w:type="pct"/>
            <w:tcBorders>
              <w:top w:val="single" w:sz="4" w:space="0" w:color="auto"/>
              <w:left w:val="single" w:sz="4" w:space="0" w:color="auto"/>
              <w:bottom w:val="single" w:sz="4" w:space="0" w:color="auto"/>
              <w:right w:val="single" w:sz="4" w:space="0" w:color="auto"/>
            </w:tcBorders>
            <w:vAlign w:val="center"/>
            <w:hideMark/>
          </w:tcPr>
          <w:p w14:paraId="292BAADB" w14:textId="77777777" w:rsidR="00AF2183" w:rsidRPr="00AF2183" w:rsidRDefault="00AF2183" w:rsidP="00AF2183">
            <w:pPr>
              <w:jc w:val="left"/>
              <w:rPr>
                <w:rFonts w:ascii="Verdana" w:hAnsi="Verdana"/>
                <w:sz w:val="20"/>
                <w:szCs w:val="20"/>
              </w:rPr>
            </w:pPr>
            <w:r w:rsidRPr="00AF2183">
              <w:rPr>
                <w:rFonts w:ascii="Verdana" w:hAnsi="Verdana"/>
                <w:sz w:val="20"/>
                <w:szCs w:val="20"/>
              </w:rPr>
              <w:t>CV support</w:t>
            </w:r>
          </w:p>
        </w:tc>
        <w:tc>
          <w:tcPr>
            <w:tcW w:w="231" w:type="pct"/>
            <w:tcBorders>
              <w:top w:val="single" w:sz="4" w:space="0" w:color="auto"/>
              <w:left w:val="single" w:sz="4" w:space="0" w:color="auto"/>
              <w:bottom w:val="single" w:sz="4" w:space="0" w:color="auto"/>
              <w:right w:val="single" w:sz="4" w:space="0" w:color="auto"/>
            </w:tcBorders>
            <w:vAlign w:val="center"/>
          </w:tcPr>
          <w:p w14:paraId="0B4661B6"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hideMark/>
          </w:tcPr>
          <w:p w14:paraId="261F47E7"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19163905"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04962EF7"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10946B69"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28E95F08"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1BEF7F1D"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4DEC40C5"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7B7D991C"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1C67B552"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51A3BEDD"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7" w:type="pct"/>
            <w:tcBorders>
              <w:top w:val="single" w:sz="4" w:space="0" w:color="auto"/>
              <w:left w:val="single" w:sz="4" w:space="0" w:color="auto"/>
              <w:bottom w:val="single" w:sz="4" w:space="0" w:color="auto"/>
              <w:right w:val="single" w:sz="4" w:space="0" w:color="auto"/>
            </w:tcBorders>
            <w:vAlign w:val="center"/>
          </w:tcPr>
          <w:p w14:paraId="11DE0758" w14:textId="77777777" w:rsidR="00AF2183" w:rsidRPr="00AF2183" w:rsidRDefault="00AF2183" w:rsidP="00AF2183">
            <w:pPr>
              <w:jc w:val="center"/>
              <w:rPr>
                <w:rFonts w:ascii="Verdana" w:hAnsi="Verdana"/>
                <w:sz w:val="20"/>
                <w:szCs w:val="20"/>
              </w:rPr>
            </w:pPr>
          </w:p>
        </w:tc>
      </w:tr>
      <w:tr w:rsidR="00AF2183" w:rsidRPr="00AF2183" w14:paraId="3E281FA3" w14:textId="77777777" w:rsidTr="0C93D883">
        <w:trPr>
          <w:trHeight w:val="421"/>
          <w:jc w:val="center"/>
        </w:trPr>
        <w:tc>
          <w:tcPr>
            <w:tcW w:w="2217" w:type="pct"/>
            <w:tcBorders>
              <w:top w:val="single" w:sz="4" w:space="0" w:color="auto"/>
              <w:left w:val="single" w:sz="4" w:space="0" w:color="auto"/>
              <w:bottom w:val="single" w:sz="4" w:space="0" w:color="auto"/>
              <w:right w:val="single" w:sz="4" w:space="0" w:color="auto"/>
            </w:tcBorders>
            <w:vAlign w:val="center"/>
            <w:hideMark/>
          </w:tcPr>
          <w:p w14:paraId="7773948C" w14:textId="77777777" w:rsidR="00AF2183" w:rsidRPr="00AF2183" w:rsidRDefault="00AF2183" w:rsidP="00AF2183">
            <w:pPr>
              <w:jc w:val="left"/>
              <w:rPr>
                <w:rFonts w:ascii="Verdana" w:hAnsi="Verdana"/>
                <w:sz w:val="20"/>
                <w:szCs w:val="20"/>
              </w:rPr>
            </w:pPr>
            <w:r w:rsidRPr="00AF2183">
              <w:rPr>
                <w:rFonts w:ascii="Verdana" w:hAnsi="Verdana"/>
                <w:sz w:val="20"/>
                <w:szCs w:val="20"/>
              </w:rPr>
              <w:t>Mock interviews</w:t>
            </w:r>
          </w:p>
        </w:tc>
        <w:tc>
          <w:tcPr>
            <w:tcW w:w="231" w:type="pct"/>
            <w:tcBorders>
              <w:top w:val="single" w:sz="4" w:space="0" w:color="auto"/>
              <w:left w:val="single" w:sz="4" w:space="0" w:color="auto"/>
              <w:bottom w:val="single" w:sz="4" w:space="0" w:color="auto"/>
              <w:right w:val="single" w:sz="4" w:space="0" w:color="auto"/>
            </w:tcBorders>
            <w:vAlign w:val="center"/>
          </w:tcPr>
          <w:p w14:paraId="2816BB2B"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hideMark/>
          </w:tcPr>
          <w:p w14:paraId="0B17214A"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1164BDFF"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60D99642"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16664BC7"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6D75D70C"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5CC7EBAE"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7CA96A05"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0A552CAB"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009F5080"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7ADFF0B3"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7" w:type="pct"/>
            <w:tcBorders>
              <w:top w:val="single" w:sz="4" w:space="0" w:color="auto"/>
              <w:left w:val="single" w:sz="4" w:space="0" w:color="auto"/>
              <w:bottom w:val="single" w:sz="4" w:space="0" w:color="auto"/>
              <w:right w:val="single" w:sz="4" w:space="0" w:color="auto"/>
            </w:tcBorders>
            <w:vAlign w:val="center"/>
          </w:tcPr>
          <w:p w14:paraId="7C21F7B0" w14:textId="77777777" w:rsidR="00AF2183" w:rsidRPr="00AF2183" w:rsidRDefault="00AF2183" w:rsidP="00AF2183">
            <w:pPr>
              <w:jc w:val="center"/>
              <w:rPr>
                <w:rFonts w:ascii="Verdana" w:hAnsi="Verdana"/>
                <w:sz w:val="20"/>
                <w:szCs w:val="20"/>
              </w:rPr>
            </w:pPr>
          </w:p>
        </w:tc>
      </w:tr>
      <w:tr w:rsidR="0072393A" w:rsidRPr="00AF2183" w14:paraId="7770CE95" w14:textId="77777777" w:rsidTr="0C93D883">
        <w:trPr>
          <w:trHeight w:val="421"/>
          <w:jc w:val="center"/>
        </w:trPr>
        <w:tc>
          <w:tcPr>
            <w:tcW w:w="2217" w:type="pct"/>
            <w:tcBorders>
              <w:top w:val="single" w:sz="4" w:space="0" w:color="auto"/>
              <w:left w:val="single" w:sz="4" w:space="0" w:color="auto"/>
              <w:bottom w:val="single" w:sz="4" w:space="0" w:color="auto"/>
              <w:right w:val="single" w:sz="4" w:space="0" w:color="auto"/>
            </w:tcBorders>
            <w:vAlign w:val="center"/>
            <w:hideMark/>
          </w:tcPr>
          <w:p w14:paraId="24527E11" w14:textId="77777777" w:rsidR="0072393A" w:rsidRPr="00AF2183" w:rsidRDefault="0072393A" w:rsidP="0072393A">
            <w:pPr>
              <w:jc w:val="left"/>
              <w:rPr>
                <w:rFonts w:ascii="Verdana" w:hAnsi="Verdana"/>
                <w:sz w:val="20"/>
                <w:szCs w:val="20"/>
              </w:rPr>
            </w:pPr>
            <w:r w:rsidRPr="00AF2183">
              <w:rPr>
                <w:rFonts w:ascii="Verdana" w:hAnsi="Verdana"/>
                <w:sz w:val="20"/>
                <w:szCs w:val="20"/>
              </w:rPr>
              <w:t xml:space="preserve">Skills competitions – college, regional &amp; </w:t>
            </w:r>
            <w:proofErr w:type="spellStart"/>
            <w:r w:rsidRPr="00AF2183">
              <w:rPr>
                <w:rFonts w:ascii="Verdana" w:hAnsi="Verdana"/>
                <w:sz w:val="20"/>
                <w:szCs w:val="20"/>
              </w:rPr>
              <w:t>Worldskills</w:t>
            </w:r>
            <w:proofErr w:type="spellEnd"/>
          </w:p>
        </w:tc>
        <w:tc>
          <w:tcPr>
            <w:tcW w:w="231" w:type="pct"/>
            <w:tcBorders>
              <w:top w:val="single" w:sz="4" w:space="0" w:color="auto"/>
              <w:left w:val="single" w:sz="4" w:space="0" w:color="auto"/>
              <w:bottom w:val="single" w:sz="4" w:space="0" w:color="auto"/>
              <w:right w:val="single" w:sz="4" w:space="0" w:color="auto"/>
            </w:tcBorders>
            <w:vAlign w:val="center"/>
          </w:tcPr>
          <w:p w14:paraId="0BBB2174" w14:textId="77777777" w:rsidR="0072393A" w:rsidRPr="00AF2183" w:rsidRDefault="0072393A" w:rsidP="0072393A">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24FF195D" w14:textId="6F53D8D3" w:rsidR="0072393A" w:rsidRPr="00AF2183" w:rsidRDefault="0072393A" w:rsidP="0072393A">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tcPr>
          <w:p w14:paraId="697CBD6E" w14:textId="7EB20039" w:rsidR="0072393A" w:rsidRPr="00AF2183" w:rsidRDefault="0072393A" w:rsidP="0072393A">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tcPr>
          <w:p w14:paraId="717C0B16" w14:textId="0DBF885D" w:rsidR="0072393A" w:rsidRPr="00AF2183" w:rsidRDefault="0072393A" w:rsidP="0072393A">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tcPr>
          <w:p w14:paraId="3EC23AEF" w14:textId="07DF22CB" w:rsidR="0072393A" w:rsidRPr="00AF2183" w:rsidRDefault="0072393A" w:rsidP="0072393A">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tcPr>
          <w:p w14:paraId="3C5BCB0D" w14:textId="16467268" w:rsidR="0072393A" w:rsidRPr="00AF2183" w:rsidRDefault="0072393A" w:rsidP="0072393A">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tcPr>
          <w:p w14:paraId="28897E9A" w14:textId="279FBD26" w:rsidR="0072393A" w:rsidRPr="00AF2183" w:rsidRDefault="0072393A" w:rsidP="0072393A">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tcPr>
          <w:p w14:paraId="3DCA9B5C" w14:textId="36282B94" w:rsidR="0072393A" w:rsidRPr="00AF2183" w:rsidRDefault="0072393A" w:rsidP="0072393A">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tcPr>
          <w:p w14:paraId="20B6E1DB" w14:textId="3E1C9F43" w:rsidR="0072393A" w:rsidRPr="00AF2183" w:rsidRDefault="0072393A" w:rsidP="0072393A">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tcPr>
          <w:p w14:paraId="23034256" w14:textId="77777777" w:rsidR="0072393A" w:rsidRPr="00AF2183" w:rsidRDefault="0072393A" w:rsidP="0072393A">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4F14A46C" w14:textId="77777777" w:rsidR="0072393A" w:rsidRPr="00AF2183" w:rsidRDefault="0072393A" w:rsidP="0072393A">
            <w:pPr>
              <w:jc w:val="center"/>
              <w:rPr>
                <w:rFonts w:ascii="Verdana" w:hAnsi="Verdana"/>
                <w:sz w:val="20"/>
                <w:szCs w:val="20"/>
              </w:rPr>
            </w:pPr>
          </w:p>
        </w:tc>
        <w:tc>
          <w:tcPr>
            <w:tcW w:w="237" w:type="pct"/>
            <w:tcBorders>
              <w:top w:val="single" w:sz="4" w:space="0" w:color="auto"/>
              <w:left w:val="single" w:sz="4" w:space="0" w:color="auto"/>
              <w:bottom w:val="single" w:sz="4" w:space="0" w:color="auto"/>
              <w:right w:val="single" w:sz="4" w:space="0" w:color="auto"/>
            </w:tcBorders>
            <w:vAlign w:val="center"/>
          </w:tcPr>
          <w:p w14:paraId="65F4B280" w14:textId="77777777" w:rsidR="0072393A" w:rsidRPr="00AF2183" w:rsidRDefault="0072393A" w:rsidP="0072393A">
            <w:pPr>
              <w:jc w:val="center"/>
              <w:rPr>
                <w:rFonts w:ascii="Verdana" w:hAnsi="Verdana"/>
                <w:sz w:val="20"/>
                <w:szCs w:val="20"/>
              </w:rPr>
            </w:pPr>
          </w:p>
        </w:tc>
      </w:tr>
      <w:tr w:rsidR="0072393A" w:rsidRPr="00AF2183" w14:paraId="0A5D759F" w14:textId="77777777" w:rsidTr="0C93D883">
        <w:trPr>
          <w:trHeight w:val="397"/>
          <w:jc w:val="center"/>
        </w:trPr>
        <w:tc>
          <w:tcPr>
            <w:tcW w:w="2217" w:type="pct"/>
            <w:tcBorders>
              <w:top w:val="single" w:sz="4" w:space="0" w:color="auto"/>
              <w:left w:val="single" w:sz="4" w:space="0" w:color="auto"/>
              <w:bottom w:val="single" w:sz="4" w:space="0" w:color="auto"/>
              <w:right w:val="single" w:sz="4" w:space="0" w:color="auto"/>
            </w:tcBorders>
            <w:vAlign w:val="center"/>
            <w:hideMark/>
          </w:tcPr>
          <w:p w14:paraId="3DB23486" w14:textId="77777777" w:rsidR="0072393A" w:rsidRPr="00AF2183" w:rsidRDefault="0072393A" w:rsidP="0072393A">
            <w:pPr>
              <w:jc w:val="left"/>
              <w:rPr>
                <w:rFonts w:ascii="Verdana" w:hAnsi="Verdana"/>
                <w:sz w:val="20"/>
                <w:szCs w:val="20"/>
              </w:rPr>
            </w:pPr>
            <w:r w:rsidRPr="00AF2183">
              <w:rPr>
                <w:rFonts w:ascii="Verdana" w:hAnsi="Verdana"/>
                <w:sz w:val="20"/>
                <w:szCs w:val="20"/>
              </w:rPr>
              <w:t xml:space="preserve">Employer/Career Presentations </w:t>
            </w:r>
          </w:p>
        </w:tc>
        <w:tc>
          <w:tcPr>
            <w:tcW w:w="231" w:type="pct"/>
            <w:tcBorders>
              <w:top w:val="single" w:sz="4" w:space="0" w:color="auto"/>
              <w:left w:val="single" w:sz="4" w:space="0" w:color="auto"/>
              <w:bottom w:val="single" w:sz="4" w:space="0" w:color="auto"/>
              <w:right w:val="single" w:sz="4" w:space="0" w:color="auto"/>
            </w:tcBorders>
            <w:vAlign w:val="center"/>
          </w:tcPr>
          <w:p w14:paraId="7895BF09" w14:textId="77777777" w:rsidR="0072393A" w:rsidRPr="00AF2183" w:rsidRDefault="0072393A" w:rsidP="0072393A">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23CEAB9D" w14:textId="3449D4DF" w:rsidR="0072393A" w:rsidRPr="00AF2183" w:rsidRDefault="0072393A" w:rsidP="0072393A">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tcPr>
          <w:p w14:paraId="4A9A7CE0" w14:textId="0F784E2D" w:rsidR="0072393A" w:rsidRPr="00AF2183" w:rsidRDefault="0072393A" w:rsidP="0072393A">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tcPr>
          <w:p w14:paraId="23B58B39" w14:textId="155BBBB0" w:rsidR="0072393A" w:rsidRPr="00AF2183" w:rsidRDefault="0072393A" w:rsidP="0072393A">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tcPr>
          <w:p w14:paraId="06AAC820" w14:textId="7B3C1046" w:rsidR="0072393A" w:rsidRPr="00AF2183" w:rsidRDefault="0072393A" w:rsidP="0072393A">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tcPr>
          <w:p w14:paraId="60CC32DD" w14:textId="4A493641" w:rsidR="0072393A" w:rsidRPr="00AF2183" w:rsidRDefault="0072393A" w:rsidP="0072393A">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tcPr>
          <w:p w14:paraId="14C82DD1" w14:textId="75B339F2" w:rsidR="0072393A" w:rsidRPr="00AF2183" w:rsidRDefault="0072393A" w:rsidP="0072393A">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tcPr>
          <w:p w14:paraId="5E92631F" w14:textId="77C2ED0D" w:rsidR="0072393A" w:rsidRPr="00AF2183" w:rsidRDefault="0072393A" w:rsidP="0072393A">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tcPr>
          <w:p w14:paraId="30F17EF2" w14:textId="0C0CFA8C" w:rsidR="0072393A" w:rsidRPr="00AF2183" w:rsidRDefault="0072393A" w:rsidP="0072393A">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tcPr>
          <w:p w14:paraId="3B9FC5DB" w14:textId="77777777" w:rsidR="0072393A" w:rsidRPr="00AF2183" w:rsidRDefault="0072393A" w:rsidP="0072393A">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7B764862" w14:textId="77777777" w:rsidR="0072393A" w:rsidRPr="00AF2183" w:rsidRDefault="0072393A" w:rsidP="0072393A">
            <w:pPr>
              <w:jc w:val="center"/>
              <w:rPr>
                <w:rFonts w:ascii="Verdana" w:hAnsi="Verdana"/>
                <w:sz w:val="20"/>
                <w:szCs w:val="20"/>
              </w:rPr>
            </w:pPr>
          </w:p>
        </w:tc>
        <w:tc>
          <w:tcPr>
            <w:tcW w:w="237" w:type="pct"/>
            <w:tcBorders>
              <w:top w:val="single" w:sz="4" w:space="0" w:color="auto"/>
              <w:left w:val="single" w:sz="4" w:space="0" w:color="auto"/>
              <w:bottom w:val="single" w:sz="4" w:space="0" w:color="auto"/>
              <w:right w:val="single" w:sz="4" w:space="0" w:color="auto"/>
            </w:tcBorders>
            <w:vAlign w:val="center"/>
          </w:tcPr>
          <w:p w14:paraId="03C3D20A" w14:textId="77777777" w:rsidR="0072393A" w:rsidRPr="00AF2183" w:rsidRDefault="0072393A" w:rsidP="0072393A">
            <w:pPr>
              <w:jc w:val="center"/>
              <w:rPr>
                <w:rFonts w:ascii="Verdana" w:hAnsi="Verdana"/>
                <w:sz w:val="20"/>
                <w:szCs w:val="20"/>
              </w:rPr>
            </w:pPr>
          </w:p>
        </w:tc>
      </w:tr>
      <w:tr w:rsidR="00AF2183" w:rsidRPr="00AF2183" w14:paraId="000FA62F" w14:textId="77777777" w:rsidTr="0C93D883">
        <w:trPr>
          <w:trHeight w:val="421"/>
          <w:jc w:val="center"/>
        </w:trPr>
        <w:tc>
          <w:tcPr>
            <w:tcW w:w="2217" w:type="pct"/>
            <w:tcBorders>
              <w:top w:val="single" w:sz="4" w:space="0" w:color="auto"/>
              <w:left w:val="single" w:sz="4" w:space="0" w:color="auto"/>
              <w:bottom w:val="single" w:sz="4" w:space="0" w:color="auto"/>
              <w:right w:val="single" w:sz="4" w:space="0" w:color="auto"/>
            </w:tcBorders>
            <w:vAlign w:val="center"/>
            <w:hideMark/>
          </w:tcPr>
          <w:p w14:paraId="3E75F9C7" w14:textId="77777777" w:rsidR="00AF2183" w:rsidRPr="00AF2183" w:rsidRDefault="00AF2183" w:rsidP="00AF2183">
            <w:pPr>
              <w:jc w:val="left"/>
              <w:rPr>
                <w:rFonts w:ascii="Verdana" w:hAnsi="Verdana"/>
                <w:sz w:val="20"/>
                <w:szCs w:val="20"/>
              </w:rPr>
            </w:pPr>
            <w:r w:rsidRPr="00AF2183">
              <w:rPr>
                <w:rFonts w:ascii="Verdana" w:hAnsi="Verdana"/>
                <w:sz w:val="20"/>
                <w:szCs w:val="20"/>
              </w:rPr>
              <w:t>Visits to workplaces</w:t>
            </w:r>
          </w:p>
        </w:tc>
        <w:tc>
          <w:tcPr>
            <w:tcW w:w="231" w:type="pct"/>
            <w:tcBorders>
              <w:top w:val="single" w:sz="4" w:space="0" w:color="auto"/>
              <w:left w:val="single" w:sz="4" w:space="0" w:color="auto"/>
              <w:bottom w:val="single" w:sz="4" w:space="0" w:color="auto"/>
              <w:right w:val="single" w:sz="4" w:space="0" w:color="auto"/>
            </w:tcBorders>
            <w:vAlign w:val="center"/>
          </w:tcPr>
          <w:p w14:paraId="4EFC16CB"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380338DF"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tcPr>
          <w:p w14:paraId="6EA995A8"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tcPr>
          <w:p w14:paraId="7ADF3547"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tcPr>
          <w:p w14:paraId="600BF0AF"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tcPr>
          <w:p w14:paraId="451D4835"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tcPr>
          <w:p w14:paraId="0F6802E8"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tcPr>
          <w:p w14:paraId="2444361B"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tcPr>
          <w:p w14:paraId="67DC69A5"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tcPr>
          <w:p w14:paraId="0DCDD5DB"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2C91F027" w14:textId="77777777" w:rsidR="00AF2183" w:rsidRPr="00AF2183" w:rsidRDefault="00AF2183" w:rsidP="00AF2183">
            <w:pPr>
              <w:jc w:val="center"/>
              <w:rPr>
                <w:rFonts w:ascii="Verdana" w:hAnsi="Verdana"/>
                <w:sz w:val="20"/>
                <w:szCs w:val="20"/>
              </w:rPr>
            </w:pPr>
          </w:p>
        </w:tc>
        <w:tc>
          <w:tcPr>
            <w:tcW w:w="237" w:type="pct"/>
            <w:tcBorders>
              <w:top w:val="single" w:sz="4" w:space="0" w:color="auto"/>
              <w:left w:val="single" w:sz="4" w:space="0" w:color="auto"/>
              <w:bottom w:val="single" w:sz="4" w:space="0" w:color="auto"/>
              <w:right w:val="single" w:sz="4" w:space="0" w:color="auto"/>
            </w:tcBorders>
            <w:vAlign w:val="center"/>
          </w:tcPr>
          <w:p w14:paraId="75B6C77B" w14:textId="77777777" w:rsidR="00AF2183" w:rsidRPr="00AF2183" w:rsidRDefault="00AF2183" w:rsidP="00AF2183">
            <w:pPr>
              <w:jc w:val="center"/>
              <w:rPr>
                <w:rFonts w:ascii="Verdana" w:hAnsi="Verdana"/>
                <w:sz w:val="20"/>
                <w:szCs w:val="20"/>
              </w:rPr>
            </w:pPr>
          </w:p>
        </w:tc>
      </w:tr>
      <w:tr w:rsidR="00AF2183" w:rsidRPr="00AF2183" w14:paraId="53704DDC" w14:textId="77777777" w:rsidTr="0C93D883">
        <w:trPr>
          <w:trHeight w:val="397"/>
          <w:jc w:val="center"/>
        </w:trPr>
        <w:tc>
          <w:tcPr>
            <w:tcW w:w="5000" w:type="pct"/>
            <w:gridSpan w:val="13"/>
            <w:tcBorders>
              <w:top w:val="single" w:sz="4" w:space="0" w:color="auto"/>
              <w:left w:val="single" w:sz="4" w:space="0" w:color="auto"/>
              <w:bottom w:val="single" w:sz="4" w:space="0" w:color="auto"/>
              <w:right w:val="single" w:sz="4" w:space="0" w:color="auto"/>
            </w:tcBorders>
            <w:vAlign w:val="center"/>
            <w:hideMark/>
          </w:tcPr>
          <w:p w14:paraId="73670D26" w14:textId="77777777" w:rsidR="00AF2183" w:rsidRPr="00AF2183" w:rsidRDefault="00AF2183" w:rsidP="00AF2183">
            <w:pPr>
              <w:jc w:val="left"/>
              <w:rPr>
                <w:rFonts w:ascii="Verdana" w:hAnsi="Verdana"/>
                <w:b/>
                <w:sz w:val="20"/>
                <w:szCs w:val="20"/>
              </w:rPr>
            </w:pPr>
            <w:r w:rsidRPr="00AF2183">
              <w:rPr>
                <w:rFonts w:ascii="Verdana" w:hAnsi="Verdana"/>
                <w:b/>
                <w:sz w:val="20"/>
                <w:szCs w:val="20"/>
              </w:rPr>
              <w:t>FE PROGRESSION</w:t>
            </w:r>
          </w:p>
        </w:tc>
      </w:tr>
      <w:tr w:rsidR="00AF2183" w:rsidRPr="00AF2183" w14:paraId="5EF25431" w14:textId="77777777" w:rsidTr="0C93D883">
        <w:trPr>
          <w:trHeight w:val="421"/>
          <w:jc w:val="center"/>
        </w:trPr>
        <w:tc>
          <w:tcPr>
            <w:tcW w:w="2217" w:type="pct"/>
            <w:tcBorders>
              <w:top w:val="single" w:sz="4" w:space="0" w:color="auto"/>
              <w:left w:val="single" w:sz="4" w:space="0" w:color="auto"/>
              <w:bottom w:val="single" w:sz="4" w:space="0" w:color="auto"/>
              <w:right w:val="single" w:sz="4" w:space="0" w:color="auto"/>
            </w:tcBorders>
            <w:vAlign w:val="center"/>
            <w:hideMark/>
          </w:tcPr>
          <w:p w14:paraId="1667DD7F" w14:textId="77777777" w:rsidR="00AF2183" w:rsidRPr="00AF2183" w:rsidRDefault="00AF2183" w:rsidP="00AF2183">
            <w:pPr>
              <w:jc w:val="left"/>
              <w:rPr>
                <w:rFonts w:ascii="Verdana" w:hAnsi="Verdana"/>
                <w:sz w:val="20"/>
                <w:szCs w:val="20"/>
              </w:rPr>
            </w:pPr>
            <w:r w:rsidRPr="00AF2183">
              <w:rPr>
                <w:rFonts w:ascii="Verdana" w:hAnsi="Verdana"/>
                <w:sz w:val="20"/>
                <w:szCs w:val="20"/>
              </w:rPr>
              <w:t>Apprenticeship advice events</w:t>
            </w:r>
          </w:p>
        </w:tc>
        <w:tc>
          <w:tcPr>
            <w:tcW w:w="231" w:type="pct"/>
            <w:tcBorders>
              <w:top w:val="single" w:sz="4" w:space="0" w:color="auto"/>
              <w:left w:val="single" w:sz="4" w:space="0" w:color="auto"/>
              <w:bottom w:val="single" w:sz="4" w:space="0" w:color="auto"/>
              <w:right w:val="single" w:sz="4" w:space="0" w:color="auto"/>
            </w:tcBorders>
            <w:vAlign w:val="center"/>
          </w:tcPr>
          <w:p w14:paraId="29A90C2F"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55451FA5"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57DBDC19"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28979F26"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5BC13624"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1E46EBE8"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21D4DB2E"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hideMark/>
          </w:tcPr>
          <w:p w14:paraId="7DE93A84"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tcPr>
          <w:p w14:paraId="7776CCBD"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2399795B"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51D153ED" w14:textId="77777777" w:rsidR="00AF2183" w:rsidRPr="00AF2183" w:rsidRDefault="00AF2183" w:rsidP="00AF2183">
            <w:pPr>
              <w:jc w:val="center"/>
              <w:rPr>
                <w:rFonts w:ascii="Verdana" w:hAnsi="Verdana"/>
                <w:sz w:val="20"/>
                <w:szCs w:val="20"/>
              </w:rPr>
            </w:pPr>
          </w:p>
        </w:tc>
        <w:tc>
          <w:tcPr>
            <w:tcW w:w="237" w:type="pct"/>
            <w:tcBorders>
              <w:top w:val="single" w:sz="4" w:space="0" w:color="auto"/>
              <w:left w:val="single" w:sz="4" w:space="0" w:color="auto"/>
              <w:bottom w:val="single" w:sz="4" w:space="0" w:color="auto"/>
              <w:right w:val="single" w:sz="4" w:space="0" w:color="auto"/>
            </w:tcBorders>
            <w:vAlign w:val="center"/>
          </w:tcPr>
          <w:p w14:paraId="668D89F4" w14:textId="77777777" w:rsidR="00AF2183" w:rsidRPr="00AF2183" w:rsidRDefault="00AF2183" w:rsidP="00AF2183">
            <w:pPr>
              <w:jc w:val="center"/>
              <w:rPr>
                <w:rFonts w:ascii="Verdana" w:hAnsi="Verdana"/>
                <w:sz w:val="20"/>
                <w:szCs w:val="20"/>
              </w:rPr>
            </w:pPr>
          </w:p>
        </w:tc>
      </w:tr>
      <w:tr w:rsidR="00AF2183" w:rsidRPr="00AF2183" w14:paraId="10800AE0" w14:textId="77777777" w:rsidTr="0C93D883">
        <w:trPr>
          <w:trHeight w:val="397"/>
          <w:jc w:val="center"/>
        </w:trPr>
        <w:tc>
          <w:tcPr>
            <w:tcW w:w="2217" w:type="pct"/>
            <w:tcBorders>
              <w:top w:val="single" w:sz="4" w:space="0" w:color="auto"/>
              <w:left w:val="single" w:sz="4" w:space="0" w:color="auto"/>
              <w:bottom w:val="single" w:sz="4" w:space="0" w:color="auto"/>
              <w:right w:val="single" w:sz="4" w:space="0" w:color="auto"/>
            </w:tcBorders>
            <w:vAlign w:val="center"/>
            <w:hideMark/>
          </w:tcPr>
          <w:p w14:paraId="1194D3FD" w14:textId="77777777" w:rsidR="00AF2183" w:rsidRPr="00AF2183" w:rsidRDefault="00AF2183" w:rsidP="00AF2183">
            <w:pPr>
              <w:jc w:val="left"/>
              <w:rPr>
                <w:rFonts w:ascii="Verdana" w:hAnsi="Verdana"/>
                <w:sz w:val="20"/>
                <w:szCs w:val="20"/>
              </w:rPr>
            </w:pPr>
            <w:r w:rsidRPr="00AF2183">
              <w:rPr>
                <w:rFonts w:ascii="Verdana" w:hAnsi="Verdana"/>
                <w:sz w:val="20"/>
                <w:szCs w:val="20"/>
              </w:rPr>
              <w:t>Next Steps Careers Fair</w:t>
            </w:r>
          </w:p>
        </w:tc>
        <w:tc>
          <w:tcPr>
            <w:tcW w:w="231" w:type="pct"/>
            <w:tcBorders>
              <w:top w:val="single" w:sz="4" w:space="0" w:color="auto"/>
              <w:left w:val="single" w:sz="4" w:space="0" w:color="auto"/>
              <w:bottom w:val="single" w:sz="4" w:space="0" w:color="auto"/>
              <w:right w:val="single" w:sz="4" w:space="0" w:color="auto"/>
            </w:tcBorders>
            <w:vAlign w:val="center"/>
          </w:tcPr>
          <w:p w14:paraId="159551E0"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1C72C45C"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79E3C9EC"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32C64E08"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7CAC66F0"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7CF603D0"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04FD41DF"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02D4AC82"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hideMark/>
          </w:tcPr>
          <w:p w14:paraId="33EA95F3"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tcPr>
          <w:p w14:paraId="498750E3"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6736FB7D" w14:textId="77777777" w:rsidR="00AF2183" w:rsidRPr="00AF2183" w:rsidRDefault="00AF2183" w:rsidP="00AF2183">
            <w:pPr>
              <w:jc w:val="center"/>
              <w:rPr>
                <w:rFonts w:ascii="Verdana" w:hAnsi="Verdana"/>
                <w:sz w:val="20"/>
                <w:szCs w:val="20"/>
              </w:rPr>
            </w:pPr>
          </w:p>
        </w:tc>
        <w:tc>
          <w:tcPr>
            <w:tcW w:w="237" w:type="pct"/>
            <w:tcBorders>
              <w:top w:val="single" w:sz="4" w:space="0" w:color="auto"/>
              <w:left w:val="single" w:sz="4" w:space="0" w:color="auto"/>
              <w:bottom w:val="single" w:sz="4" w:space="0" w:color="auto"/>
              <w:right w:val="single" w:sz="4" w:space="0" w:color="auto"/>
            </w:tcBorders>
            <w:vAlign w:val="center"/>
          </w:tcPr>
          <w:p w14:paraId="435AE13F" w14:textId="77777777" w:rsidR="00AF2183" w:rsidRPr="00AF2183" w:rsidRDefault="00AF2183" w:rsidP="00AF2183">
            <w:pPr>
              <w:jc w:val="center"/>
              <w:rPr>
                <w:rFonts w:ascii="Verdana" w:hAnsi="Verdana"/>
                <w:sz w:val="20"/>
                <w:szCs w:val="20"/>
              </w:rPr>
            </w:pPr>
          </w:p>
        </w:tc>
      </w:tr>
      <w:tr w:rsidR="00AF2183" w:rsidRPr="00AF2183" w14:paraId="4D624F52" w14:textId="77777777" w:rsidTr="0C93D883">
        <w:trPr>
          <w:trHeight w:val="397"/>
          <w:jc w:val="center"/>
        </w:trPr>
        <w:tc>
          <w:tcPr>
            <w:tcW w:w="5000" w:type="pct"/>
            <w:gridSpan w:val="13"/>
            <w:tcBorders>
              <w:top w:val="single" w:sz="4" w:space="0" w:color="auto"/>
              <w:left w:val="single" w:sz="4" w:space="0" w:color="auto"/>
              <w:bottom w:val="single" w:sz="4" w:space="0" w:color="auto"/>
              <w:right w:val="single" w:sz="4" w:space="0" w:color="auto"/>
            </w:tcBorders>
            <w:vAlign w:val="center"/>
            <w:hideMark/>
          </w:tcPr>
          <w:p w14:paraId="1B2DF6D0" w14:textId="77777777" w:rsidR="00AF2183" w:rsidRPr="00AF2183" w:rsidRDefault="00AF2183" w:rsidP="00AF2183">
            <w:pPr>
              <w:jc w:val="left"/>
              <w:rPr>
                <w:rFonts w:ascii="Verdana" w:hAnsi="Verdana"/>
                <w:b/>
                <w:sz w:val="20"/>
                <w:szCs w:val="20"/>
              </w:rPr>
            </w:pPr>
            <w:r w:rsidRPr="00AF2183">
              <w:rPr>
                <w:rFonts w:ascii="Verdana" w:hAnsi="Verdana"/>
                <w:b/>
                <w:sz w:val="20"/>
                <w:szCs w:val="20"/>
              </w:rPr>
              <w:t>STUDENT DEVELOPMENT</w:t>
            </w:r>
          </w:p>
        </w:tc>
      </w:tr>
      <w:tr w:rsidR="00AF2183" w:rsidRPr="00AF2183" w14:paraId="329170E1" w14:textId="77777777" w:rsidTr="0C93D883">
        <w:trPr>
          <w:trHeight w:val="397"/>
          <w:jc w:val="center"/>
        </w:trPr>
        <w:tc>
          <w:tcPr>
            <w:tcW w:w="2217" w:type="pct"/>
            <w:tcBorders>
              <w:top w:val="single" w:sz="4" w:space="0" w:color="auto"/>
              <w:left w:val="single" w:sz="4" w:space="0" w:color="auto"/>
              <w:bottom w:val="single" w:sz="4" w:space="0" w:color="auto"/>
              <w:right w:val="single" w:sz="4" w:space="0" w:color="auto"/>
            </w:tcBorders>
            <w:vAlign w:val="center"/>
            <w:hideMark/>
          </w:tcPr>
          <w:p w14:paraId="4F89DAC0" w14:textId="625E6DC7" w:rsidR="00AF2183" w:rsidRPr="00AF2183" w:rsidRDefault="00AF2183" w:rsidP="00AF2183">
            <w:pPr>
              <w:jc w:val="left"/>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hideMark/>
          </w:tcPr>
          <w:p w14:paraId="7699C90B" w14:textId="42D0F308" w:rsidR="00AF2183" w:rsidRPr="00AF2183" w:rsidRDefault="00AF2183" w:rsidP="0C93D883">
            <w:pPr>
              <w:jc w:val="center"/>
              <w:rPr>
                <w:rFonts w:ascii="Wingdings" w:eastAsia="Wingdings" w:hAnsi="Wingdings" w:cs="Wingdings"/>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04C2AE46"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3BA46FE6"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2E65946F"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09FC43EA"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2DC61677"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23589E63"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19C0F690"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1ABFA770"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45874536"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7176F411" w14:textId="77777777" w:rsidR="00AF2183" w:rsidRPr="00AF2183" w:rsidRDefault="00AF2183" w:rsidP="00AF2183">
            <w:pPr>
              <w:jc w:val="center"/>
              <w:rPr>
                <w:rFonts w:ascii="Verdana" w:hAnsi="Verdana"/>
                <w:sz w:val="20"/>
                <w:szCs w:val="20"/>
              </w:rPr>
            </w:pPr>
          </w:p>
        </w:tc>
        <w:tc>
          <w:tcPr>
            <w:tcW w:w="237" w:type="pct"/>
            <w:tcBorders>
              <w:top w:val="single" w:sz="4" w:space="0" w:color="auto"/>
              <w:left w:val="single" w:sz="4" w:space="0" w:color="auto"/>
              <w:bottom w:val="single" w:sz="4" w:space="0" w:color="auto"/>
              <w:right w:val="single" w:sz="4" w:space="0" w:color="auto"/>
            </w:tcBorders>
            <w:vAlign w:val="center"/>
            <w:hideMark/>
          </w:tcPr>
          <w:p w14:paraId="7B7E2D01" w14:textId="63E72FA7" w:rsidR="00AF2183" w:rsidRPr="00AF2183" w:rsidRDefault="00AF2183" w:rsidP="0C93D883">
            <w:pPr>
              <w:jc w:val="center"/>
              <w:rPr>
                <w:rFonts w:ascii="Wingdings" w:eastAsia="Wingdings" w:hAnsi="Wingdings" w:cs="Wingdings"/>
                <w:sz w:val="20"/>
                <w:szCs w:val="20"/>
              </w:rPr>
            </w:pPr>
          </w:p>
        </w:tc>
      </w:tr>
      <w:tr w:rsidR="00AF2183" w:rsidRPr="00AF2183" w14:paraId="1BECF869" w14:textId="77777777" w:rsidTr="0C93D883">
        <w:trPr>
          <w:trHeight w:val="397"/>
          <w:jc w:val="center"/>
        </w:trPr>
        <w:tc>
          <w:tcPr>
            <w:tcW w:w="2217" w:type="pct"/>
            <w:tcBorders>
              <w:top w:val="single" w:sz="4" w:space="0" w:color="auto"/>
              <w:left w:val="single" w:sz="4" w:space="0" w:color="auto"/>
              <w:bottom w:val="single" w:sz="4" w:space="0" w:color="auto"/>
              <w:right w:val="single" w:sz="4" w:space="0" w:color="auto"/>
            </w:tcBorders>
            <w:vAlign w:val="center"/>
            <w:hideMark/>
          </w:tcPr>
          <w:p w14:paraId="10A448C6" w14:textId="77777777" w:rsidR="00AF2183" w:rsidRPr="00AF2183" w:rsidRDefault="00AF2183" w:rsidP="00AF2183">
            <w:pPr>
              <w:jc w:val="left"/>
              <w:rPr>
                <w:rFonts w:ascii="Verdana" w:hAnsi="Verdana"/>
                <w:sz w:val="20"/>
                <w:szCs w:val="20"/>
              </w:rPr>
            </w:pPr>
            <w:r w:rsidRPr="00AF2183">
              <w:rPr>
                <w:rFonts w:ascii="Verdana" w:hAnsi="Verdana"/>
                <w:sz w:val="20"/>
                <w:szCs w:val="20"/>
              </w:rPr>
              <w:t>Student Voice</w:t>
            </w:r>
          </w:p>
        </w:tc>
        <w:tc>
          <w:tcPr>
            <w:tcW w:w="231" w:type="pct"/>
            <w:tcBorders>
              <w:top w:val="single" w:sz="4" w:space="0" w:color="auto"/>
              <w:left w:val="single" w:sz="4" w:space="0" w:color="auto"/>
              <w:bottom w:val="single" w:sz="4" w:space="0" w:color="auto"/>
              <w:right w:val="single" w:sz="4" w:space="0" w:color="auto"/>
            </w:tcBorders>
            <w:vAlign w:val="center"/>
          </w:tcPr>
          <w:p w14:paraId="09889007"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570A0394"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tcPr>
          <w:p w14:paraId="363836F5"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tcPr>
          <w:p w14:paraId="25A127F4"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tcPr>
          <w:p w14:paraId="3286720A"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tcPr>
          <w:p w14:paraId="6AD1BE86"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tcPr>
          <w:p w14:paraId="0B87132B"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tcPr>
          <w:p w14:paraId="57F70F18"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tcPr>
          <w:p w14:paraId="3C0AE795"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tcPr>
          <w:p w14:paraId="09630D22"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tcPr>
          <w:p w14:paraId="37FB8833" w14:textId="77777777" w:rsidR="00AF2183" w:rsidRPr="00AF2183" w:rsidRDefault="00AF2183" w:rsidP="00AF2183">
            <w:pPr>
              <w:jc w:val="center"/>
              <w:rPr>
                <w:rFonts w:ascii="Verdana" w:hAnsi="Verdana"/>
                <w:sz w:val="20"/>
                <w:szCs w:val="20"/>
              </w:rPr>
            </w:pPr>
          </w:p>
        </w:tc>
        <w:tc>
          <w:tcPr>
            <w:tcW w:w="237" w:type="pct"/>
            <w:tcBorders>
              <w:top w:val="single" w:sz="4" w:space="0" w:color="auto"/>
              <w:left w:val="single" w:sz="4" w:space="0" w:color="auto"/>
              <w:bottom w:val="single" w:sz="4" w:space="0" w:color="auto"/>
              <w:right w:val="single" w:sz="4" w:space="0" w:color="auto"/>
            </w:tcBorders>
            <w:vAlign w:val="center"/>
          </w:tcPr>
          <w:p w14:paraId="47A4E4DE" w14:textId="77777777" w:rsidR="00AF2183" w:rsidRPr="00AF2183" w:rsidRDefault="00AF2183" w:rsidP="00AF2183">
            <w:pPr>
              <w:jc w:val="center"/>
              <w:rPr>
                <w:rFonts w:ascii="Verdana" w:hAnsi="Verdana"/>
                <w:sz w:val="20"/>
                <w:szCs w:val="20"/>
              </w:rPr>
            </w:pPr>
          </w:p>
        </w:tc>
      </w:tr>
      <w:tr w:rsidR="00AF2183" w:rsidRPr="00AF2183" w14:paraId="10A4548B" w14:textId="77777777" w:rsidTr="0C93D883">
        <w:trPr>
          <w:trHeight w:val="397"/>
          <w:jc w:val="center"/>
        </w:trPr>
        <w:tc>
          <w:tcPr>
            <w:tcW w:w="2217" w:type="pct"/>
            <w:tcBorders>
              <w:top w:val="single" w:sz="4" w:space="0" w:color="auto"/>
              <w:left w:val="single" w:sz="4" w:space="0" w:color="auto"/>
              <w:bottom w:val="single" w:sz="4" w:space="0" w:color="auto"/>
              <w:right w:val="single" w:sz="4" w:space="0" w:color="auto"/>
            </w:tcBorders>
            <w:vAlign w:val="center"/>
            <w:hideMark/>
          </w:tcPr>
          <w:p w14:paraId="6D028CDD" w14:textId="77777777" w:rsidR="00AF2183" w:rsidRPr="00AF2183" w:rsidRDefault="00AF2183" w:rsidP="00AF2183">
            <w:pPr>
              <w:jc w:val="left"/>
              <w:rPr>
                <w:rFonts w:ascii="Verdana" w:hAnsi="Verdana"/>
                <w:sz w:val="20"/>
                <w:szCs w:val="20"/>
              </w:rPr>
            </w:pPr>
            <w:r w:rsidRPr="00AF2183">
              <w:rPr>
                <w:rFonts w:ascii="Verdana" w:hAnsi="Verdana"/>
                <w:sz w:val="20"/>
                <w:szCs w:val="20"/>
              </w:rPr>
              <w:t>Curriculum area career/progression events</w:t>
            </w:r>
          </w:p>
        </w:tc>
        <w:tc>
          <w:tcPr>
            <w:tcW w:w="231" w:type="pct"/>
            <w:tcBorders>
              <w:top w:val="single" w:sz="4" w:space="0" w:color="auto"/>
              <w:left w:val="single" w:sz="4" w:space="0" w:color="auto"/>
              <w:bottom w:val="single" w:sz="4" w:space="0" w:color="auto"/>
              <w:right w:val="single" w:sz="4" w:space="0" w:color="auto"/>
            </w:tcBorders>
            <w:vAlign w:val="center"/>
          </w:tcPr>
          <w:p w14:paraId="15E2E762"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3CD36010"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141907E7"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1F50E457"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7D5492A7"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308B0196"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tcPr>
          <w:p w14:paraId="5FC8A724"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2FC0ED24"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1756487C"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tcPr>
          <w:p w14:paraId="64277EAF"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5A33DDE8" w14:textId="77777777" w:rsidR="00AF2183" w:rsidRPr="00AF2183" w:rsidRDefault="00AF2183" w:rsidP="00AF2183">
            <w:pPr>
              <w:jc w:val="center"/>
              <w:rPr>
                <w:rFonts w:ascii="Verdana" w:hAnsi="Verdana"/>
                <w:sz w:val="20"/>
                <w:szCs w:val="20"/>
              </w:rPr>
            </w:pPr>
          </w:p>
        </w:tc>
        <w:tc>
          <w:tcPr>
            <w:tcW w:w="237" w:type="pct"/>
            <w:tcBorders>
              <w:top w:val="single" w:sz="4" w:space="0" w:color="auto"/>
              <w:left w:val="single" w:sz="4" w:space="0" w:color="auto"/>
              <w:bottom w:val="single" w:sz="4" w:space="0" w:color="auto"/>
              <w:right w:val="single" w:sz="4" w:space="0" w:color="auto"/>
            </w:tcBorders>
            <w:vAlign w:val="center"/>
          </w:tcPr>
          <w:p w14:paraId="12D5016C" w14:textId="77777777" w:rsidR="00AF2183" w:rsidRPr="00AF2183" w:rsidRDefault="00AF2183" w:rsidP="00AF2183">
            <w:pPr>
              <w:jc w:val="center"/>
              <w:rPr>
                <w:rFonts w:ascii="Verdana" w:hAnsi="Verdana"/>
                <w:sz w:val="20"/>
                <w:szCs w:val="20"/>
              </w:rPr>
            </w:pPr>
          </w:p>
        </w:tc>
      </w:tr>
      <w:tr w:rsidR="00AF2183" w:rsidRPr="00AF2183" w14:paraId="5F39A4B6" w14:textId="77777777" w:rsidTr="0C93D883">
        <w:trPr>
          <w:trHeight w:val="397"/>
          <w:jc w:val="center"/>
        </w:trPr>
        <w:tc>
          <w:tcPr>
            <w:tcW w:w="2217" w:type="pct"/>
            <w:tcBorders>
              <w:top w:val="single" w:sz="4" w:space="0" w:color="auto"/>
              <w:left w:val="single" w:sz="4" w:space="0" w:color="auto"/>
              <w:bottom w:val="single" w:sz="4" w:space="0" w:color="auto"/>
              <w:right w:val="single" w:sz="4" w:space="0" w:color="auto"/>
            </w:tcBorders>
            <w:vAlign w:val="center"/>
            <w:hideMark/>
          </w:tcPr>
          <w:p w14:paraId="0B4C16D7" w14:textId="77777777" w:rsidR="00AF2183" w:rsidRPr="00AF2183" w:rsidRDefault="00AF2183" w:rsidP="00AF2183">
            <w:pPr>
              <w:jc w:val="left"/>
              <w:rPr>
                <w:rFonts w:ascii="Verdana" w:hAnsi="Verdana"/>
                <w:sz w:val="20"/>
                <w:szCs w:val="20"/>
              </w:rPr>
            </w:pPr>
            <w:r w:rsidRPr="00AF2183">
              <w:rPr>
                <w:rFonts w:ascii="Verdana" w:hAnsi="Verdana"/>
                <w:sz w:val="20"/>
                <w:szCs w:val="20"/>
              </w:rPr>
              <w:t>Resilience</w:t>
            </w:r>
          </w:p>
        </w:tc>
        <w:tc>
          <w:tcPr>
            <w:tcW w:w="231" w:type="pct"/>
            <w:tcBorders>
              <w:top w:val="single" w:sz="4" w:space="0" w:color="auto"/>
              <w:left w:val="single" w:sz="4" w:space="0" w:color="auto"/>
              <w:bottom w:val="single" w:sz="4" w:space="0" w:color="auto"/>
              <w:right w:val="single" w:sz="4" w:space="0" w:color="auto"/>
            </w:tcBorders>
            <w:vAlign w:val="center"/>
          </w:tcPr>
          <w:p w14:paraId="0114EE61"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1B09C287"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60786CDD"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06F54BFE"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0B710813"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0A4F683E"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235ED3DD"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07F287C0"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tcPr>
          <w:p w14:paraId="7E4E88A5"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25DD0F1D"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2C99980A" w14:textId="77777777" w:rsidR="00AF2183" w:rsidRPr="00AF2183" w:rsidRDefault="00AF2183" w:rsidP="00AF2183">
            <w:pPr>
              <w:jc w:val="center"/>
              <w:rPr>
                <w:rFonts w:ascii="Verdana" w:hAnsi="Verdana"/>
                <w:sz w:val="20"/>
                <w:szCs w:val="20"/>
              </w:rPr>
            </w:pPr>
          </w:p>
        </w:tc>
        <w:tc>
          <w:tcPr>
            <w:tcW w:w="237" w:type="pct"/>
            <w:tcBorders>
              <w:top w:val="single" w:sz="4" w:space="0" w:color="auto"/>
              <w:left w:val="single" w:sz="4" w:space="0" w:color="auto"/>
              <w:bottom w:val="single" w:sz="4" w:space="0" w:color="auto"/>
              <w:right w:val="single" w:sz="4" w:space="0" w:color="auto"/>
            </w:tcBorders>
            <w:vAlign w:val="center"/>
          </w:tcPr>
          <w:p w14:paraId="1B6A7C92" w14:textId="77777777" w:rsidR="00AF2183" w:rsidRPr="00AF2183" w:rsidRDefault="00AF2183" w:rsidP="00AF2183">
            <w:pPr>
              <w:jc w:val="center"/>
              <w:rPr>
                <w:rFonts w:ascii="Verdana" w:hAnsi="Verdana"/>
                <w:sz w:val="20"/>
                <w:szCs w:val="20"/>
              </w:rPr>
            </w:pPr>
          </w:p>
        </w:tc>
      </w:tr>
      <w:tr w:rsidR="00AF2183" w:rsidRPr="00AF2183" w14:paraId="20457BD9" w14:textId="77777777" w:rsidTr="0C93D883">
        <w:trPr>
          <w:trHeight w:val="397"/>
          <w:jc w:val="center"/>
        </w:trPr>
        <w:tc>
          <w:tcPr>
            <w:tcW w:w="2217" w:type="pct"/>
            <w:tcBorders>
              <w:top w:val="single" w:sz="4" w:space="0" w:color="auto"/>
              <w:left w:val="single" w:sz="4" w:space="0" w:color="auto"/>
              <w:bottom w:val="single" w:sz="4" w:space="0" w:color="auto"/>
              <w:right w:val="single" w:sz="4" w:space="0" w:color="auto"/>
            </w:tcBorders>
            <w:vAlign w:val="center"/>
            <w:hideMark/>
          </w:tcPr>
          <w:p w14:paraId="4170B262" w14:textId="77777777" w:rsidR="00AF2183" w:rsidRPr="00AF2183" w:rsidRDefault="00AF2183" w:rsidP="00AF2183">
            <w:pPr>
              <w:jc w:val="left"/>
              <w:rPr>
                <w:rFonts w:ascii="Verdana" w:hAnsi="Verdana"/>
                <w:sz w:val="20"/>
                <w:szCs w:val="20"/>
              </w:rPr>
            </w:pPr>
            <w:r w:rsidRPr="00AF2183">
              <w:rPr>
                <w:rFonts w:ascii="Verdana" w:hAnsi="Verdana"/>
                <w:sz w:val="20"/>
                <w:szCs w:val="20"/>
              </w:rPr>
              <w:t>Exam stress control course</w:t>
            </w:r>
          </w:p>
        </w:tc>
        <w:tc>
          <w:tcPr>
            <w:tcW w:w="231" w:type="pct"/>
            <w:tcBorders>
              <w:top w:val="single" w:sz="4" w:space="0" w:color="auto"/>
              <w:left w:val="single" w:sz="4" w:space="0" w:color="auto"/>
              <w:bottom w:val="single" w:sz="4" w:space="0" w:color="auto"/>
              <w:right w:val="single" w:sz="4" w:space="0" w:color="auto"/>
            </w:tcBorders>
            <w:vAlign w:val="center"/>
          </w:tcPr>
          <w:p w14:paraId="1B783265"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6D320988"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33A49321"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4BAD220B"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4BFFDDA8"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31E751D2"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123AAC53"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6FF1A71E"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24A5283B"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hideMark/>
          </w:tcPr>
          <w:p w14:paraId="6F051C7F"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tcPr>
          <w:p w14:paraId="322335C4" w14:textId="77777777" w:rsidR="00AF2183" w:rsidRPr="00AF2183" w:rsidRDefault="00AF2183" w:rsidP="00AF2183">
            <w:pPr>
              <w:jc w:val="center"/>
              <w:rPr>
                <w:rFonts w:ascii="Verdana" w:hAnsi="Verdana"/>
                <w:sz w:val="20"/>
                <w:szCs w:val="20"/>
              </w:rPr>
            </w:pPr>
          </w:p>
        </w:tc>
        <w:tc>
          <w:tcPr>
            <w:tcW w:w="237" w:type="pct"/>
            <w:tcBorders>
              <w:top w:val="single" w:sz="4" w:space="0" w:color="auto"/>
              <w:left w:val="single" w:sz="4" w:space="0" w:color="auto"/>
              <w:bottom w:val="single" w:sz="4" w:space="0" w:color="auto"/>
              <w:right w:val="single" w:sz="4" w:space="0" w:color="auto"/>
            </w:tcBorders>
            <w:vAlign w:val="center"/>
          </w:tcPr>
          <w:p w14:paraId="0BD25CF9" w14:textId="77777777" w:rsidR="00AF2183" w:rsidRPr="00AF2183" w:rsidRDefault="00AF2183" w:rsidP="00AF2183">
            <w:pPr>
              <w:jc w:val="center"/>
              <w:rPr>
                <w:rFonts w:ascii="Verdana" w:hAnsi="Verdana"/>
                <w:sz w:val="20"/>
                <w:szCs w:val="20"/>
              </w:rPr>
            </w:pPr>
          </w:p>
        </w:tc>
      </w:tr>
      <w:tr w:rsidR="00AF2183" w:rsidRPr="00AF2183" w14:paraId="19FA0BEE" w14:textId="77777777" w:rsidTr="0C93D883">
        <w:trPr>
          <w:trHeight w:val="397"/>
          <w:jc w:val="center"/>
        </w:trPr>
        <w:tc>
          <w:tcPr>
            <w:tcW w:w="2217" w:type="pct"/>
            <w:tcBorders>
              <w:top w:val="single" w:sz="4" w:space="0" w:color="auto"/>
              <w:left w:val="single" w:sz="4" w:space="0" w:color="auto"/>
              <w:bottom w:val="single" w:sz="4" w:space="0" w:color="auto"/>
              <w:right w:val="single" w:sz="4" w:space="0" w:color="auto"/>
            </w:tcBorders>
            <w:vAlign w:val="center"/>
          </w:tcPr>
          <w:p w14:paraId="24AD00EF" w14:textId="77777777" w:rsidR="00AF2183" w:rsidRPr="00AF2183" w:rsidRDefault="00AF2183" w:rsidP="00AF2183">
            <w:pPr>
              <w:jc w:val="left"/>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1C09A725"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395DF382"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64539D7D"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76CDA763"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4A9B7F25"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4A6983C9"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4CF18B96"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6984E3F7"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2A2A58D8"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359F0F57"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321C5147" w14:textId="77777777" w:rsidR="00AF2183" w:rsidRPr="00AF2183" w:rsidRDefault="00AF2183" w:rsidP="00AF2183">
            <w:pPr>
              <w:jc w:val="center"/>
              <w:rPr>
                <w:rFonts w:ascii="Verdana" w:hAnsi="Verdana"/>
                <w:sz w:val="20"/>
                <w:szCs w:val="20"/>
              </w:rPr>
            </w:pPr>
          </w:p>
        </w:tc>
        <w:tc>
          <w:tcPr>
            <w:tcW w:w="237" w:type="pct"/>
            <w:tcBorders>
              <w:top w:val="single" w:sz="4" w:space="0" w:color="auto"/>
              <w:left w:val="single" w:sz="4" w:space="0" w:color="auto"/>
              <w:bottom w:val="single" w:sz="4" w:space="0" w:color="auto"/>
              <w:right w:val="single" w:sz="4" w:space="0" w:color="auto"/>
            </w:tcBorders>
            <w:vAlign w:val="center"/>
          </w:tcPr>
          <w:p w14:paraId="0366CE03" w14:textId="77777777" w:rsidR="00AF2183" w:rsidRPr="00AF2183" w:rsidRDefault="00AF2183" w:rsidP="00AF2183">
            <w:pPr>
              <w:jc w:val="center"/>
              <w:rPr>
                <w:rFonts w:ascii="Verdana" w:hAnsi="Verdana"/>
                <w:sz w:val="20"/>
                <w:szCs w:val="20"/>
              </w:rPr>
            </w:pPr>
          </w:p>
        </w:tc>
      </w:tr>
      <w:tr w:rsidR="00AF2183" w:rsidRPr="00AF2183" w14:paraId="5E24B34E" w14:textId="77777777" w:rsidTr="0C93D883">
        <w:trPr>
          <w:trHeight w:val="397"/>
          <w:jc w:val="center"/>
        </w:trPr>
        <w:tc>
          <w:tcPr>
            <w:tcW w:w="5000" w:type="pct"/>
            <w:gridSpan w:val="13"/>
            <w:tcBorders>
              <w:top w:val="single" w:sz="4" w:space="0" w:color="auto"/>
              <w:left w:val="single" w:sz="4" w:space="0" w:color="auto"/>
              <w:bottom w:val="single" w:sz="4" w:space="0" w:color="auto"/>
              <w:right w:val="single" w:sz="4" w:space="0" w:color="auto"/>
            </w:tcBorders>
            <w:vAlign w:val="center"/>
            <w:hideMark/>
          </w:tcPr>
          <w:p w14:paraId="28A85DD6" w14:textId="77777777" w:rsidR="00AF2183" w:rsidRPr="00AF2183" w:rsidRDefault="00AF2183" w:rsidP="00AF2183">
            <w:pPr>
              <w:jc w:val="left"/>
              <w:rPr>
                <w:rFonts w:ascii="Verdana" w:hAnsi="Verdana"/>
                <w:b/>
                <w:sz w:val="20"/>
                <w:szCs w:val="20"/>
              </w:rPr>
            </w:pPr>
            <w:r w:rsidRPr="00AF2183">
              <w:rPr>
                <w:rFonts w:ascii="Verdana" w:hAnsi="Verdana"/>
                <w:b/>
                <w:sz w:val="20"/>
                <w:szCs w:val="20"/>
              </w:rPr>
              <w:t>HE PROGRESSION</w:t>
            </w:r>
          </w:p>
        </w:tc>
      </w:tr>
      <w:tr w:rsidR="00AF2183" w:rsidRPr="00AF2183" w14:paraId="17081B99" w14:textId="77777777" w:rsidTr="0C93D883">
        <w:trPr>
          <w:trHeight w:val="397"/>
          <w:jc w:val="center"/>
        </w:trPr>
        <w:tc>
          <w:tcPr>
            <w:tcW w:w="2217" w:type="pct"/>
            <w:tcBorders>
              <w:top w:val="single" w:sz="4" w:space="0" w:color="auto"/>
              <w:left w:val="single" w:sz="4" w:space="0" w:color="auto"/>
              <w:bottom w:val="single" w:sz="4" w:space="0" w:color="auto"/>
              <w:right w:val="single" w:sz="4" w:space="0" w:color="auto"/>
            </w:tcBorders>
            <w:vAlign w:val="center"/>
            <w:hideMark/>
          </w:tcPr>
          <w:p w14:paraId="40FFAC00" w14:textId="77777777" w:rsidR="00AF2183" w:rsidRPr="00AF2183" w:rsidRDefault="00AF2183" w:rsidP="00AF2183">
            <w:pPr>
              <w:jc w:val="left"/>
              <w:rPr>
                <w:rFonts w:ascii="Verdana" w:hAnsi="Verdana"/>
                <w:sz w:val="20"/>
                <w:szCs w:val="20"/>
              </w:rPr>
            </w:pPr>
            <w:r w:rsidRPr="00AF2183">
              <w:rPr>
                <w:rFonts w:ascii="Verdana" w:hAnsi="Verdana"/>
                <w:sz w:val="20"/>
                <w:szCs w:val="20"/>
              </w:rPr>
              <w:t xml:space="preserve">UCAS Clearing advice and support </w:t>
            </w:r>
          </w:p>
        </w:tc>
        <w:tc>
          <w:tcPr>
            <w:tcW w:w="231" w:type="pct"/>
            <w:tcBorders>
              <w:top w:val="single" w:sz="4" w:space="0" w:color="auto"/>
              <w:left w:val="single" w:sz="4" w:space="0" w:color="auto"/>
              <w:bottom w:val="single" w:sz="4" w:space="0" w:color="auto"/>
              <w:right w:val="single" w:sz="4" w:space="0" w:color="auto"/>
            </w:tcBorders>
            <w:vAlign w:val="center"/>
            <w:hideMark/>
          </w:tcPr>
          <w:p w14:paraId="2B764EB9"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74B6D70F"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tcPr>
          <w:p w14:paraId="25656212"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3D701DB0"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112FB7EA"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6EAF50B7"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56B86BF9"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7C131415"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02F667AA"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41F385F4"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3666A707" w14:textId="77777777" w:rsidR="00AF2183" w:rsidRPr="00AF2183" w:rsidRDefault="00AF2183" w:rsidP="00AF2183">
            <w:pPr>
              <w:jc w:val="center"/>
              <w:rPr>
                <w:rFonts w:ascii="Verdana" w:hAnsi="Verdana"/>
                <w:sz w:val="20"/>
                <w:szCs w:val="20"/>
              </w:rPr>
            </w:pPr>
          </w:p>
        </w:tc>
        <w:tc>
          <w:tcPr>
            <w:tcW w:w="237" w:type="pct"/>
            <w:tcBorders>
              <w:top w:val="single" w:sz="4" w:space="0" w:color="auto"/>
              <w:left w:val="single" w:sz="4" w:space="0" w:color="auto"/>
              <w:bottom w:val="single" w:sz="4" w:space="0" w:color="auto"/>
              <w:right w:val="single" w:sz="4" w:space="0" w:color="auto"/>
            </w:tcBorders>
            <w:vAlign w:val="center"/>
            <w:hideMark/>
          </w:tcPr>
          <w:p w14:paraId="1B2289AB"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r>
      <w:tr w:rsidR="00AF2183" w:rsidRPr="00AF2183" w14:paraId="519CE124" w14:textId="77777777" w:rsidTr="0C93D883">
        <w:trPr>
          <w:trHeight w:val="397"/>
          <w:jc w:val="center"/>
        </w:trPr>
        <w:tc>
          <w:tcPr>
            <w:tcW w:w="2217" w:type="pct"/>
            <w:tcBorders>
              <w:top w:val="single" w:sz="4" w:space="0" w:color="auto"/>
              <w:left w:val="single" w:sz="4" w:space="0" w:color="auto"/>
              <w:bottom w:val="single" w:sz="4" w:space="0" w:color="auto"/>
              <w:right w:val="single" w:sz="4" w:space="0" w:color="auto"/>
            </w:tcBorders>
            <w:vAlign w:val="center"/>
            <w:hideMark/>
          </w:tcPr>
          <w:p w14:paraId="2D177215" w14:textId="77777777" w:rsidR="00AF2183" w:rsidRPr="00AF2183" w:rsidRDefault="00AF2183" w:rsidP="00AF2183">
            <w:pPr>
              <w:jc w:val="left"/>
              <w:rPr>
                <w:rFonts w:ascii="Verdana" w:hAnsi="Verdana"/>
                <w:sz w:val="20"/>
                <w:szCs w:val="20"/>
              </w:rPr>
            </w:pPr>
            <w:r w:rsidRPr="00AF2183">
              <w:rPr>
                <w:rFonts w:ascii="Verdana" w:hAnsi="Verdana"/>
                <w:sz w:val="20"/>
                <w:szCs w:val="20"/>
              </w:rPr>
              <w:t>UCAS applications</w:t>
            </w:r>
          </w:p>
        </w:tc>
        <w:tc>
          <w:tcPr>
            <w:tcW w:w="231" w:type="pct"/>
            <w:tcBorders>
              <w:top w:val="single" w:sz="4" w:space="0" w:color="auto"/>
              <w:left w:val="single" w:sz="4" w:space="0" w:color="auto"/>
              <w:bottom w:val="single" w:sz="4" w:space="0" w:color="auto"/>
              <w:right w:val="single" w:sz="4" w:space="0" w:color="auto"/>
            </w:tcBorders>
            <w:vAlign w:val="center"/>
          </w:tcPr>
          <w:p w14:paraId="77805DA0"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hideMark/>
          </w:tcPr>
          <w:p w14:paraId="1294C6B4"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7097995D"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02E38AE9"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6E54C583"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452A2DA0"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7E25276A"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72661AF8"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522599E6"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078DE580"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69AA03EA"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7" w:type="pct"/>
            <w:tcBorders>
              <w:top w:val="single" w:sz="4" w:space="0" w:color="auto"/>
              <w:left w:val="single" w:sz="4" w:space="0" w:color="auto"/>
              <w:bottom w:val="single" w:sz="4" w:space="0" w:color="auto"/>
              <w:right w:val="single" w:sz="4" w:space="0" w:color="auto"/>
            </w:tcBorders>
            <w:vAlign w:val="center"/>
            <w:hideMark/>
          </w:tcPr>
          <w:p w14:paraId="3A650C7D"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r>
      <w:tr w:rsidR="00AF2183" w:rsidRPr="00AF2183" w14:paraId="612AE993" w14:textId="77777777" w:rsidTr="0C93D883">
        <w:trPr>
          <w:trHeight w:val="397"/>
          <w:jc w:val="center"/>
        </w:trPr>
        <w:tc>
          <w:tcPr>
            <w:tcW w:w="2217" w:type="pct"/>
            <w:tcBorders>
              <w:top w:val="single" w:sz="4" w:space="0" w:color="auto"/>
              <w:left w:val="single" w:sz="4" w:space="0" w:color="auto"/>
              <w:bottom w:val="single" w:sz="4" w:space="0" w:color="auto"/>
              <w:right w:val="single" w:sz="4" w:space="0" w:color="auto"/>
            </w:tcBorders>
            <w:vAlign w:val="center"/>
            <w:hideMark/>
          </w:tcPr>
          <w:p w14:paraId="0A75F1BB" w14:textId="77777777" w:rsidR="00AF2183" w:rsidRPr="00AF2183" w:rsidRDefault="00AF2183" w:rsidP="00AF2183">
            <w:pPr>
              <w:jc w:val="left"/>
              <w:rPr>
                <w:rFonts w:ascii="Verdana" w:hAnsi="Verdana"/>
                <w:sz w:val="20"/>
                <w:szCs w:val="20"/>
              </w:rPr>
            </w:pPr>
            <w:r w:rsidRPr="00AF2183">
              <w:rPr>
                <w:rFonts w:ascii="Verdana" w:hAnsi="Verdana"/>
                <w:sz w:val="20"/>
                <w:szCs w:val="20"/>
              </w:rPr>
              <w:lastRenderedPageBreak/>
              <w:t>UCAS personal statements</w:t>
            </w:r>
          </w:p>
        </w:tc>
        <w:tc>
          <w:tcPr>
            <w:tcW w:w="231" w:type="pct"/>
            <w:tcBorders>
              <w:top w:val="single" w:sz="4" w:space="0" w:color="auto"/>
              <w:left w:val="single" w:sz="4" w:space="0" w:color="auto"/>
              <w:bottom w:val="single" w:sz="4" w:space="0" w:color="auto"/>
              <w:right w:val="single" w:sz="4" w:space="0" w:color="auto"/>
            </w:tcBorders>
            <w:vAlign w:val="center"/>
          </w:tcPr>
          <w:p w14:paraId="69C749A1"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hideMark/>
          </w:tcPr>
          <w:p w14:paraId="1D609642"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1D71239E"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18701C5F"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1FFD364A"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50187D30"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56877F24"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272566B7"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60E23DC4"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62686663"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5A2CCA2A"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7" w:type="pct"/>
            <w:tcBorders>
              <w:top w:val="single" w:sz="4" w:space="0" w:color="auto"/>
              <w:left w:val="single" w:sz="4" w:space="0" w:color="auto"/>
              <w:bottom w:val="single" w:sz="4" w:space="0" w:color="auto"/>
              <w:right w:val="single" w:sz="4" w:space="0" w:color="auto"/>
            </w:tcBorders>
            <w:vAlign w:val="center"/>
          </w:tcPr>
          <w:p w14:paraId="0354A42C" w14:textId="77777777" w:rsidR="00AF2183" w:rsidRPr="00AF2183" w:rsidRDefault="00AF2183" w:rsidP="00AF2183">
            <w:pPr>
              <w:jc w:val="center"/>
              <w:rPr>
                <w:rFonts w:ascii="Verdana" w:hAnsi="Verdana"/>
                <w:sz w:val="20"/>
                <w:szCs w:val="20"/>
              </w:rPr>
            </w:pPr>
          </w:p>
        </w:tc>
      </w:tr>
      <w:tr w:rsidR="00AF2183" w:rsidRPr="00AF2183" w14:paraId="1C83EBFA" w14:textId="77777777" w:rsidTr="0C93D883">
        <w:trPr>
          <w:trHeight w:val="397"/>
          <w:jc w:val="center"/>
        </w:trPr>
        <w:tc>
          <w:tcPr>
            <w:tcW w:w="2217" w:type="pct"/>
            <w:tcBorders>
              <w:top w:val="single" w:sz="4" w:space="0" w:color="auto"/>
              <w:left w:val="single" w:sz="4" w:space="0" w:color="auto"/>
              <w:bottom w:val="single" w:sz="4" w:space="0" w:color="auto"/>
              <w:right w:val="single" w:sz="4" w:space="0" w:color="auto"/>
            </w:tcBorders>
            <w:vAlign w:val="center"/>
            <w:hideMark/>
          </w:tcPr>
          <w:p w14:paraId="464F9215" w14:textId="77777777" w:rsidR="00AF2183" w:rsidRPr="00AF2183" w:rsidRDefault="00AF2183" w:rsidP="00AF2183">
            <w:pPr>
              <w:jc w:val="left"/>
              <w:rPr>
                <w:rFonts w:ascii="Verdana" w:hAnsi="Verdana"/>
                <w:sz w:val="20"/>
                <w:szCs w:val="20"/>
              </w:rPr>
            </w:pPr>
            <w:r w:rsidRPr="00AF2183">
              <w:rPr>
                <w:rFonts w:ascii="Verdana" w:hAnsi="Verdana"/>
                <w:sz w:val="20"/>
                <w:szCs w:val="20"/>
              </w:rPr>
              <w:t>UCAS application checks</w:t>
            </w:r>
          </w:p>
        </w:tc>
        <w:tc>
          <w:tcPr>
            <w:tcW w:w="231" w:type="pct"/>
            <w:tcBorders>
              <w:top w:val="single" w:sz="4" w:space="0" w:color="auto"/>
              <w:left w:val="single" w:sz="4" w:space="0" w:color="auto"/>
              <w:bottom w:val="single" w:sz="4" w:space="0" w:color="auto"/>
              <w:right w:val="single" w:sz="4" w:space="0" w:color="auto"/>
            </w:tcBorders>
            <w:vAlign w:val="center"/>
          </w:tcPr>
          <w:p w14:paraId="75A40CC3"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hideMark/>
          </w:tcPr>
          <w:p w14:paraId="318A8C94"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2B3FC76F"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48D2B39B"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564129AF"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1CE8F964"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30B42A80"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0ACF3AAF"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4B0AF84E"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7EE4B308"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26B52CEC"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7" w:type="pct"/>
            <w:tcBorders>
              <w:top w:val="single" w:sz="4" w:space="0" w:color="auto"/>
              <w:left w:val="single" w:sz="4" w:space="0" w:color="auto"/>
              <w:bottom w:val="single" w:sz="4" w:space="0" w:color="auto"/>
              <w:right w:val="single" w:sz="4" w:space="0" w:color="auto"/>
            </w:tcBorders>
            <w:vAlign w:val="center"/>
          </w:tcPr>
          <w:p w14:paraId="0F892CAF" w14:textId="77777777" w:rsidR="00AF2183" w:rsidRPr="00AF2183" w:rsidRDefault="00AF2183" w:rsidP="00AF2183">
            <w:pPr>
              <w:jc w:val="center"/>
              <w:rPr>
                <w:rFonts w:ascii="Verdana" w:hAnsi="Verdana"/>
                <w:sz w:val="20"/>
                <w:szCs w:val="20"/>
              </w:rPr>
            </w:pPr>
          </w:p>
        </w:tc>
      </w:tr>
      <w:tr w:rsidR="00AF2183" w:rsidRPr="00AF2183" w14:paraId="5157A68D" w14:textId="77777777" w:rsidTr="0C93D883">
        <w:trPr>
          <w:trHeight w:val="397"/>
          <w:jc w:val="center"/>
        </w:trPr>
        <w:tc>
          <w:tcPr>
            <w:tcW w:w="2217" w:type="pct"/>
            <w:tcBorders>
              <w:top w:val="single" w:sz="4" w:space="0" w:color="auto"/>
              <w:left w:val="single" w:sz="4" w:space="0" w:color="auto"/>
              <w:bottom w:val="single" w:sz="4" w:space="0" w:color="auto"/>
              <w:right w:val="single" w:sz="4" w:space="0" w:color="auto"/>
            </w:tcBorders>
            <w:vAlign w:val="center"/>
            <w:hideMark/>
          </w:tcPr>
          <w:p w14:paraId="0C00845B" w14:textId="77777777" w:rsidR="00AF2183" w:rsidRPr="00AF2183" w:rsidRDefault="00AF2183" w:rsidP="00AF2183">
            <w:pPr>
              <w:jc w:val="left"/>
              <w:rPr>
                <w:rFonts w:ascii="Verdana" w:hAnsi="Verdana"/>
                <w:sz w:val="20"/>
                <w:szCs w:val="20"/>
              </w:rPr>
            </w:pPr>
            <w:r w:rsidRPr="00AF2183">
              <w:rPr>
                <w:rFonts w:ascii="Verdana" w:hAnsi="Verdana"/>
                <w:sz w:val="20"/>
                <w:szCs w:val="20"/>
              </w:rPr>
              <w:t>University mock interviews</w:t>
            </w:r>
          </w:p>
        </w:tc>
        <w:tc>
          <w:tcPr>
            <w:tcW w:w="231" w:type="pct"/>
            <w:tcBorders>
              <w:top w:val="single" w:sz="4" w:space="0" w:color="auto"/>
              <w:left w:val="single" w:sz="4" w:space="0" w:color="auto"/>
              <w:bottom w:val="single" w:sz="4" w:space="0" w:color="auto"/>
              <w:right w:val="single" w:sz="4" w:space="0" w:color="auto"/>
            </w:tcBorders>
            <w:vAlign w:val="center"/>
          </w:tcPr>
          <w:p w14:paraId="0AE242D2"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252A28C4"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hideMark/>
          </w:tcPr>
          <w:p w14:paraId="5D6A9CB3"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5E0A7364"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51F9A08A"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7090A678"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784F4FB6"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15B1FEB8"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68858739"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tcPr>
          <w:p w14:paraId="65A18041"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7FC222B0" w14:textId="77777777" w:rsidR="00AF2183" w:rsidRPr="00AF2183" w:rsidRDefault="00AF2183" w:rsidP="00AF2183">
            <w:pPr>
              <w:jc w:val="center"/>
              <w:rPr>
                <w:rFonts w:ascii="Verdana" w:hAnsi="Verdana"/>
                <w:sz w:val="20"/>
                <w:szCs w:val="20"/>
              </w:rPr>
            </w:pPr>
          </w:p>
        </w:tc>
        <w:tc>
          <w:tcPr>
            <w:tcW w:w="237" w:type="pct"/>
            <w:tcBorders>
              <w:top w:val="single" w:sz="4" w:space="0" w:color="auto"/>
              <w:left w:val="single" w:sz="4" w:space="0" w:color="auto"/>
              <w:bottom w:val="single" w:sz="4" w:space="0" w:color="auto"/>
              <w:right w:val="single" w:sz="4" w:space="0" w:color="auto"/>
            </w:tcBorders>
            <w:vAlign w:val="center"/>
          </w:tcPr>
          <w:p w14:paraId="55B9BB6A" w14:textId="77777777" w:rsidR="00AF2183" w:rsidRPr="00AF2183" w:rsidRDefault="00AF2183" w:rsidP="00AF2183">
            <w:pPr>
              <w:jc w:val="center"/>
              <w:rPr>
                <w:rFonts w:ascii="Verdana" w:hAnsi="Verdana"/>
                <w:sz w:val="20"/>
                <w:szCs w:val="20"/>
              </w:rPr>
            </w:pPr>
          </w:p>
        </w:tc>
      </w:tr>
      <w:tr w:rsidR="00AF2183" w:rsidRPr="00AF2183" w14:paraId="2ECDACBA" w14:textId="77777777" w:rsidTr="0C93D883">
        <w:trPr>
          <w:trHeight w:val="397"/>
          <w:jc w:val="center"/>
        </w:trPr>
        <w:tc>
          <w:tcPr>
            <w:tcW w:w="2217" w:type="pct"/>
            <w:tcBorders>
              <w:top w:val="single" w:sz="4" w:space="0" w:color="auto"/>
              <w:left w:val="single" w:sz="4" w:space="0" w:color="auto"/>
              <w:bottom w:val="single" w:sz="4" w:space="0" w:color="auto"/>
              <w:right w:val="single" w:sz="4" w:space="0" w:color="auto"/>
            </w:tcBorders>
            <w:vAlign w:val="center"/>
            <w:hideMark/>
          </w:tcPr>
          <w:p w14:paraId="2A9D4F48" w14:textId="77777777" w:rsidR="00AF2183" w:rsidRPr="00AF2183" w:rsidRDefault="00AF2183" w:rsidP="00AF2183">
            <w:pPr>
              <w:jc w:val="left"/>
              <w:rPr>
                <w:rFonts w:ascii="Verdana" w:hAnsi="Verdana"/>
                <w:sz w:val="20"/>
                <w:szCs w:val="20"/>
              </w:rPr>
            </w:pPr>
            <w:r w:rsidRPr="00AF2183">
              <w:rPr>
                <w:rFonts w:ascii="Verdana" w:hAnsi="Verdana"/>
                <w:sz w:val="20"/>
                <w:szCs w:val="20"/>
              </w:rPr>
              <w:t>Help with UCAS Track</w:t>
            </w:r>
          </w:p>
        </w:tc>
        <w:tc>
          <w:tcPr>
            <w:tcW w:w="231" w:type="pct"/>
            <w:tcBorders>
              <w:top w:val="single" w:sz="4" w:space="0" w:color="auto"/>
              <w:left w:val="single" w:sz="4" w:space="0" w:color="auto"/>
              <w:bottom w:val="single" w:sz="4" w:space="0" w:color="auto"/>
              <w:right w:val="single" w:sz="4" w:space="0" w:color="auto"/>
            </w:tcBorders>
            <w:vAlign w:val="center"/>
          </w:tcPr>
          <w:p w14:paraId="6FF751BF"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7E080F5C"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164229BF"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03483877"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04AAE9ED"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hideMark/>
          </w:tcPr>
          <w:p w14:paraId="2BDCE186"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53C49388"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375CAC66"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794E9B12"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tcPr>
          <w:p w14:paraId="579FEF75"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2DB24754" w14:textId="77777777" w:rsidR="00AF2183" w:rsidRPr="00AF2183" w:rsidRDefault="00AF2183" w:rsidP="00AF2183">
            <w:pPr>
              <w:jc w:val="center"/>
              <w:rPr>
                <w:rFonts w:ascii="Verdana" w:hAnsi="Verdana"/>
                <w:sz w:val="20"/>
                <w:szCs w:val="20"/>
              </w:rPr>
            </w:pPr>
          </w:p>
        </w:tc>
        <w:tc>
          <w:tcPr>
            <w:tcW w:w="237" w:type="pct"/>
            <w:tcBorders>
              <w:top w:val="single" w:sz="4" w:space="0" w:color="auto"/>
              <w:left w:val="single" w:sz="4" w:space="0" w:color="auto"/>
              <w:bottom w:val="single" w:sz="4" w:space="0" w:color="auto"/>
              <w:right w:val="single" w:sz="4" w:space="0" w:color="auto"/>
            </w:tcBorders>
            <w:vAlign w:val="center"/>
          </w:tcPr>
          <w:p w14:paraId="2B67239B" w14:textId="77777777" w:rsidR="00AF2183" w:rsidRPr="00AF2183" w:rsidRDefault="00AF2183" w:rsidP="00AF2183">
            <w:pPr>
              <w:jc w:val="center"/>
              <w:rPr>
                <w:rFonts w:ascii="Verdana" w:hAnsi="Verdana"/>
                <w:sz w:val="20"/>
                <w:szCs w:val="20"/>
              </w:rPr>
            </w:pPr>
          </w:p>
        </w:tc>
      </w:tr>
      <w:tr w:rsidR="00AF2183" w:rsidRPr="00AF2183" w14:paraId="0F2A678B" w14:textId="77777777" w:rsidTr="0C93D883">
        <w:trPr>
          <w:trHeight w:val="397"/>
          <w:jc w:val="center"/>
        </w:trPr>
        <w:tc>
          <w:tcPr>
            <w:tcW w:w="2217" w:type="pct"/>
            <w:tcBorders>
              <w:top w:val="single" w:sz="4" w:space="0" w:color="auto"/>
              <w:left w:val="single" w:sz="4" w:space="0" w:color="auto"/>
              <w:bottom w:val="single" w:sz="4" w:space="0" w:color="auto"/>
              <w:right w:val="single" w:sz="4" w:space="0" w:color="auto"/>
            </w:tcBorders>
            <w:vAlign w:val="center"/>
            <w:hideMark/>
          </w:tcPr>
          <w:p w14:paraId="236836FC" w14:textId="77777777" w:rsidR="00AF2183" w:rsidRPr="00AF2183" w:rsidRDefault="00AF2183" w:rsidP="00AF2183">
            <w:pPr>
              <w:jc w:val="left"/>
              <w:rPr>
                <w:rFonts w:ascii="Verdana" w:hAnsi="Verdana"/>
                <w:sz w:val="20"/>
                <w:szCs w:val="20"/>
              </w:rPr>
            </w:pPr>
            <w:r w:rsidRPr="00AF2183">
              <w:rPr>
                <w:rFonts w:ascii="Verdana" w:hAnsi="Verdana"/>
                <w:sz w:val="20"/>
                <w:szCs w:val="20"/>
              </w:rPr>
              <w:t>Student finance presentations</w:t>
            </w:r>
          </w:p>
        </w:tc>
        <w:tc>
          <w:tcPr>
            <w:tcW w:w="231" w:type="pct"/>
            <w:tcBorders>
              <w:top w:val="single" w:sz="4" w:space="0" w:color="auto"/>
              <w:left w:val="single" w:sz="4" w:space="0" w:color="auto"/>
              <w:bottom w:val="single" w:sz="4" w:space="0" w:color="auto"/>
              <w:right w:val="single" w:sz="4" w:space="0" w:color="auto"/>
            </w:tcBorders>
            <w:vAlign w:val="center"/>
          </w:tcPr>
          <w:p w14:paraId="70122C19"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0432B106"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27BDE310"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3ABC92E9"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6F5CD407"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573EF326"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hideMark/>
          </w:tcPr>
          <w:p w14:paraId="2502D425"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78915306"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tcPr>
          <w:p w14:paraId="7A2B073C"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5FC184F4"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1E165DBC" w14:textId="77777777" w:rsidR="00AF2183" w:rsidRPr="00AF2183" w:rsidRDefault="00AF2183" w:rsidP="00AF2183">
            <w:pPr>
              <w:jc w:val="center"/>
              <w:rPr>
                <w:rFonts w:ascii="Verdana" w:hAnsi="Verdana"/>
                <w:sz w:val="20"/>
                <w:szCs w:val="20"/>
              </w:rPr>
            </w:pPr>
          </w:p>
        </w:tc>
        <w:tc>
          <w:tcPr>
            <w:tcW w:w="237" w:type="pct"/>
            <w:tcBorders>
              <w:top w:val="single" w:sz="4" w:space="0" w:color="auto"/>
              <w:left w:val="single" w:sz="4" w:space="0" w:color="auto"/>
              <w:bottom w:val="single" w:sz="4" w:space="0" w:color="auto"/>
              <w:right w:val="single" w:sz="4" w:space="0" w:color="auto"/>
            </w:tcBorders>
            <w:vAlign w:val="center"/>
          </w:tcPr>
          <w:p w14:paraId="5B16A7A6" w14:textId="77777777" w:rsidR="00AF2183" w:rsidRPr="00AF2183" w:rsidRDefault="00AF2183" w:rsidP="00AF2183">
            <w:pPr>
              <w:jc w:val="center"/>
              <w:rPr>
                <w:rFonts w:ascii="Verdana" w:hAnsi="Verdana"/>
                <w:sz w:val="20"/>
                <w:szCs w:val="20"/>
              </w:rPr>
            </w:pPr>
          </w:p>
        </w:tc>
      </w:tr>
      <w:tr w:rsidR="00AF2183" w:rsidRPr="00AF2183" w14:paraId="17E50ED2" w14:textId="77777777" w:rsidTr="0C93D883">
        <w:trPr>
          <w:trHeight w:val="397"/>
          <w:jc w:val="center"/>
        </w:trPr>
        <w:tc>
          <w:tcPr>
            <w:tcW w:w="2217" w:type="pct"/>
            <w:tcBorders>
              <w:top w:val="single" w:sz="4" w:space="0" w:color="auto"/>
              <w:left w:val="single" w:sz="4" w:space="0" w:color="auto"/>
              <w:bottom w:val="single" w:sz="4" w:space="0" w:color="auto"/>
              <w:right w:val="single" w:sz="4" w:space="0" w:color="auto"/>
            </w:tcBorders>
            <w:vAlign w:val="center"/>
            <w:hideMark/>
          </w:tcPr>
          <w:p w14:paraId="68D309F9" w14:textId="77777777" w:rsidR="00AF2183" w:rsidRPr="00AF2183" w:rsidRDefault="00AF2183" w:rsidP="00AF2183">
            <w:pPr>
              <w:jc w:val="left"/>
              <w:rPr>
                <w:rFonts w:ascii="Verdana" w:hAnsi="Verdana"/>
                <w:sz w:val="20"/>
                <w:szCs w:val="20"/>
              </w:rPr>
            </w:pPr>
            <w:r w:rsidRPr="00AF2183">
              <w:rPr>
                <w:rFonts w:ascii="Verdana" w:hAnsi="Verdana"/>
                <w:sz w:val="20"/>
                <w:szCs w:val="20"/>
              </w:rPr>
              <w:t>Student finance support: 1:1</w:t>
            </w:r>
          </w:p>
        </w:tc>
        <w:tc>
          <w:tcPr>
            <w:tcW w:w="231" w:type="pct"/>
            <w:tcBorders>
              <w:top w:val="single" w:sz="4" w:space="0" w:color="auto"/>
              <w:left w:val="single" w:sz="4" w:space="0" w:color="auto"/>
              <w:bottom w:val="single" w:sz="4" w:space="0" w:color="auto"/>
              <w:right w:val="single" w:sz="4" w:space="0" w:color="auto"/>
            </w:tcBorders>
            <w:vAlign w:val="center"/>
            <w:hideMark/>
          </w:tcPr>
          <w:p w14:paraId="0332846E"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440F23D0"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13DDB0B8"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3AD13845"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0768761A"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tcPr>
          <w:p w14:paraId="4D877E6A"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hideMark/>
          </w:tcPr>
          <w:p w14:paraId="62098079"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2192853D"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0D0E427D"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77197A44"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hideMark/>
          </w:tcPr>
          <w:p w14:paraId="27748023"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7" w:type="pct"/>
            <w:tcBorders>
              <w:top w:val="single" w:sz="4" w:space="0" w:color="auto"/>
              <w:left w:val="single" w:sz="4" w:space="0" w:color="auto"/>
              <w:bottom w:val="single" w:sz="4" w:space="0" w:color="auto"/>
              <w:right w:val="single" w:sz="4" w:space="0" w:color="auto"/>
            </w:tcBorders>
            <w:vAlign w:val="center"/>
            <w:hideMark/>
          </w:tcPr>
          <w:p w14:paraId="3B6474E3"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r>
      <w:tr w:rsidR="00AF2183" w:rsidRPr="00AF2183" w14:paraId="21DE96C1" w14:textId="77777777" w:rsidTr="0C93D883">
        <w:trPr>
          <w:trHeight w:val="397"/>
          <w:jc w:val="center"/>
        </w:trPr>
        <w:tc>
          <w:tcPr>
            <w:tcW w:w="2217" w:type="pct"/>
            <w:tcBorders>
              <w:top w:val="single" w:sz="4" w:space="0" w:color="auto"/>
              <w:left w:val="single" w:sz="4" w:space="0" w:color="auto"/>
              <w:bottom w:val="single" w:sz="4" w:space="0" w:color="auto"/>
              <w:right w:val="single" w:sz="4" w:space="0" w:color="auto"/>
            </w:tcBorders>
            <w:vAlign w:val="center"/>
            <w:hideMark/>
          </w:tcPr>
          <w:p w14:paraId="49764669" w14:textId="77777777" w:rsidR="00AF2183" w:rsidRPr="00AF2183" w:rsidRDefault="00AF2183" w:rsidP="00AF2183">
            <w:pPr>
              <w:jc w:val="left"/>
              <w:rPr>
                <w:rFonts w:ascii="Verdana" w:hAnsi="Verdana"/>
                <w:sz w:val="20"/>
                <w:szCs w:val="20"/>
              </w:rPr>
            </w:pPr>
            <w:r w:rsidRPr="00AF2183">
              <w:rPr>
                <w:rFonts w:ascii="Verdana" w:hAnsi="Verdana"/>
                <w:sz w:val="20"/>
                <w:szCs w:val="20"/>
              </w:rPr>
              <w:t xml:space="preserve">Visit to UCAS Convention </w:t>
            </w:r>
          </w:p>
        </w:tc>
        <w:tc>
          <w:tcPr>
            <w:tcW w:w="231" w:type="pct"/>
            <w:tcBorders>
              <w:top w:val="single" w:sz="4" w:space="0" w:color="auto"/>
              <w:left w:val="single" w:sz="4" w:space="0" w:color="auto"/>
              <w:bottom w:val="single" w:sz="4" w:space="0" w:color="auto"/>
              <w:right w:val="single" w:sz="4" w:space="0" w:color="auto"/>
            </w:tcBorders>
            <w:vAlign w:val="center"/>
          </w:tcPr>
          <w:p w14:paraId="597805DB"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6C8588FC"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59E51100"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43CA04BE"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3824BB66"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743611BE"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5953901F"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75CCD6E4"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4E5CDCAB"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5B8A5F11"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hideMark/>
          </w:tcPr>
          <w:p w14:paraId="666DEBEF"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7" w:type="pct"/>
            <w:tcBorders>
              <w:top w:val="single" w:sz="4" w:space="0" w:color="auto"/>
              <w:left w:val="single" w:sz="4" w:space="0" w:color="auto"/>
              <w:bottom w:val="single" w:sz="4" w:space="0" w:color="auto"/>
              <w:right w:val="single" w:sz="4" w:space="0" w:color="auto"/>
            </w:tcBorders>
            <w:vAlign w:val="center"/>
          </w:tcPr>
          <w:p w14:paraId="22012B15" w14:textId="77777777" w:rsidR="00AF2183" w:rsidRPr="00AF2183" w:rsidRDefault="00AF2183" w:rsidP="00AF2183">
            <w:pPr>
              <w:jc w:val="center"/>
              <w:rPr>
                <w:rFonts w:ascii="Verdana" w:hAnsi="Verdana"/>
                <w:sz w:val="20"/>
                <w:szCs w:val="20"/>
              </w:rPr>
            </w:pPr>
          </w:p>
        </w:tc>
      </w:tr>
      <w:tr w:rsidR="00AF2183" w:rsidRPr="00AF2183" w14:paraId="6782BFB3" w14:textId="77777777" w:rsidTr="0C93D883">
        <w:trPr>
          <w:trHeight w:val="397"/>
          <w:jc w:val="center"/>
        </w:trPr>
        <w:tc>
          <w:tcPr>
            <w:tcW w:w="2217" w:type="pct"/>
            <w:tcBorders>
              <w:top w:val="single" w:sz="4" w:space="0" w:color="auto"/>
              <w:left w:val="single" w:sz="4" w:space="0" w:color="auto"/>
              <w:bottom w:val="single" w:sz="4" w:space="0" w:color="auto"/>
              <w:right w:val="single" w:sz="4" w:space="0" w:color="auto"/>
            </w:tcBorders>
            <w:vAlign w:val="center"/>
            <w:hideMark/>
          </w:tcPr>
          <w:p w14:paraId="734A2095" w14:textId="77777777" w:rsidR="00AF2183" w:rsidRPr="00AF2183" w:rsidRDefault="00AF2183" w:rsidP="00AF2183">
            <w:pPr>
              <w:jc w:val="left"/>
              <w:rPr>
                <w:rFonts w:ascii="Verdana" w:hAnsi="Verdana"/>
                <w:sz w:val="20"/>
                <w:szCs w:val="20"/>
              </w:rPr>
            </w:pPr>
            <w:r w:rsidRPr="00AF2183">
              <w:rPr>
                <w:rFonts w:ascii="Verdana" w:hAnsi="Verdana"/>
                <w:sz w:val="20"/>
                <w:szCs w:val="20"/>
              </w:rPr>
              <w:t>HE Fairs</w:t>
            </w:r>
          </w:p>
        </w:tc>
        <w:tc>
          <w:tcPr>
            <w:tcW w:w="231" w:type="pct"/>
            <w:tcBorders>
              <w:top w:val="single" w:sz="4" w:space="0" w:color="auto"/>
              <w:left w:val="single" w:sz="4" w:space="0" w:color="auto"/>
              <w:bottom w:val="single" w:sz="4" w:space="0" w:color="auto"/>
              <w:right w:val="single" w:sz="4" w:space="0" w:color="auto"/>
            </w:tcBorders>
            <w:vAlign w:val="center"/>
          </w:tcPr>
          <w:p w14:paraId="7DD0F65A"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5487CF35"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hideMark/>
          </w:tcPr>
          <w:p w14:paraId="79250F79"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tcPr>
          <w:p w14:paraId="1DCF9264"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3F2FBC80"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255F60DB"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571369AE"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1ECA13ED"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hideMark/>
          </w:tcPr>
          <w:p w14:paraId="496B2B29"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tcPr>
          <w:p w14:paraId="2F63A959"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hideMark/>
          </w:tcPr>
          <w:p w14:paraId="1D6492ED"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7" w:type="pct"/>
            <w:tcBorders>
              <w:top w:val="single" w:sz="4" w:space="0" w:color="auto"/>
              <w:left w:val="single" w:sz="4" w:space="0" w:color="auto"/>
              <w:bottom w:val="single" w:sz="4" w:space="0" w:color="auto"/>
              <w:right w:val="single" w:sz="4" w:space="0" w:color="auto"/>
            </w:tcBorders>
            <w:vAlign w:val="center"/>
          </w:tcPr>
          <w:p w14:paraId="36654E89" w14:textId="77777777" w:rsidR="00AF2183" w:rsidRPr="00AF2183" w:rsidRDefault="00AF2183" w:rsidP="00AF2183">
            <w:pPr>
              <w:jc w:val="center"/>
              <w:rPr>
                <w:rFonts w:ascii="Verdana" w:hAnsi="Verdana"/>
                <w:sz w:val="20"/>
                <w:szCs w:val="20"/>
              </w:rPr>
            </w:pPr>
          </w:p>
        </w:tc>
      </w:tr>
      <w:tr w:rsidR="00AF2183" w:rsidRPr="00AF2183" w14:paraId="3974C351" w14:textId="77777777" w:rsidTr="0C93D883">
        <w:trPr>
          <w:trHeight w:val="397"/>
          <w:jc w:val="center"/>
        </w:trPr>
        <w:tc>
          <w:tcPr>
            <w:tcW w:w="2217" w:type="pct"/>
            <w:tcBorders>
              <w:top w:val="single" w:sz="4" w:space="0" w:color="auto"/>
              <w:left w:val="single" w:sz="4" w:space="0" w:color="auto"/>
              <w:bottom w:val="single" w:sz="4" w:space="0" w:color="auto"/>
              <w:right w:val="single" w:sz="4" w:space="0" w:color="auto"/>
            </w:tcBorders>
            <w:vAlign w:val="center"/>
            <w:hideMark/>
          </w:tcPr>
          <w:p w14:paraId="1E011F61" w14:textId="233A2B69" w:rsidR="00AF2183" w:rsidRPr="00AF2183" w:rsidRDefault="00AF2183" w:rsidP="00AF2183">
            <w:pPr>
              <w:jc w:val="left"/>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2C1D8E8D"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04F2878D"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6746D4E8"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2362BA53"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1D92C72A"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22EF54E6"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hideMark/>
          </w:tcPr>
          <w:p w14:paraId="5298CFB3" w14:textId="198B1A1D" w:rsidR="00AF2183" w:rsidRPr="00AF2183" w:rsidRDefault="00AF2183" w:rsidP="0C93D883">
            <w:pPr>
              <w:jc w:val="center"/>
              <w:rPr>
                <w:rFonts w:ascii="Wingdings" w:eastAsia="Wingdings" w:hAnsi="Wingdings" w:cs="Wingdings"/>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4B64DF31"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77D33A7B"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7D777F29"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6C56391C" w14:textId="77777777" w:rsidR="00AF2183" w:rsidRPr="00AF2183" w:rsidRDefault="00AF2183" w:rsidP="00AF2183">
            <w:pPr>
              <w:jc w:val="center"/>
              <w:rPr>
                <w:rFonts w:ascii="Verdana" w:hAnsi="Verdana"/>
                <w:sz w:val="20"/>
                <w:szCs w:val="20"/>
              </w:rPr>
            </w:pPr>
          </w:p>
        </w:tc>
        <w:tc>
          <w:tcPr>
            <w:tcW w:w="237" w:type="pct"/>
            <w:tcBorders>
              <w:top w:val="single" w:sz="4" w:space="0" w:color="auto"/>
              <w:left w:val="single" w:sz="4" w:space="0" w:color="auto"/>
              <w:bottom w:val="single" w:sz="4" w:space="0" w:color="auto"/>
              <w:right w:val="single" w:sz="4" w:space="0" w:color="auto"/>
            </w:tcBorders>
            <w:vAlign w:val="center"/>
          </w:tcPr>
          <w:p w14:paraId="42D9D2B2" w14:textId="77777777" w:rsidR="00AF2183" w:rsidRPr="00AF2183" w:rsidRDefault="00AF2183" w:rsidP="00AF2183">
            <w:pPr>
              <w:jc w:val="center"/>
              <w:rPr>
                <w:rFonts w:ascii="Verdana" w:hAnsi="Verdana"/>
                <w:sz w:val="20"/>
                <w:szCs w:val="20"/>
              </w:rPr>
            </w:pPr>
          </w:p>
        </w:tc>
      </w:tr>
      <w:tr w:rsidR="00AF2183" w:rsidRPr="00AF2183" w14:paraId="215608AF" w14:textId="77777777" w:rsidTr="0C93D883">
        <w:trPr>
          <w:trHeight w:val="397"/>
          <w:jc w:val="center"/>
        </w:trPr>
        <w:tc>
          <w:tcPr>
            <w:tcW w:w="2217" w:type="pct"/>
            <w:tcBorders>
              <w:top w:val="single" w:sz="4" w:space="0" w:color="auto"/>
              <w:left w:val="single" w:sz="4" w:space="0" w:color="auto"/>
              <w:bottom w:val="single" w:sz="4" w:space="0" w:color="auto"/>
              <w:right w:val="single" w:sz="4" w:space="0" w:color="auto"/>
            </w:tcBorders>
            <w:vAlign w:val="center"/>
            <w:hideMark/>
          </w:tcPr>
          <w:p w14:paraId="4F75CD4C" w14:textId="77777777" w:rsidR="00AF2183" w:rsidRPr="00AF2183" w:rsidRDefault="00AF2183" w:rsidP="00AF2183">
            <w:pPr>
              <w:jc w:val="left"/>
              <w:rPr>
                <w:rFonts w:ascii="Verdana" w:hAnsi="Verdana"/>
                <w:sz w:val="20"/>
                <w:szCs w:val="20"/>
              </w:rPr>
            </w:pPr>
            <w:r w:rsidRPr="00AF2183">
              <w:rPr>
                <w:rFonts w:ascii="Verdana" w:hAnsi="Verdana"/>
                <w:sz w:val="20"/>
                <w:szCs w:val="20"/>
              </w:rPr>
              <w:t>University visits</w:t>
            </w:r>
          </w:p>
        </w:tc>
        <w:tc>
          <w:tcPr>
            <w:tcW w:w="231" w:type="pct"/>
            <w:tcBorders>
              <w:top w:val="single" w:sz="4" w:space="0" w:color="auto"/>
              <w:left w:val="single" w:sz="4" w:space="0" w:color="auto"/>
              <w:bottom w:val="single" w:sz="4" w:space="0" w:color="auto"/>
              <w:right w:val="single" w:sz="4" w:space="0" w:color="auto"/>
            </w:tcBorders>
            <w:vAlign w:val="center"/>
          </w:tcPr>
          <w:p w14:paraId="7551B266"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5A35F26E"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hideMark/>
          </w:tcPr>
          <w:p w14:paraId="62A25E12" w14:textId="77777777" w:rsidR="00AF2183" w:rsidRPr="00AF2183" w:rsidRDefault="00AF2183" w:rsidP="00AF2183">
            <w:pPr>
              <w:jc w:val="center"/>
              <w:rPr>
                <w:rFonts w:ascii="Verdana" w:hAnsi="Verdana"/>
                <w:sz w:val="20"/>
                <w:szCs w:val="20"/>
              </w:rPr>
            </w:pPr>
            <w:r w:rsidRPr="00AF2183">
              <w:rPr>
                <w:rFonts w:ascii="Wingdings" w:eastAsia="Wingdings" w:hAnsi="Wingdings" w:cs="Wingdings"/>
                <w:sz w:val="20"/>
                <w:szCs w:val="20"/>
              </w:rPr>
              <w:t></w:t>
            </w:r>
          </w:p>
        </w:tc>
        <w:tc>
          <w:tcPr>
            <w:tcW w:w="231" w:type="pct"/>
            <w:tcBorders>
              <w:top w:val="single" w:sz="4" w:space="0" w:color="auto"/>
              <w:left w:val="single" w:sz="4" w:space="0" w:color="auto"/>
              <w:bottom w:val="single" w:sz="4" w:space="0" w:color="auto"/>
              <w:right w:val="single" w:sz="4" w:space="0" w:color="auto"/>
            </w:tcBorders>
            <w:vAlign w:val="center"/>
          </w:tcPr>
          <w:p w14:paraId="09FFB8E7"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326519A9"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6B963485"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7C69C122"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00232812"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5FC4F19C"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2175DAEC" w14:textId="77777777" w:rsidR="00AF2183" w:rsidRPr="00AF2183" w:rsidRDefault="00AF2183" w:rsidP="00AF2183">
            <w:pPr>
              <w:jc w:val="center"/>
              <w:rPr>
                <w:rFonts w:ascii="Verdana" w:hAnsi="Verdana"/>
                <w:sz w:val="20"/>
                <w:szCs w:val="20"/>
              </w:rPr>
            </w:pPr>
          </w:p>
        </w:tc>
        <w:tc>
          <w:tcPr>
            <w:tcW w:w="231" w:type="pct"/>
            <w:tcBorders>
              <w:top w:val="single" w:sz="4" w:space="0" w:color="auto"/>
              <w:left w:val="single" w:sz="4" w:space="0" w:color="auto"/>
              <w:bottom w:val="single" w:sz="4" w:space="0" w:color="auto"/>
              <w:right w:val="single" w:sz="4" w:space="0" w:color="auto"/>
            </w:tcBorders>
            <w:vAlign w:val="center"/>
          </w:tcPr>
          <w:p w14:paraId="415C4B27" w14:textId="77777777" w:rsidR="00AF2183" w:rsidRPr="00AF2183" w:rsidRDefault="00AF2183" w:rsidP="00AF2183">
            <w:pPr>
              <w:jc w:val="center"/>
              <w:rPr>
                <w:rFonts w:ascii="Verdana" w:hAnsi="Verdana"/>
                <w:sz w:val="20"/>
                <w:szCs w:val="20"/>
              </w:rPr>
            </w:pPr>
          </w:p>
        </w:tc>
        <w:tc>
          <w:tcPr>
            <w:tcW w:w="237" w:type="pct"/>
            <w:tcBorders>
              <w:top w:val="single" w:sz="4" w:space="0" w:color="auto"/>
              <w:left w:val="single" w:sz="4" w:space="0" w:color="auto"/>
              <w:bottom w:val="single" w:sz="4" w:space="0" w:color="auto"/>
              <w:right w:val="single" w:sz="4" w:space="0" w:color="auto"/>
            </w:tcBorders>
            <w:vAlign w:val="center"/>
          </w:tcPr>
          <w:p w14:paraId="0CBBF295" w14:textId="77777777" w:rsidR="00AF2183" w:rsidRPr="00AF2183" w:rsidRDefault="00AF2183" w:rsidP="00AF2183">
            <w:pPr>
              <w:jc w:val="center"/>
              <w:rPr>
                <w:rFonts w:ascii="Verdana" w:hAnsi="Verdana"/>
                <w:sz w:val="20"/>
                <w:szCs w:val="20"/>
              </w:rPr>
            </w:pPr>
          </w:p>
        </w:tc>
      </w:tr>
    </w:tbl>
    <w:p w14:paraId="7C97F125" w14:textId="77777777" w:rsidR="009B1274" w:rsidRDefault="009B1274" w:rsidP="001B57B8">
      <w:pPr>
        <w:rPr>
          <w:rFonts w:ascii="Verdana" w:hAnsi="Verdana" w:cs="Arial"/>
          <w:sz w:val="20"/>
          <w:szCs w:val="20"/>
        </w:rPr>
      </w:pPr>
    </w:p>
    <w:sectPr w:rsidR="009B1274" w:rsidSect="00C754ED">
      <w:headerReference w:type="even" r:id="rId18"/>
      <w:headerReference w:type="default" r:id="rId19"/>
      <w:footerReference w:type="even" r:id="rId20"/>
      <w:footerReference w:type="default" r:id="rId21"/>
      <w:headerReference w:type="first" r:id="rId22"/>
      <w:footerReference w:type="first" r:id="rId23"/>
      <w:pgSz w:w="11906" w:h="16838"/>
      <w:pgMar w:top="1017" w:right="849" w:bottom="1440" w:left="851" w:header="42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5AC3C" w14:textId="77777777" w:rsidR="009B75B4" w:rsidRDefault="009B75B4" w:rsidP="00FE5D52">
      <w:r>
        <w:separator/>
      </w:r>
    </w:p>
  </w:endnote>
  <w:endnote w:type="continuationSeparator" w:id="0">
    <w:p w14:paraId="689766EB" w14:textId="77777777" w:rsidR="009B75B4" w:rsidRDefault="009B75B4" w:rsidP="00FE5D52">
      <w:r>
        <w:continuationSeparator/>
      </w:r>
    </w:p>
  </w:endnote>
  <w:endnote w:type="continuationNotice" w:id="1">
    <w:p w14:paraId="221DB42A" w14:textId="77777777" w:rsidR="009B75B4" w:rsidRDefault="009B75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1797" w14:textId="77777777" w:rsidR="004D1AF6" w:rsidRDefault="004D1A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CD50" w14:textId="014BD730" w:rsidR="004D1AF6" w:rsidRDefault="004D1AF6" w:rsidP="004D1AF6">
    <w:pPr>
      <w:pStyle w:val="Footer"/>
      <w:rPr>
        <w:rFonts w:cs="Arial"/>
        <w:b/>
        <w:bCs/>
      </w:rPr>
    </w:pPr>
    <w:r>
      <w:rPr>
        <w:rFonts w:cs="Arial"/>
        <w:b/>
        <w:bCs/>
        <w:noProof/>
      </w:rPr>
      <mc:AlternateContent>
        <mc:Choice Requires="wps">
          <w:drawing>
            <wp:anchor distT="0" distB="0" distL="114300" distR="114300" simplePos="0" relativeHeight="251659264" behindDoc="0" locked="0" layoutInCell="1" allowOverlap="1" wp14:anchorId="558AEB88" wp14:editId="2336D7B8">
              <wp:simplePos x="0" y="0"/>
              <wp:positionH relativeFrom="column">
                <wp:posOffset>-525145</wp:posOffset>
              </wp:positionH>
              <wp:positionV relativeFrom="paragraph">
                <wp:posOffset>13970</wp:posOffset>
              </wp:positionV>
              <wp:extent cx="75666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566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w14:anchorId="12F21D58">
            <v:line id="Straight Connector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41.35pt,1.1pt" to="554.45pt,1.1pt" w14:anchorId="77E539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"/>
          </w:pict>
        </mc:Fallback>
      </mc:AlternateContent>
    </w:r>
  </w:p>
  <w:p w14:paraId="275B7AD6" w14:textId="76CB8D99" w:rsidR="004D1AF6" w:rsidRPr="00BE6BEA" w:rsidRDefault="0C93D883" w:rsidP="004D1AF6">
    <w:pPr>
      <w:pStyle w:val="Footer"/>
      <w:rPr>
        <w:rFonts w:cs="Arial"/>
        <w:b/>
        <w:bCs/>
      </w:rPr>
    </w:pPr>
    <w:r w:rsidRPr="0C93D883">
      <w:rPr>
        <w:rFonts w:cs="Arial"/>
        <w:b/>
        <w:bCs/>
      </w:rPr>
      <w:t>Last Reviewed – 9 September 2025</w:t>
    </w:r>
  </w:p>
  <w:p w14:paraId="7B84387C" w14:textId="29F6F207" w:rsidR="004D1AF6" w:rsidRPr="009C0CAB" w:rsidRDefault="0C93D883" w:rsidP="004D1AF6">
    <w:pPr>
      <w:pStyle w:val="Footer"/>
      <w:rPr>
        <w:rFonts w:cs="Arial"/>
        <w:b/>
        <w:bCs/>
      </w:rPr>
    </w:pPr>
    <w:r w:rsidRPr="0C93D883">
      <w:rPr>
        <w:rFonts w:cs="Arial"/>
        <w:b/>
        <w:bCs/>
      </w:rPr>
      <w:t>Next Review – 9 September 2026</w:t>
    </w:r>
  </w:p>
  <w:p w14:paraId="187BF0B9" w14:textId="77777777" w:rsidR="00B92012" w:rsidRDefault="00B92012" w:rsidP="00952D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EB0D2" w14:textId="77777777" w:rsidR="004D1AF6" w:rsidRDefault="004D1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A252F" w14:textId="77777777" w:rsidR="009B75B4" w:rsidRDefault="009B75B4" w:rsidP="00FE5D52">
      <w:r>
        <w:separator/>
      </w:r>
    </w:p>
  </w:footnote>
  <w:footnote w:type="continuationSeparator" w:id="0">
    <w:p w14:paraId="5FAE654E" w14:textId="77777777" w:rsidR="009B75B4" w:rsidRDefault="009B75B4" w:rsidP="00FE5D52">
      <w:r>
        <w:continuationSeparator/>
      </w:r>
    </w:p>
  </w:footnote>
  <w:footnote w:type="continuationNotice" w:id="1">
    <w:p w14:paraId="527F4FEA" w14:textId="77777777" w:rsidR="009B75B4" w:rsidRDefault="009B75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12BD2" w14:textId="77777777" w:rsidR="004D1AF6" w:rsidRDefault="004D1A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0"/>
      <w:tblpPr w:vertAnchor="page" w:horzAnchor="page" w:tblpX="862" w:tblpY="437"/>
      <w:tblOverlap w:val="never"/>
      <w:tblW w:w="10226" w:type="dxa"/>
      <w:tblInd w:w="0" w:type="dxa"/>
      <w:tblCellMar>
        <w:top w:w="9" w:type="dxa"/>
        <w:left w:w="106" w:type="dxa"/>
      </w:tblCellMar>
      <w:tblLook w:val="04A0" w:firstRow="1" w:lastRow="0" w:firstColumn="1" w:lastColumn="0" w:noHBand="0" w:noVBand="1"/>
    </w:tblPr>
    <w:tblGrid>
      <w:gridCol w:w="3211"/>
      <w:gridCol w:w="4794"/>
      <w:gridCol w:w="2221"/>
    </w:tblGrid>
    <w:tr w:rsidR="00EC40A2" w14:paraId="75CDD07A" w14:textId="77777777" w:rsidTr="00EC40A2">
      <w:trPr>
        <w:trHeight w:val="1511"/>
      </w:trPr>
      <w:tc>
        <w:tcPr>
          <w:tcW w:w="3211" w:type="dxa"/>
          <w:tcBorders>
            <w:top w:val="single" w:sz="4" w:space="0" w:color="000000"/>
            <w:left w:val="single" w:sz="4" w:space="0" w:color="000000"/>
            <w:bottom w:val="single" w:sz="4" w:space="0" w:color="000000"/>
            <w:right w:val="single" w:sz="4" w:space="0" w:color="000000"/>
          </w:tcBorders>
          <w:vAlign w:val="center"/>
          <w:hideMark/>
        </w:tcPr>
        <w:p w14:paraId="002D8A29" w14:textId="0112E2A8" w:rsidR="00EC40A2" w:rsidRDefault="00EC40A2" w:rsidP="002C7ED5">
          <w:pPr>
            <w:ind w:right="-21"/>
            <w:jc w:val="center"/>
            <w:rPr>
              <w:sz w:val="23"/>
              <w:lang w:eastAsia="en-GB"/>
            </w:rPr>
          </w:pPr>
          <w:r>
            <w:rPr>
              <w:noProof/>
            </w:rPr>
            <w:drawing>
              <wp:inline distT="0" distB="0" distL="0" distR="0" wp14:anchorId="3971F6CD" wp14:editId="6D8777FC">
                <wp:extent cx="1620982" cy="82021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641467" cy="830582"/>
                        </a:xfrm>
                        <a:prstGeom prst="rect">
                          <a:avLst/>
                        </a:prstGeom>
                      </pic:spPr>
                    </pic:pic>
                  </a:graphicData>
                </a:graphic>
              </wp:inline>
            </w:drawing>
          </w:r>
        </w:p>
      </w:tc>
      <w:tc>
        <w:tcPr>
          <w:tcW w:w="4794" w:type="dxa"/>
          <w:tcBorders>
            <w:top w:val="single" w:sz="4" w:space="0" w:color="000000"/>
            <w:left w:val="single" w:sz="4" w:space="0" w:color="000000"/>
            <w:bottom w:val="single" w:sz="4" w:space="0" w:color="000000"/>
            <w:right w:val="single" w:sz="4" w:space="0" w:color="000000"/>
          </w:tcBorders>
          <w:hideMark/>
        </w:tcPr>
        <w:p w14:paraId="6E19E8D6" w14:textId="77777777" w:rsidR="00EC40A2" w:rsidRDefault="00EC40A2" w:rsidP="00630074">
          <w:pPr>
            <w:jc w:val="left"/>
          </w:pPr>
          <w:r>
            <w:t xml:space="preserve">  </w:t>
          </w:r>
        </w:p>
        <w:p w14:paraId="73063E72" w14:textId="77777777" w:rsidR="00EC40A2" w:rsidRDefault="00EC40A2" w:rsidP="00630074">
          <w:pPr>
            <w:spacing w:after="2"/>
            <w:ind w:right="114"/>
            <w:jc w:val="center"/>
          </w:pPr>
          <w:r>
            <w:rPr>
              <w:b/>
            </w:rPr>
            <w:t xml:space="preserve">POLICY 7  </w:t>
          </w:r>
          <w:r>
            <w:t xml:space="preserve"> </w:t>
          </w:r>
        </w:p>
        <w:p w14:paraId="5196886F" w14:textId="77777777" w:rsidR="00EC40A2" w:rsidRDefault="00EC40A2" w:rsidP="00630074">
          <w:pPr>
            <w:jc w:val="left"/>
          </w:pPr>
          <w:r>
            <w:t xml:space="preserve">  </w:t>
          </w:r>
        </w:p>
        <w:p w14:paraId="16FCEF41" w14:textId="77777777" w:rsidR="00EC40A2" w:rsidRDefault="00EC40A2" w:rsidP="00630074">
          <w:pPr>
            <w:ind w:right="113"/>
            <w:jc w:val="center"/>
          </w:pPr>
          <w:r>
            <w:rPr>
              <w:b/>
            </w:rPr>
            <w:t>CAREERS EDUCATION, INFORMATION, ADVICE AND GUIDANCE (CEIAG)</w:t>
          </w:r>
        </w:p>
      </w:tc>
      <w:tc>
        <w:tcPr>
          <w:tcW w:w="2221" w:type="dxa"/>
          <w:tcBorders>
            <w:top w:val="single" w:sz="4" w:space="0" w:color="000000"/>
            <w:left w:val="single" w:sz="4" w:space="0" w:color="000000"/>
            <w:bottom w:val="single" w:sz="4" w:space="0" w:color="000000"/>
            <w:right w:val="single" w:sz="4" w:space="0" w:color="000000"/>
          </w:tcBorders>
          <w:hideMark/>
        </w:tcPr>
        <w:p w14:paraId="64E1EBAB" w14:textId="77777777" w:rsidR="00EC40A2" w:rsidRDefault="00EC40A2" w:rsidP="00EC40A2">
          <w:pPr>
            <w:ind w:right="97"/>
            <w:jc w:val="center"/>
            <w:rPr>
              <w:noProof/>
            </w:rPr>
          </w:pPr>
        </w:p>
        <w:p w14:paraId="4A1ADE6E" w14:textId="5A604C2B" w:rsidR="00EC40A2" w:rsidRDefault="00EC40A2" w:rsidP="00EC40A2">
          <w:pPr>
            <w:ind w:right="97"/>
            <w:jc w:val="center"/>
            <w:rPr>
              <w:noProof/>
            </w:rPr>
          </w:pPr>
          <w:r>
            <w:rPr>
              <w:noProof/>
            </w:rPr>
            <w:t>Page</w:t>
          </w:r>
        </w:p>
        <w:p w14:paraId="03D40911" w14:textId="77777777" w:rsidR="00EC40A2" w:rsidRDefault="00EC40A2" w:rsidP="00EC40A2">
          <w:pPr>
            <w:ind w:right="97"/>
            <w:jc w:val="center"/>
            <w:rPr>
              <w:noProof/>
            </w:rPr>
          </w:pPr>
        </w:p>
        <w:p w14:paraId="786C8240" w14:textId="77777777" w:rsidR="00EC40A2" w:rsidRDefault="00EC40A2" w:rsidP="00EC40A2">
          <w:pPr>
            <w:ind w:right="97"/>
            <w:jc w:val="center"/>
            <w:rPr>
              <w:noProof/>
            </w:rPr>
          </w:pPr>
          <w:r>
            <w:rPr>
              <w:b/>
              <w:bCs/>
              <w:noProof/>
            </w:rPr>
            <w:fldChar w:fldCharType="begin"/>
          </w:r>
          <w:r>
            <w:rPr>
              <w:b/>
              <w:bCs/>
              <w:noProof/>
            </w:rPr>
            <w:instrText xml:space="preserve"> PAGE  \* Arabic  \* MERGEFORMAT </w:instrText>
          </w:r>
          <w:r>
            <w:rPr>
              <w:b/>
              <w:bCs/>
              <w:noProof/>
            </w:rPr>
            <w:fldChar w:fldCharType="separate"/>
          </w:r>
          <w:r>
            <w:rPr>
              <w:b/>
              <w:bCs/>
              <w:noProof/>
            </w:rPr>
            <w:t>2</w:t>
          </w:r>
          <w:r>
            <w:rPr>
              <w:b/>
              <w:bCs/>
              <w:noProof/>
            </w:rPr>
            <w:fldChar w:fldCharType="end"/>
          </w:r>
          <w:r>
            <w:rPr>
              <w:noProof/>
            </w:rPr>
            <w:t xml:space="preserve"> of </w:t>
          </w:r>
          <w:r>
            <w:rPr>
              <w:b/>
              <w:bCs/>
              <w:noProof/>
            </w:rPr>
            <w:fldChar w:fldCharType="begin"/>
          </w:r>
          <w:r>
            <w:rPr>
              <w:b/>
              <w:bCs/>
              <w:noProof/>
            </w:rPr>
            <w:instrText xml:space="preserve"> NUMPAGES  \* Arabic  \* MERGEFORMAT </w:instrText>
          </w:r>
          <w:r>
            <w:rPr>
              <w:b/>
              <w:bCs/>
              <w:noProof/>
            </w:rPr>
            <w:fldChar w:fldCharType="separate"/>
          </w:r>
          <w:r>
            <w:rPr>
              <w:b/>
              <w:bCs/>
              <w:noProof/>
            </w:rPr>
            <w:t>2</w:t>
          </w:r>
          <w:r>
            <w:rPr>
              <w:b/>
              <w:bCs/>
              <w:noProof/>
            </w:rPr>
            <w:fldChar w:fldCharType="end"/>
          </w:r>
        </w:p>
      </w:tc>
    </w:tr>
  </w:tbl>
  <w:p w14:paraId="73C3C2A4" w14:textId="77777777" w:rsidR="00B92012" w:rsidRDefault="00B92012" w:rsidP="006300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6386C" w14:textId="77777777" w:rsidR="004D1AF6" w:rsidRDefault="004D1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93414"/>
    <w:multiLevelType w:val="hybridMultilevel"/>
    <w:tmpl w:val="27764772"/>
    <w:lvl w:ilvl="0" w:tplc="43488274">
      <w:start w:val="1"/>
      <w:numFmt w:val="decimal"/>
      <w:pStyle w:val="Heading1"/>
      <w:lvlText w:val="%1."/>
      <w:lvlJc w:val="left"/>
      <w:pPr>
        <w:ind w:left="0" w:firstLine="0"/>
      </w:pPr>
      <w:rPr>
        <w:rFonts w:ascii="Verdana" w:eastAsia="Verdana" w:hAnsi="Verdana" w:cs="Verdana"/>
        <w:b/>
        <w:bCs/>
        <w:i w:val="0"/>
        <w:strike w:val="0"/>
        <w:dstrike w:val="0"/>
        <w:color w:val="000000"/>
        <w:sz w:val="20"/>
        <w:szCs w:val="20"/>
        <w:u w:val="none" w:color="000000"/>
        <w:effect w:val="none"/>
        <w:bdr w:val="none" w:sz="0" w:space="0" w:color="auto" w:frame="1"/>
        <w:vertAlign w:val="baseline"/>
      </w:rPr>
    </w:lvl>
    <w:lvl w:ilvl="1" w:tplc="FD6CCA1A">
      <w:start w:val="1"/>
      <w:numFmt w:val="lowerLetter"/>
      <w:lvlText w:val="%2"/>
      <w:lvlJc w:val="left"/>
      <w:pPr>
        <w:ind w:left="1081" w:firstLine="0"/>
      </w:pPr>
      <w:rPr>
        <w:rFonts w:ascii="Verdana" w:eastAsia="Verdana" w:hAnsi="Verdana" w:cs="Verdana"/>
        <w:b/>
        <w:bCs/>
        <w:i w:val="0"/>
        <w:strike w:val="0"/>
        <w:dstrike w:val="0"/>
        <w:color w:val="000000"/>
        <w:sz w:val="20"/>
        <w:szCs w:val="20"/>
        <w:u w:val="none" w:color="000000"/>
        <w:effect w:val="none"/>
        <w:bdr w:val="none" w:sz="0" w:space="0" w:color="auto" w:frame="1"/>
        <w:vertAlign w:val="baseline"/>
      </w:rPr>
    </w:lvl>
    <w:lvl w:ilvl="2" w:tplc="C0DC6B26">
      <w:start w:val="1"/>
      <w:numFmt w:val="lowerRoman"/>
      <w:lvlText w:val="%3"/>
      <w:lvlJc w:val="left"/>
      <w:pPr>
        <w:ind w:left="1801" w:firstLine="0"/>
      </w:pPr>
      <w:rPr>
        <w:rFonts w:ascii="Verdana" w:eastAsia="Verdana" w:hAnsi="Verdana" w:cs="Verdana"/>
        <w:b/>
        <w:bCs/>
        <w:i w:val="0"/>
        <w:strike w:val="0"/>
        <w:dstrike w:val="0"/>
        <w:color w:val="000000"/>
        <w:sz w:val="20"/>
        <w:szCs w:val="20"/>
        <w:u w:val="none" w:color="000000"/>
        <w:effect w:val="none"/>
        <w:bdr w:val="none" w:sz="0" w:space="0" w:color="auto" w:frame="1"/>
        <w:vertAlign w:val="baseline"/>
      </w:rPr>
    </w:lvl>
    <w:lvl w:ilvl="3" w:tplc="09D6AEB0">
      <w:start w:val="1"/>
      <w:numFmt w:val="decimal"/>
      <w:lvlText w:val="%4"/>
      <w:lvlJc w:val="left"/>
      <w:pPr>
        <w:ind w:left="2521" w:firstLine="0"/>
      </w:pPr>
      <w:rPr>
        <w:rFonts w:ascii="Verdana" w:eastAsia="Verdana" w:hAnsi="Verdana" w:cs="Verdana"/>
        <w:b/>
        <w:bCs/>
        <w:i w:val="0"/>
        <w:strike w:val="0"/>
        <w:dstrike w:val="0"/>
        <w:color w:val="000000"/>
        <w:sz w:val="20"/>
        <w:szCs w:val="20"/>
        <w:u w:val="none" w:color="000000"/>
        <w:effect w:val="none"/>
        <w:bdr w:val="none" w:sz="0" w:space="0" w:color="auto" w:frame="1"/>
        <w:vertAlign w:val="baseline"/>
      </w:rPr>
    </w:lvl>
    <w:lvl w:ilvl="4" w:tplc="2BE69EB6">
      <w:start w:val="1"/>
      <w:numFmt w:val="lowerLetter"/>
      <w:lvlText w:val="%5"/>
      <w:lvlJc w:val="left"/>
      <w:pPr>
        <w:ind w:left="3241" w:firstLine="0"/>
      </w:pPr>
      <w:rPr>
        <w:rFonts w:ascii="Verdana" w:eastAsia="Verdana" w:hAnsi="Verdana" w:cs="Verdana"/>
        <w:b/>
        <w:bCs/>
        <w:i w:val="0"/>
        <w:strike w:val="0"/>
        <w:dstrike w:val="0"/>
        <w:color w:val="000000"/>
        <w:sz w:val="20"/>
        <w:szCs w:val="20"/>
        <w:u w:val="none" w:color="000000"/>
        <w:effect w:val="none"/>
        <w:bdr w:val="none" w:sz="0" w:space="0" w:color="auto" w:frame="1"/>
        <w:vertAlign w:val="baseline"/>
      </w:rPr>
    </w:lvl>
    <w:lvl w:ilvl="5" w:tplc="5976943A">
      <w:start w:val="1"/>
      <w:numFmt w:val="lowerRoman"/>
      <w:lvlText w:val="%6"/>
      <w:lvlJc w:val="left"/>
      <w:pPr>
        <w:ind w:left="3961" w:firstLine="0"/>
      </w:pPr>
      <w:rPr>
        <w:rFonts w:ascii="Verdana" w:eastAsia="Verdana" w:hAnsi="Verdana" w:cs="Verdana"/>
        <w:b/>
        <w:bCs/>
        <w:i w:val="0"/>
        <w:strike w:val="0"/>
        <w:dstrike w:val="0"/>
        <w:color w:val="000000"/>
        <w:sz w:val="20"/>
        <w:szCs w:val="20"/>
        <w:u w:val="none" w:color="000000"/>
        <w:effect w:val="none"/>
        <w:bdr w:val="none" w:sz="0" w:space="0" w:color="auto" w:frame="1"/>
        <w:vertAlign w:val="baseline"/>
      </w:rPr>
    </w:lvl>
    <w:lvl w:ilvl="6" w:tplc="087490C6">
      <w:start w:val="1"/>
      <w:numFmt w:val="decimal"/>
      <w:lvlText w:val="%7"/>
      <w:lvlJc w:val="left"/>
      <w:pPr>
        <w:ind w:left="4681" w:firstLine="0"/>
      </w:pPr>
      <w:rPr>
        <w:rFonts w:ascii="Verdana" w:eastAsia="Verdana" w:hAnsi="Verdana" w:cs="Verdana"/>
        <w:b/>
        <w:bCs/>
        <w:i w:val="0"/>
        <w:strike w:val="0"/>
        <w:dstrike w:val="0"/>
        <w:color w:val="000000"/>
        <w:sz w:val="20"/>
        <w:szCs w:val="20"/>
        <w:u w:val="none" w:color="000000"/>
        <w:effect w:val="none"/>
        <w:bdr w:val="none" w:sz="0" w:space="0" w:color="auto" w:frame="1"/>
        <w:vertAlign w:val="baseline"/>
      </w:rPr>
    </w:lvl>
    <w:lvl w:ilvl="7" w:tplc="86F04484">
      <w:start w:val="1"/>
      <w:numFmt w:val="lowerLetter"/>
      <w:lvlText w:val="%8"/>
      <w:lvlJc w:val="left"/>
      <w:pPr>
        <w:ind w:left="5401" w:firstLine="0"/>
      </w:pPr>
      <w:rPr>
        <w:rFonts w:ascii="Verdana" w:eastAsia="Verdana" w:hAnsi="Verdana" w:cs="Verdana"/>
        <w:b/>
        <w:bCs/>
        <w:i w:val="0"/>
        <w:strike w:val="0"/>
        <w:dstrike w:val="0"/>
        <w:color w:val="000000"/>
        <w:sz w:val="20"/>
        <w:szCs w:val="20"/>
        <w:u w:val="none" w:color="000000"/>
        <w:effect w:val="none"/>
        <w:bdr w:val="none" w:sz="0" w:space="0" w:color="auto" w:frame="1"/>
        <w:vertAlign w:val="baseline"/>
      </w:rPr>
    </w:lvl>
    <w:lvl w:ilvl="8" w:tplc="08A2A6DE">
      <w:start w:val="1"/>
      <w:numFmt w:val="lowerRoman"/>
      <w:lvlText w:val="%9"/>
      <w:lvlJc w:val="left"/>
      <w:pPr>
        <w:ind w:left="6121" w:firstLine="0"/>
      </w:pPr>
      <w:rPr>
        <w:rFonts w:ascii="Verdana" w:eastAsia="Verdana" w:hAnsi="Verdana" w:cs="Verdana"/>
        <w:b/>
        <w:bCs/>
        <w:i w:val="0"/>
        <w:strike w:val="0"/>
        <w:dstrike w:val="0"/>
        <w:color w:val="000000"/>
        <w:sz w:val="20"/>
        <w:szCs w:val="20"/>
        <w:u w:val="none" w:color="000000"/>
        <w:effect w:val="none"/>
        <w:bdr w:val="none" w:sz="0" w:space="0" w:color="auto" w:frame="1"/>
        <w:vertAlign w:val="baseline"/>
      </w:rPr>
    </w:lvl>
  </w:abstractNum>
  <w:abstractNum w:abstractNumId="1" w15:restartNumberingAfterBreak="0">
    <w:nsid w:val="0DBC291D"/>
    <w:multiLevelType w:val="hybridMultilevel"/>
    <w:tmpl w:val="D0F865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AE85AA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FD13C4"/>
    <w:multiLevelType w:val="hybridMultilevel"/>
    <w:tmpl w:val="FB56CC50"/>
    <w:lvl w:ilvl="0" w:tplc="0809000B">
      <w:start w:val="1"/>
      <w:numFmt w:val="bullet"/>
      <w:lvlText w:val=""/>
      <w:lvlJc w:val="left"/>
      <w:pPr>
        <w:ind w:left="1800" w:hanging="360"/>
      </w:pPr>
      <w:rPr>
        <w:rFonts w:ascii="Wingdings" w:hAnsi="Wingdings" w:hint="default"/>
      </w:rPr>
    </w:lvl>
    <w:lvl w:ilvl="1" w:tplc="0809000B">
      <w:start w:val="1"/>
      <w:numFmt w:val="bullet"/>
      <w:lvlText w:val=""/>
      <w:lvlJc w:val="left"/>
      <w:pPr>
        <w:ind w:left="2520" w:hanging="360"/>
      </w:pPr>
      <w:rPr>
        <w:rFonts w:ascii="Wingdings" w:hAnsi="Wingdings"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F734855"/>
    <w:multiLevelType w:val="multilevel"/>
    <w:tmpl w:val="3E024C1E"/>
    <w:lvl w:ilvl="0">
      <w:start w:val="1"/>
      <w:numFmt w:val="decimal"/>
      <w:lvlText w:val="%1."/>
      <w:lvlJc w:val="left"/>
      <w:pPr>
        <w:tabs>
          <w:tab w:val="num" w:pos="1440"/>
        </w:tabs>
        <w:ind w:left="1440" w:hanging="1440"/>
      </w:pPr>
      <w:rPr>
        <w:rFonts w:hint="default"/>
      </w:rPr>
    </w:lvl>
    <w:lvl w:ilvl="1">
      <w:start w:val="2"/>
      <w:numFmt w:val="decimal"/>
      <w:isLgl/>
      <w:lvlText w:val="%1.%2"/>
      <w:lvlJc w:val="left"/>
      <w:pPr>
        <w:tabs>
          <w:tab w:val="num" w:pos="1440"/>
        </w:tabs>
        <w:ind w:left="1440" w:hanging="1440"/>
      </w:pPr>
      <w:rPr>
        <w:rFonts w:hint="default"/>
      </w:rPr>
    </w:lvl>
    <w:lvl w:ilvl="2">
      <w:start w:val="1"/>
      <w:numFmt w:val="decimal"/>
      <w:isLgl/>
      <w:lvlText w:val="%1.%2.%3"/>
      <w:lvlJc w:val="left"/>
      <w:pPr>
        <w:tabs>
          <w:tab w:val="num" w:pos="1440"/>
        </w:tabs>
        <w:ind w:left="1440" w:hanging="1440"/>
      </w:pPr>
      <w:rPr>
        <w:rFonts w:hint="default"/>
      </w:rPr>
    </w:lvl>
    <w:lvl w:ilvl="3">
      <w:start w:val="1"/>
      <w:numFmt w:val="decimal"/>
      <w:isLgl/>
      <w:lvlText w:val="%1.%2.%3.%4"/>
      <w:lvlJc w:val="left"/>
      <w:pPr>
        <w:tabs>
          <w:tab w:val="num" w:pos="1440"/>
        </w:tabs>
        <w:ind w:left="1440" w:hanging="144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258941FA"/>
    <w:multiLevelType w:val="hybridMultilevel"/>
    <w:tmpl w:val="CD3042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CAB5D73"/>
    <w:multiLevelType w:val="hybridMultilevel"/>
    <w:tmpl w:val="027E0E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E164977"/>
    <w:multiLevelType w:val="hybridMultilevel"/>
    <w:tmpl w:val="1CEAC672"/>
    <w:lvl w:ilvl="0" w:tplc="0809000B">
      <w:start w:val="1"/>
      <w:numFmt w:val="bullet"/>
      <w:lvlText w:val=""/>
      <w:lvlJc w:val="left"/>
      <w:pPr>
        <w:ind w:left="1845" w:hanging="360"/>
      </w:pPr>
      <w:rPr>
        <w:rFonts w:ascii="Wingdings" w:hAnsi="Wingdings" w:hint="default"/>
      </w:rPr>
    </w:lvl>
    <w:lvl w:ilvl="1" w:tplc="08090003" w:tentative="1">
      <w:start w:val="1"/>
      <w:numFmt w:val="bullet"/>
      <w:lvlText w:val="o"/>
      <w:lvlJc w:val="left"/>
      <w:pPr>
        <w:ind w:left="2565" w:hanging="360"/>
      </w:pPr>
      <w:rPr>
        <w:rFonts w:ascii="Courier New" w:hAnsi="Courier New" w:cs="Courier New" w:hint="default"/>
      </w:rPr>
    </w:lvl>
    <w:lvl w:ilvl="2" w:tplc="08090005" w:tentative="1">
      <w:start w:val="1"/>
      <w:numFmt w:val="bullet"/>
      <w:lvlText w:val=""/>
      <w:lvlJc w:val="left"/>
      <w:pPr>
        <w:ind w:left="3285" w:hanging="360"/>
      </w:pPr>
      <w:rPr>
        <w:rFonts w:ascii="Wingdings" w:hAnsi="Wingdings" w:hint="default"/>
      </w:rPr>
    </w:lvl>
    <w:lvl w:ilvl="3" w:tplc="08090001" w:tentative="1">
      <w:start w:val="1"/>
      <w:numFmt w:val="bullet"/>
      <w:lvlText w:val=""/>
      <w:lvlJc w:val="left"/>
      <w:pPr>
        <w:ind w:left="4005" w:hanging="360"/>
      </w:pPr>
      <w:rPr>
        <w:rFonts w:ascii="Symbol" w:hAnsi="Symbol" w:hint="default"/>
      </w:rPr>
    </w:lvl>
    <w:lvl w:ilvl="4" w:tplc="08090003" w:tentative="1">
      <w:start w:val="1"/>
      <w:numFmt w:val="bullet"/>
      <w:lvlText w:val="o"/>
      <w:lvlJc w:val="left"/>
      <w:pPr>
        <w:ind w:left="4725" w:hanging="360"/>
      </w:pPr>
      <w:rPr>
        <w:rFonts w:ascii="Courier New" w:hAnsi="Courier New" w:cs="Courier New" w:hint="default"/>
      </w:rPr>
    </w:lvl>
    <w:lvl w:ilvl="5" w:tplc="08090005" w:tentative="1">
      <w:start w:val="1"/>
      <w:numFmt w:val="bullet"/>
      <w:lvlText w:val=""/>
      <w:lvlJc w:val="left"/>
      <w:pPr>
        <w:ind w:left="5445" w:hanging="360"/>
      </w:pPr>
      <w:rPr>
        <w:rFonts w:ascii="Wingdings" w:hAnsi="Wingdings" w:hint="default"/>
      </w:rPr>
    </w:lvl>
    <w:lvl w:ilvl="6" w:tplc="08090001" w:tentative="1">
      <w:start w:val="1"/>
      <w:numFmt w:val="bullet"/>
      <w:lvlText w:val=""/>
      <w:lvlJc w:val="left"/>
      <w:pPr>
        <w:ind w:left="6165" w:hanging="360"/>
      </w:pPr>
      <w:rPr>
        <w:rFonts w:ascii="Symbol" w:hAnsi="Symbol" w:hint="default"/>
      </w:rPr>
    </w:lvl>
    <w:lvl w:ilvl="7" w:tplc="08090003" w:tentative="1">
      <w:start w:val="1"/>
      <w:numFmt w:val="bullet"/>
      <w:lvlText w:val="o"/>
      <w:lvlJc w:val="left"/>
      <w:pPr>
        <w:ind w:left="6885" w:hanging="360"/>
      </w:pPr>
      <w:rPr>
        <w:rFonts w:ascii="Courier New" w:hAnsi="Courier New" w:cs="Courier New" w:hint="default"/>
      </w:rPr>
    </w:lvl>
    <w:lvl w:ilvl="8" w:tplc="08090005" w:tentative="1">
      <w:start w:val="1"/>
      <w:numFmt w:val="bullet"/>
      <w:lvlText w:val=""/>
      <w:lvlJc w:val="left"/>
      <w:pPr>
        <w:ind w:left="7605" w:hanging="360"/>
      </w:pPr>
      <w:rPr>
        <w:rFonts w:ascii="Wingdings" w:hAnsi="Wingdings" w:hint="default"/>
      </w:rPr>
    </w:lvl>
  </w:abstractNum>
  <w:abstractNum w:abstractNumId="8" w15:restartNumberingAfterBreak="0">
    <w:nsid w:val="32B63EA8"/>
    <w:multiLevelType w:val="hybridMultilevel"/>
    <w:tmpl w:val="0BA05670"/>
    <w:lvl w:ilvl="0" w:tplc="0809000B">
      <w:start w:val="1"/>
      <w:numFmt w:val="bullet"/>
      <w:lvlText w:val=""/>
      <w:lvlJc w:val="left"/>
      <w:pPr>
        <w:ind w:left="1485" w:hanging="360"/>
      </w:pPr>
      <w:rPr>
        <w:rFonts w:ascii="Wingdings" w:hAnsi="Wingdings"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9" w15:restartNumberingAfterBreak="0">
    <w:nsid w:val="33D10DC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C3C82"/>
    <w:multiLevelType w:val="multilevel"/>
    <w:tmpl w:val="F7762D24"/>
    <w:lvl w:ilvl="0">
      <w:start w:val="1"/>
      <w:numFmt w:val="decimal"/>
      <w:lvlText w:val="%1."/>
      <w:lvlJc w:val="left"/>
      <w:pPr>
        <w:ind w:left="360" w:hanging="360"/>
      </w:pPr>
      <w:rPr>
        <w:b/>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1" w15:restartNumberingAfterBreak="0">
    <w:nsid w:val="48802AAD"/>
    <w:multiLevelType w:val="hybridMultilevel"/>
    <w:tmpl w:val="6C92B672"/>
    <w:lvl w:ilvl="0" w:tplc="81C01DE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7952E2"/>
    <w:multiLevelType w:val="hybridMultilevel"/>
    <w:tmpl w:val="C6E83A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6514EA"/>
    <w:multiLevelType w:val="hybridMultilevel"/>
    <w:tmpl w:val="249A7F84"/>
    <w:lvl w:ilvl="0" w:tplc="2C60A504">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D77B69"/>
    <w:multiLevelType w:val="hybridMultilevel"/>
    <w:tmpl w:val="83361A62"/>
    <w:lvl w:ilvl="0" w:tplc="C36E0B9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B5076D"/>
    <w:multiLevelType w:val="hybridMultilevel"/>
    <w:tmpl w:val="78745C8E"/>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6" w15:restartNumberingAfterBreak="0">
    <w:nsid w:val="51934B22"/>
    <w:multiLevelType w:val="hybridMultilevel"/>
    <w:tmpl w:val="4F5E52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E048A0"/>
    <w:multiLevelType w:val="hybridMultilevel"/>
    <w:tmpl w:val="DE982618"/>
    <w:lvl w:ilvl="0" w:tplc="DF74E278">
      <w:start w:val="1"/>
      <w:numFmt w:val="decimal"/>
      <w:lvlText w:val="1.%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3457A0"/>
    <w:multiLevelType w:val="hybridMultilevel"/>
    <w:tmpl w:val="9E909FC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3E670EA"/>
    <w:multiLevelType w:val="hybridMultilevel"/>
    <w:tmpl w:val="172EADF0"/>
    <w:lvl w:ilvl="0" w:tplc="0809000B">
      <w:start w:val="1"/>
      <w:numFmt w:val="bullet"/>
      <w:lvlText w:val=""/>
      <w:lvlJc w:val="left"/>
      <w:pPr>
        <w:ind w:left="1845" w:hanging="360"/>
      </w:pPr>
      <w:rPr>
        <w:rFonts w:ascii="Wingdings" w:hAnsi="Wingdings" w:hint="default"/>
      </w:rPr>
    </w:lvl>
    <w:lvl w:ilvl="1" w:tplc="08090003" w:tentative="1">
      <w:start w:val="1"/>
      <w:numFmt w:val="bullet"/>
      <w:lvlText w:val="o"/>
      <w:lvlJc w:val="left"/>
      <w:pPr>
        <w:ind w:left="2565" w:hanging="360"/>
      </w:pPr>
      <w:rPr>
        <w:rFonts w:ascii="Courier New" w:hAnsi="Courier New" w:cs="Courier New" w:hint="default"/>
      </w:rPr>
    </w:lvl>
    <w:lvl w:ilvl="2" w:tplc="08090005" w:tentative="1">
      <w:start w:val="1"/>
      <w:numFmt w:val="bullet"/>
      <w:lvlText w:val=""/>
      <w:lvlJc w:val="left"/>
      <w:pPr>
        <w:ind w:left="3285" w:hanging="360"/>
      </w:pPr>
      <w:rPr>
        <w:rFonts w:ascii="Wingdings" w:hAnsi="Wingdings" w:hint="default"/>
      </w:rPr>
    </w:lvl>
    <w:lvl w:ilvl="3" w:tplc="08090001" w:tentative="1">
      <w:start w:val="1"/>
      <w:numFmt w:val="bullet"/>
      <w:lvlText w:val=""/>
      <w:lvlJc w:val="left"/>
      <w:pPr>
        <w:ind w:left="4005" w:hanging="360"/>
      </w:pPr>
      <w:rPr>
        <w:rFonts w:ascii="Symbol" w:hAnsi="Symbol" w:hint="default"/>
      </w:rPr>
    </w:lvl>
    <w:lvl w:ilvl="4" w:tplc="08090003" w:tentative="1">
      <w:start w:val="1"/>
      <w:numFmt w:val="bullet"/>
      <w:lvlText w:val="o"/>
      <w:lvlJc w:val="left"/>
      <w:pPr>
        <w:ind w:left="4725" w:hanging="360"/>
      </w:pPr>
      <w:rPr>
        <w:rFonts w:ascii="Courier New" w:hAnsi="Courier New" w:cs="Courier New" w:hint="default"/>
      </w:rPr>
    </w:lvl>
    <w:lvl w:ilvl="5" w:tplc="08090005" w:tentative="1">
      <w:start w:val="1"/>
      <w:numFmt w:val="bullet"/>
      <w:lvlText w:val=""/>
      <w:lvlJc w:val="left"/>
      <w:pPr>
        <w:ind w:left="5445" w:hanging="360"/>
      </w:pPr>
      <w:rPr>
        <w:rFonts w:ascii="Wingdings" w:hAnsi="Wingdings" w:hint="default"/>
      </w:rPr>
    </w:lvl>
    <w:lvl w:ilvl="6" w:tplc="08090001" w:tentative="1">
      <w:start w:val="1"/>
      <w:numFmt w:val="bullet"/>
      <w:lvlText w:val=""/>
      <w:lvlJc w:val="left"/>
      <w:pPr>
        <w:ind w:left="6165" w:hanging="360"/>
      </w:pPr>
      <w:rPr>
        <w:rFonts w:ascii="Symbol" w:hAnsi="Symbol" w:hint="default"/>
      </w:rPr>
    </w:lvl>
    <w:lvl w:ilvl="7" w:tplc="08090003" w:tentative="1">
      <w:start w:val="1"/>
      <w:numFmt w:val="bullet"/>
      <w:lvlText w:val="o"/>
      <w:lvlJc w:val="left"/>
      <w:pPr>
        <w:ind w:left="6885" w:hanging="360"/>
      </w:pPr>
      <w:rPr>
        <w:rFonts w:ascii="Courier New" w:hAnsi="Courier New" w:cs="Courier New" w:hint="default"/>
      </w:rPr>
    </w:lvl>
    <w:lvl w:ilvl="8" w:tplc="08090005" w:tentative="1">
      <w:start w:val="1"/>
      <w:numFmt w:val="bullet"/>
      <w:lvlText w:val=""/>
      <w:lvlJc w:val="left"/>
      <w:pPr>
        <w:ind w:left="7605" w:hanging="360"/>
      </w:pPr>
      <w:rPr>
        <w:rFonts w:ascii="Wingdings" w:hAnsi="Wingdings" w:hint="default"/>
      </w:rPr>
    </w:lvl>
  </w:abstractNum>
  <w:abstractNum w:abstractNumId="20" w15:restartNumberingAfterBreak="0">
    <w:nsid w:val="5B0929EA"/>
    <w:multiLevelType w:val="hybridMultilevel"/>
    <w:tmpl w:val="78FAA0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DA25248"/>
    <w:multiLevelType w:val="hybridMultilevel"/>
    <w:tmpl w:val="B046FAC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2" w15:restartNumberingAfterBreak="0">
    <w:nsid w:val="63841C3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B8E03FF"/>
    <w:multiLevelType w:val="hybridMultilevel"/>
    <w:tmpl w:val="D6D8B4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EDC3788"/>
    <w:multiLevelType w:val="hybridMultilevel"/>
    <w:tmpl w:val="303827A4"/>
    <w:lvl w:ilvl="0" w:tplc="08090001">
      <w:start w:val="1"/>
      <w:numFmt w:val="bullet"/>
      <w:lvlText w:val=""/>
      <w:lvlJc w:val="left"/>
      <w:pPr>
        <w:ind w:left="1800" w:hanging="360"/>
      </w:pPr>
      <w:rPr>
        <w:rFonts w:ascii="Symbol" w:hAnsi="Symbol" w:hint="default"/>
      </w:rPr>
    </w:lvl>
    <w:lvl w:ilvl="1" w:tplc="0809000B">
      <w:start w:val="1"/>
      <w:numFmt w:val="bullet"/>
      <w:lvlText w:val=""/>
      <w:lvlJc w:val="left"/>
      <w:pPr>
        <w:ind w:left="2520" w:hanging="360"/>
      </w:pPr>
      <w:rPr>
        <w:rFonts w:ascii="Wingdings" w:hAnsi="Wingdings"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706C3504"/>
    <w:multiLevelType w:val="hybridMultilevel"/>
    <w:tmpl w:val="4AAE5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5A5768"/>
    <w:multiLevelType w:val="multilevel"/>
    <w:tmpl w:val="E4CAB5B4"/>
    <w:lvl w:ilvl="0">
      <w:start w:val="6"/>
      <w:numFmt w:val="decimal"/>
      <w:lvlText w:val="%1."/>
      <w:lvlJc w:val="left"/>
      <w:pPr>
        <w:ind w:left="360" w:hanging="360"/>
      </w:pPr>
      <w:rPr>
        <w:rFonts w:hint="default"/>
        <w:b/>
      </w:rPr>
    </w:lvl>
    <w:lvl w:ilvl="1">
      <w:start w:val="1"/>
      <w:numFmt w:val="decimal"/>
      <w:isLgl/>
      <w:lvlText w:val="%1.%2"/>
      <w:lvlJc w:val="left"/>
      <w:pPr>
        <w:ind w:left="405" w:hanging="405"/>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7" w15:restartNumberingAfterBreak="0">
    <w:nsid w:val="7B913262"/>
    <w:multiLevelType w:val="multilevel"/>
    <w:tmpl w:val="74C897D2"/>
    <w:lvl w:ilvl="0">
      <w:start w:val="2"/>
      <w:numFmt w:val="decimal"/>
      <w:lvlText w:val="%1"/>
      <w:lvlJc w:val="left"/>
      <w:pPr>
        <w:ind w:left="360" w:hanging="360"/>
      </w:pPr>
      <w:rPr>
        <w:rFonts w:hint="default"/>
      </w:rPr>
    </w:lvl>
    <w:lvl w:ilvl="1">
      <w:start w:val="1"/>
      <w:numFmt w:val="decimal"/>
      <w:isLgl/>
      <w:lvlText w:val="%1.%2"/>
      <w:lvlJc w:val="left"/>
      <w:pPr>
        <w:ind w:left="405" w:hanging="405"/>
      </w:pPr>
      <w:rPr>
        <w:rFonts w:hint="default"/>
        <w:b/>
        <w:sz w:val="20"/>
        <w:szCs w:val="20"/>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8" w15:restartNumberingAfterBreak="0">
    <w:nsid w:val="7E3A39FD"/>
    <w:multiLevelType w:val="hybridMultilevel"/>
    <w:tmpl w:val="C03C41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17"/>
  </w:num>
  <w:num w:numId="3">
    <w:abstractNumId w:val="13"/>
  </w:num>
  <w:num w:numId="4">
    <w:abstractNumId w:val="5"/>
  </w:num>
  <w:num w:numId="5">
    <w:abstractNumId w:val="6"/>
  </w:num>
  <w:num w:numId="6">
    <w:abstractNumId w:val="14"/>
  </w:num>
  <w:num w:numId="7">
    <w:abstractNumId w:val="21"/>
  </w:num>
  <w:num w:numId="8">
    <w:abstractNumId w:val="25"/>
  </w:num>
  <w:num w:numId="9">
    <w:abstractNumId w:val="15"/>
  </w:num>
  <w:num w:numId="10">
    <w:abstractNumId w:val="11"/>
  </w:num>
  <w:num w:numId="11">
    <w:abstractNumId w:val="10"/>
  </w:num>
  <w:num w:numId="12">
    <w:abstractNumId w:val="27"/>
  </w:num>
  <w:num w:numId="13">
    <w:abstractNumId w:val="8"/>
  </w:num>
  <w:num w:numId="14">
    <w:abstractNumId w:val="18"/>
  </w:num>
  <w:num w:numId="15">
    <w:abstractNumId w:val="26"/>
  </w:num>
  <w:num w:numId="16">
    <w:abstractNumId w:val="3"/>
  </w:num>
  <w:num w:numId="17">
    <w:abstractNumId w:val="19"/>
  </w:num>
  <w:num w:numId="18">
    <w:abstractNumId w:val="7"/>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9"/>
  </w:num>
  <w:num w:numId="22">
    <w:abstractNumId w:val="2"/>
  </w:num>
  <w:num w:numId="23">
    <w:abstractNumId w:val="16"/>
  </w:num>
  <w:num w:numId="24">
    <w:abstractNumId w:val="12"/>
  </w:num>
  <w:num w:numId="25">
    <w:abstractNumId w:val="1"/>
  </w:num>
  <w:num w:numId="26">
    <w:abstractNumId w:val="20"/>
  </w:num>
  <w:num w:numId="27">
    <w:abstractNumId w:val="24"/>
  </w:num>
  <w:num w:numId="28">
    <w:abstractNumId w:val="23"/>
  </w:num>
  <w:num w:numId="29">
    <w:abstractNumId w:val="28"/>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482"/>
    <w:rsid w:val="00011644"/>
    <w:rsid w:val="00025FF0"/>
    <w:rsid w:val="00033446"/>
    <w:rsid w:val="000411C3"/>
    <w:rsid w:val="00066D09"/>
    <w:rsid w:val="00077274"/>
    <w:rsid w:val="000A414C"/>
    <w:rsid w:val="000B5B32"/>
    <w:rsid w:val="000B7961"/>
    <w:rsid w:val="000C5366"/>
    <w:rsid w:val="000C66B1"/>
    <w:rsid w:val="000C69DA"/>
    <w:rsid w:val="000E052A"/>
    <w:rsid w:val="00105960"/>
    <w:rsid w:val="0012387C"/>
    <w:rsid w:val="00126676"/>
    <w:rsid w:val="001322E8"/>
    <w:rsid w:val="00133225"/>
    <w:rsid w:val="00145C02"/>
    <w:rsid w:val="0016465D"/>
    <w:rsid w:val="00173482"/>
    <w:rsid w:val="00173843"/>
    <w:rsid w:val="001B168A"/>
    <w:rsid w:val="001B57B8"/>
    <w:rsid w:val="001C27AA"/>
    <w:rsid w:val="001C446B"/>
    <w:rsid w:val="001D05CE"/>
    <w:rsid w:val="001E058E"/>
    <w:rsid w:val="001F2C8E"/>
    <w:rsid w:val="001F540A"/>
    <w:rsid w:val="001F5665"/>
    <w:rsid w:val="001F64DB"/>
    <w:rsid w:val="00251AFA"/>
    <w:rsid w:val="00276266"/>
    <w:rsid w:val="00290F70"/>
    <w:rsid w:val="002A25FD"/>
    <w:rsid w:val="002C195F"/>
    <w:rsid w:val="002C1E68"/>
    <w:rsid w:val="002C1EDA"/>
    <w:rsid w:val="002C7ED5"/>
    <w:rsid w:val="002F4298"/>
    <w:rsid w:val="002F6FD3"/>
    <w:rsid w:val="003109C2"/>
    <w:rsid w:val="00316B3A"/>
    <w:rsid w:val="0035735F"/>
    <w:rsid w:val="00362C5C"/>
    <w:rsid w:val="00397503"/>
    <w:rsid w:val="003A752D"/>
    <w:rsid w:val="003F1058"/>
    <w:rsid w:val="003F25B6"/>
    <w:rsid w:val="003F72DF"/>
    <w:rsid w:val="004100AC"/>
    <w:rsid w:val="00424DF5"/>
    <w:rsid w:val="004339B8"/>
    <w:rsid w:val="004436CF"/>
    <w:rsid w:val="004442A0"/>
    <w:rsid w:val="004449FB"/>
    <w:rsid w:val="004840E1"/>
    <w:rsid w:val="00484E68"/>
    <w:rsid w:val="004A2091"/>
    <w:rsid w:val="004D12DB"/>
    <w:rsid w:val="004D1AF6"/>
    <w:rsid w:val="004E1B68"/>
    <w:rsid w:val="004E77DF"/>
    <w:rsid w:val="004F2B88"/>
    <w:rsid w:val="00504EFB"/>
    <w:rsid w:val="00515E7F"/>
    <w:rsid w:val="00521D6E"/>
    <w:rsid w:val="0054441E"/>
    <w:rsid w:val="00547298"/>
    <w:rsid w:val="00551D47"/>
    <w:rsid w:val="005B22A3"/>
    <w:rsid w:val="005C3EFB"/>
    <w:rsid w:val="005C438E"/>
    <w:rsid w:val="005E01DE"/>
    <w:rsid w:val="005E048C"/>
    <w:rsid w:val="005E0C5B"/>
    <w:rsid w:val="00602956"/>
    <w:rsid w:val="00605A56"/>
    <w:rsid w:val="0062640C"/>
    <w:rsid w:val="0062709A"/>
    <w:rsid w:val="00630074"/>
    <w:rsid w:val="0068079D"/>
    <w:rsid w:val="0068308B"/>
    <w:rsid w:val="00686FB6"/>
    <w:rsid w:val="006902C6"/>
    <w:rsid w:val="00692431"/>
    <w:rsid w:val="006A4769"/>
    <w:rsid w:val="006B719B"/>
    <w:rsid w:val="006C053E"/>
    <w:rsid w:val="006C0D8E"/>
    <w:rsid w:val="006C700C"/>
    <w:rsid w:val="006D46BC"/>
    <w:rsid w:val="006E2FC6"/>
    <w:rsid w:val="00703996"/>
    <w:rsid w:val="0072393A"/>
    <w:rsid w:val="00745940"/>
    <w:rsid w:val="00756EB5"/>
    <w:rsid w:val="007573A2"/>
    <w:rsid w:val="00766921"/>
    <w:rsid w:val="007738E5"/>
    <w:rsid w:val="00774CF4"/>
    <w:rsid w:val="00776BFD"/>
    <w:rsid w:val="00776CC0"/>
    <w:rsid w:val="00783BDF"/>
    <w:rsid w:val="00791682"/>
    <w:rsid w:val="007A706E"/>
    <w:rsid w:val="007B341C"/>
    <w:rsid w:val="007B3B9E"/>
    <w:rsid w:val="007B7B23"/>
    <w:rsid w:val="007C56E9"/>
    <w:rsid w:val="007C7823"/>
    <w:rsid w:val="007E3C93"/>
    <w:rsid w:val="00801481"/>
    <w:rsid w:val="008021DD"/>
    <w:rsid w:val="00815916"/>
    <w:rsid w:val="0081620B"/>
    <w:rsid w:val="00843D53"/>
    <w:rsid w:val="008609F4"/>
    <w:rsid w:val="00875861"/>
    <w:rsid w:val="0087606E"/>
    <w:rsid w:val="008A29BC"/>
    <w:rsid w:val="008A5401"/>
    <w:rsid w:val="008A6EEB"/>
    <w:rsid w:val="008F6C31"/>
    <w:rsid w:val="00906B5F"/>
    <w:rsid w:val="009101E8"/>
    <w:rsid w:val="0091321B"/>
    <w:rsid w:val="0091473E"/>
    <w:rsid w:val="00914DE3"/>
    <w:rsid w:val="00916D81"/>
    <w:rsid w:val="009259A5"/>
    <w:rsid w:val="009369A9"/>
    <w:rsid w:val="00937356"/>
    <w:rsid w:val="00952D4A"/>
    <w:rsid w:val="0097197B"/>
    <w:rsid w:val="00982F00"/>
    <w:rsid w:val="00987971"/>
    <w:rsid w:val="009B1274"/>
    <w:rsid w:val="009B3F1F"/>
    <w:rsid w:val="009B75B4"/>
    <w:rsid w:val="009C4FCE"/>
    <w:rsid w:val="009D2A6E"/>
    <w:rsid w:val="009F2A92"/>
    <w:rsid w:val="00A14127"/>
    <w:rsid w:val="00A20B2E"/>
    <w:rsid w:val="00A91A88"/>
    <w:rsid w:val="00A9235D"/>
    <w:rsid w:val="00AA601B"/>
    <w:rsid w:val="00AF2183"/>
    <w:rsid w:val="00B43D9A"/>
    <w:rsid w:val="00B54542"/>
    <w:rsid w:val="00B778CF"/>
    <w:rsid w:val="00B92012"/>
    <w:rsid w:val="00B965BC"/>
    <w:rsid w:val="00BC0692"/>
    <w:rsid w:val="00BC1B87"/>
    <w:rsid w:val="00BF0E9F"/>
    <w:rsid w:val="00C02FFB"/>
    <w:rsid w:val="00C109CE"/>
    <w:rsid w:val="00C21228"/>
    <w:rsid w:val="00C24AC1"/>
    <w:rsid w:val="00C72A6F"/>
    <w:rsid w:val="00C754ED"/>
    <w:rsid w:val="00C765C4"/>
    <w:rsid w:val="00CA60F0"/>
    <w:rsid w:val="00CB09D4"/>
    <w:rsid w:val="00CB4B3E"/>
    <w:rsid w:val="00CB55BE"/>
    <w:rsid w:val="00CC1955"/>
    <w:rsid w:val="00CC792B"/>
    <w:rsid w:val="00D022AC"/>
    <w:rsid w:val="00D11689"/>
    <w:rsid w:val="00D12DF3"/>
    <w:rsid w:val="00D466F8"/>
    <w:rsid w:val="00D73B9C"/>
    <w:rsid w:val="00D75DE1"/>
    <w:rsid w:val="00D804D5"/>
    <w:rsid w:val="00D86F8E"/>
    <w:rsid w:val="00DA40DE"/>
    <w:rsid w:val="00DB150E"/>
    <w:rsid w:val="00DC1C8C"/>
    <w:rsid w:val="00E1309D"/>
    <w:rsid w:val="00E16FFE"/>
    <w:rsid w:val="00E42E1F"/>
    <w:rsid w:val="00E70AA8"/>
    <w:rsid w:val="00E70F3C"/>
    <w:rsid w:val="00E86F90"/>
    <w:rsid w:val="00EA6535"/>
    <w:rsid w:val="00EB16B1"/>
    <w:rsid w:val="00EB6A7F"/>
    <w:rsid w:val="00EC05A1"/>
    <w:rsid w:val="00EC40A2"/>
    <w:rsid w:val="00ED1960"/>
    <w:rsid w:val="00ED1E68"/>
    <w:rsid w:val="00F06CD0"/>
    <w:rsid w:val="00F36B64"/>
    <w:rsid w:val="00F61C91"/>
    <w:rsid w:val="00F74A33"/>
    <w:rsid w:val="00F75D6A"/>
    <w:rsid w:val="00F81780"/>
    <w:rsid w:val="00F9176F"/>
    <w:rsid w:val="00FB44FF"/>
    <w:rsid w:val="00FE27D7"/>
    <w:rsid w:val="00FE5A4A"/>
    <w:rsid w:val="00FE5D52"/>
    <w:rsid w:val="00FF0F92"/>
    <w:rsid w:val="0C93D883"/>
    <w:rsid w:val="1B1A39AA"/>
    <w:rsid w:val="42CA26C8"/>
    <w:rsid w:val="586410E3"/>
    <w:rsid w:val="631818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A83F50"/>
  <w15:docId w15:val="{ABAA5A2C-B592-4D72-BF41-51E00E0B1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4436CF"/>
    <w:pPr>
      <w:jc w:val="both"/>
    </w:pPr>
    <w:rPr>
      <w:rFonts w:ascii="Arial" w:hAnsi="Arial"/>
      <w:sz w:val="24"/>
      <w:szCs w:val="22"/>
      <w:lang w:eastAsia="en-US"/>
    </w:rPr>
  </w:style>
  <w:style w:type="paragraph" w:styleId="Heading1">
    <w:name w:val="heading 1"/>
    <w:next w:val="Normal"/>
    <w:link w:val="Heading1Char"/>
    <w:uiPriority w:val="9"/>
    <w:qFormat/>
    <w:rsid w:val="006C700C"/>
    <w:pPr>
      <w:keepNext/>
      <w:keepLines/>
      <w:numPr>
        <w:numId w:val="19"/>
      </w:numPr>
      <w:spacing w:after="14" w:line="256" w:lineRule="auto"/>
      <w:ind w:left="10" w:hanging="10"/>
      <w:outlineLvl w:val="0"/>
    </w:pPr>
    <w:rPr>
      <w:rFonts w:ascii="Verdana" w:eastAsia="Verdana" w:hAnsi="Verdana" w:cs="Verdana"/>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0C5B"/>
    <w:pPr>
      <w:jc w:val="both"/>
    </w:pPr>
    <w:rPr>
      <w:rFonts w:ascii="Arial" w:hAnsi="Arial"/>
      <w:sz w:val="24"/>
      <w:szCs w:val="22"/>
      <w:lang w:eastAsia="en-US"/>
    </w:rPr>
  </w:style>
  <w:style w:type="paragraph" w:styleId="Header">
    <w:name w:val="header"/>
    <w:basedOn w:val="Normal"/>
    <w:link w:val="HeaderChar"/>
    <w:uiPriority w:val="99"/>
    <w:unhideWhenUsed/>
    <w:rsid w:val="00FE5D52"/>
    <w:pPr>
      <w:tabs>
        <w:tab w:val="center" w:pos="4513"/>
        <w:tab w:val="right" w:pos="9026"/>
      </w:tabs>
    </w:pPr>
  </w:style>
  <w:style w:type="character" w:customStyle="1" w:styleId="HeaderChar">
    <w:name w:val="Header Char"/>
    <w:basedOn w:val="DefaultParagraphFont"/>
    <w:link w:val="Header"/>
    <w:uiPriority w:val="99"/>
    <w:rsid w:val="00FE5D52"/>
    <w:rPr>
      <w:rFonts w:ascii="Arial" w:hAnsi="Arial"/>
      <w:sz w:val="24"/>
    </w:rPr>
  </w:style>
  <w:style w:type="paragraph" w:styleId="Footer">
    <w:name w:val="footer"/>
    <w:basedOn w:val="Normal"/>
    <w:link w:val="FooterChar"/>
    <w:uiPriority w:val="99"/>
    <w:unhideWhenUsed/>
    <w:rsid w:val="00FE5D52"/>
    <w:pPr>
      <w:tabs>
        <w:tab w:val="center" w:pos="4513"/>
        <w:tab w:val="right" w:pos="9026"/>
      </w:tabs>
    </w:pPr>
  </w:style>
  <w:style w:type="character" w:customStyle="1" w:styleId="FooterChar">
    <w:name w:val="Footer Char"/>
    <w:basedOn w:val="DefaultParagraphFont"/>
    <w:link w:val="Footer"/>
    <w:uiPriority w:val="99"/>
    <w:rsid w:val="00FE5D52"/>
    <w:rPr>
      <w:rFonts w:ascii="Arial" w:hAnsi="Arial"/>
      <w:sz w:val="24"/>
    </w:rPr>
  </w:style>
  <w:style w:type="table" w:styleId="TableGrid">
    <w:name w:val="Table Grid"/>
    <w:basedOn w:val="TableNormal"/>
    <w:uiPriority w:val="39"/>
    <w:rsid w:val="00FE5D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FE5D52"/>
    <w:rPr>
      <w:rFonts w:ascii="Tahoma" w:hAnsi="Tahoma" w:cs="Tahoma"/>
      <w:sz w:val="16"/>
      <w:szCs w:val="16"/>
    </w:rPr>
  </w:style>
  <w:style w:type="character" w:customStyle="1" w:styleId="BalloonTextChar">
    <w:name w:val="Balloon Text Char"/>
    <w:basedOn w:val="DefaultParagraphFont"/>
    <w:link w:val="BalloonText"/>
    <w:uiPriority w:val="99"/>
    <w:semiHidden/>
    <w:rsid w:val="00FE5D52"/>
    <w:rPr>
      <w:rFonts w:ascii="Tahoma" w:hAnsi="Tahoma" w:cs="Tahoma"/>
      <w:sz w:val="16"/>
      <w:szCs w:val="16"/>
    </w:rPr>
  </w:style>
  <w:style w:type="paragraph" w:styleId="ListParagraph">
    <w:name w:val="List Paragraph"/>
    <w:basedOn w:val="Normal"/>
    <w:uiPriority w:val="34"/>
    <w:qFormat/>
    <w:rsid w:val="00D75DE1"/>
    <w:pPr>
      <w:ind w:left="720"/>
      <w:contextualSpacing/>
      <w:jc w:val="left"/>
    </w:pPr>
    <w:rPr>
      <w:rFonts w:eastAsia="Times New Roman"/>
      <w:szCs w:val="20"/>
    </w:rPr>
  </w:style>
  <w:style w:type="table" w:customStyle="1" w:styleId="TableGrid0">
    <w:name w:val="TableGrid"/>
    <w:rsid w:val="00630074"/>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6C700C"/>
    <w:rPr>
      <w:rFonts w:ascii="Verdana" w:eastAsia="Verdana" w:hAnsi="Verdana" w:cs="Verdana"/>
      <w:b/>
      <w:color w:val="000000"/>
      <w:szCs w:val="22"/>
    </w:rPr>
  </w:style>
  <w:style w:type="character" w:styleId="Hyperlink">
    <w:name w:val="Hyperlink"/>
    <w:basedOn w:val="DefaultParagraphFont"/>
    <w:uiPriority w:val="99"/>
    <w:unhideWhenUsed/>
    <w:rsid w:val="004E1B68"/>
    <w:rPr>
      <w:color w:val="0000FF" w:themeColor="hyperlink"/>
      <w:u w:val="single"/>
    </w:rPr>
  </w:style>
  <w:style w:type="character" w:styleId="UnresolvedMention">
    <w:name w:val="Unresolved Mention"/>
    <w:basedOn w:val="DefaultParagraphFont"/>
    <w:uiPriority w:val="99"/>
    <w:semiHidden/>
    <w:unhideWhenUsed/>
    <w:rsid w:val="004E1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703779">
      <w:bodyDiv w:val="1"/>
      <w:marLeft w:val="0"/>
      <w:marRight w:val="0"/>
      <w:marTop w:val="0"/>
      <w:marBottom w:val="0"/>
      <w:divBdr>
        <w:top w:val="none" w:sz="0" w:space="0" w:color="auto"/>
        <w:left w:val="none" w:sz="0" w:space="0" w:color="auto"/>
        <w:bottom w:val="none" w:sz="0" w:space="0" w:color="auto"/>
        <w:right w:val="none" w:sz="0" w:space="0" w:color="auto"/>
      </w:divBdr>
    </w:div>
    <w:div w:id="594048007">
      <w:bodyDiv w:val="1"/>
      <w:marLeft w:val="0"/>
      <w:marRight w:val="0"/>
      <w:marTop w:val="0"/>
      <w:marBottom w:val="0"/>
      <w:divBdr>
        <w:top w:val="none" w:sz="0" w:space="0" w:color="auto"/>
        <w:left w:val="none" w:sz="0" w:space="0" w:color="auto"/>
        <w:bottom w:val="none" w:sz="0" w:space="0" w:color="auto"/>
        <w:right w:val="none" w:sz="0" w:space="0" w:color="auto"/>
      </w:divBdr>
    </w:div>
    <w:div w:id="1073352078">
      <w:bodyDiv w:val="1"/>
      <w:marLeft w:val="0"/>
      <w:marRight w:val="0"/>
      <w:marTop w:val="0"/>
      <w:marBottom w:val="0"/>
      <w:divBdr>
        <w:top w:val="none" w:sz="0" w:space="0" w:color="auto"/>
        <w:left w:val="none" w:sz="0" w:space="0" w:color="auto"/>
        <w:bottom w:val="none" w:sz="0" w:space="0" w:color="auto"/>
        <w:right w:val="none" w:sz="0" w:space="0" w:color="auto"/>
      </w:divBdr>
    </w:div>
    <w:div w:id="160302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tsby.org.uk" TargetMode="External"/><Relationship Id="rId13" Type="http://schemas.openxmlformats.org/officeDocument/2006/relationships/diagramData" Target="diagrams/data1.xml"/><Relationship Id="rId18" Type="http://schemas.openxmlformats.org/officeDocument/2006/relationships/header" Target="header1.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jpeg"/><Relationship Id="rId17" Type="http://schemas.microsoft.com/office/2007/relationships/diagramDrawing" Target="diagrams/drawing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footer" Target="footer3.xml"/><Relationship Id="rId28" Type="http://schemas.openxmlformats.org/officeDocument/2006/relationships/customXml" Target="../customXml/item4.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goodcareerguidance.org.uk" TargetMode="External"/><Relationship Id="rId14" Type="http://schemas.openxmlformats.org/officeDocument/2006/relationships/diagramLayout" Target="diagrams/layout1.xml"/><Relationship Id="rId22" Type="http://schemas.openxmlformats.org/officeDocument/2006/relationships/header" Target="header3.xml"/><Relationship Id="rId27"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7.png"/></Relationships>
</file>

<file path=word/diagrams/_rels/data1.xml.rels><?xml version="1.0" encoding="UTF-8" standalone="yes"?>
<Relationships xmlns="http://schemas.openxmlformats.org/package/2006/relationships"><Relationship Id="rId8" Type="http://schemas.openxmlformats.org/officeDocument/2006/relationships/image" Target="../media/image11.jpeg"/><Relationship Id="rId13" Type="http://schemas.openxmlformats.org/officeDocument/2006/relationships/image" Target="../media/image16.png"/><Relationship Id="rId3" Type="http://schemas.openxmlformats.org/officeDocument/2006/relationships/image" Target="../media/image6.png"/><Relationship Id="rId7" Type="http://schemas.openxmlformats.org/officeDocument/2006/relationships/image" Target="../media/image10.png"/><Relationship Id="rId12" Type="http://schemas.openxmlformats.org/officeDocument/2006/relationships/image" Target="../media/image15.jpe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11" Type="http://schemas.openxmlformats.org/officeDocument/2006/relationships/image" Target="../media/image14.png"/><Relationship Id="rId5" Type="http://schemas.openxmlformats.org/officeDocument/2006/relationships/image" Target="../media/image8.png"/><Relationship Id="rId10" Type="http://schemas.openxmlformats.org/officeDocument/2006/relationships/image" Target="../media/image13.png"/><Relationship Id="rId4" Type="http://schemas.openxmlformats.org/officeDocument/2006/relationships/image" Target="../media/image7.png"/><Relationship Id="rId9" Type="http://schemas.openxmlformats.org/officeDocument/2006/relationships/image" Target="../media/image12.jpeg"/></Relationships>
</file>

<file path=word/diagrams/_rels/drawing1.xml.rels><?xml version="1.0" encoding="UTF-8" standalone="yes"?>
<Relationships xmlns="http://schemas.openxmlformats.org/package/2006/relationships"><Relationship Id="rId8" Type="http://schemas.openxmlformats.org/officeDocument/2006/relationships/image" Target="../media/image11.jpeg"/><Relationship Id="rId13" Type="http://schemas.openxmlformats.org/officeDocument/2006/relationships/image" Target="../media/image16.png"/><Relationship Id="rId3" Type="http://schemas.openxmlformats.org/officeDocument/2006/relationships/image" Target="../media/image6.png"/><Relationship Id="rId7" Type="http://schemas.openxmlformats.org/officeDocument/2006/relationships/image" Target="../media/image10.png"/><Relationship Id="rId12" Type="http://schemas.openxmlformats.org/officeDocument/2006/relationships/image" Target="../media/image15.jpe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11" Type="http://schemas.openxmlformats.org/officeDocument/2006/relationships/image" Target="../media/image14.png"/><Relationship Id="rId5" Type="http://schemas.openxmlformats.org/officeDocument/2006/relationships/image" Target="../media/image8.png"/><Relationship Id="rId10" Type="http://schemas.openxmlformats.org/officeDocument/2006/relationships/image" Target="../media/image13.png"/><Relationship Id="rId4" Type="http://schemas.openxmlformats.org/officeDocument/2006/relationships/image" Target="../media/image7.png"/><Relationship Id="rId9" Type="http://schemas.openxmlformats.org/officeDocument/2006/relationships/image" Target="../media/image1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959527D-1550-4FBD-803D-023C92406CC4}" type="doc">
      <dgm:prSet loTypeId="urn:microsoft.com/office/officeart/2005/8/layout/vList3" loCatId="list" qsTypeId="urn:microsoft.com/office/officeart/2005/8/quickstyle/simple1" qsCatId="simple" csTypeId="urn:microsoft.com/office/officeart/2005/8/colors/accent1_2" csCatId="accent1" phldr="1"/>
      <dgm:spPr/>
      <dgm:t>
        <a:bodyPr/>
        <a:lstStyle/>
        <a:p>
          <a:endParaRPr lang="en-GB"/>
        </a:p>
      </dgm:t>
    </dgm:pt>
    <dgm:pt modelId="{B1D82186-499E-45B5-860F-AB427F9478B8}">
      <dgm:prSet phldrT="[Text]">
        <dgm:style>
          <a:lnRef idx="2">
            <a:schemeClr val="accent3">
              <a:shade val="50000"/>
            </a:schemeClr>
          </a:lnRef>
          <a:fillRef idx="1">
            <a:schemeClr val="accent3"/>
          </a:fillRef>
          <a:effectRef idx="0">
            <a:schemeClr val="accent3"/>
          </a:effectRef>
          <a:fontRef idx="minor">
            <a:schemeClr val="lt1"/>
          </a:fontRef>
        </dgm:style>
      </dgm:prSet>
      <dgm:spPr>
        <a:solidFill>
          <a:srgbClr val="729EC3"/>
        </a:solidFill>
        <a:ln>
          <a:solidFill>
            <a:srgbClr val="EAB624"/>
          </a:solidFill>
        </a:ln>
      </dgm:spPr>
      <dgm:t>
        <a:bodyPr/>
        <a:lstStyle/>
        <a:p>
          <a:pPr algn="ctr"/>
          <a:r>
            <a:rPr lang="en-GB">
              <a:solidFill>
                <a:schemeClr val="tx1"/>
              </a:solidFill>
              <a:latin typeface="Arial" panose="020B0604020202020204" pitchFamily="34" charset="0"/>
              <a:cs typeface="Arial" panose="020B0604020202020204" pitchFamily="34" charset="0"/>
            </a:rPr>
            <a:t>Working in industries specific to area of study</a:t>
          </a:r>
        </a:p>
      </dgm:t>
    </dgm:pt>
    <dgm:pt modelId="{ECE022FD-67F4-4DFF-A328-BF6E94363A73}" type="parTrans" cxnId="{636D798B-E538-4205-99D0-A3533AE896EC}">
      <dgm:prSet/>
      <dgm:spPr/>
      <dgm:t>
        <a:bodyPr/>
        <a:lstStyle/>
        <a:p>
          <a:pPr algn="ctr"/>
          <a:endParaRPr lang="en-GB">
            <a:solidFill>
              <a:srgbClr val="7030A0"/>
            </a:solidFill>
          </a:endParaRPr>
        </a:p>
      </dgm:t>
    </dgm:pt>
    <dgm:pt modelId="{5167B8D9-B9C4-4C7F-BE10-52B122271C72}" type="sibTrans" cxnId="{636D798B-E538-4205-99D0-A3533AE896EC}">
      <dgm:prSet/>
      <dgm:spPr/>
      <dgm:t>
        <a:bodyPr/>
        <a:lstStyle/>
        <a:p>
          <a:pPr algn="ctr"/>
          <a:endParaRPr lang="en-GB">
            <a:solidFill>
              <a:srgbClr val="7030A0"/>
            </a:solidFill>
          </a:endParaRPr>
        </a:p>
      </dgm:t>
    </dgm:pt>
    <dgm:pt modelId="{10CBD902-614C-4864-A755-B8CD450D7FC7}">
      <dgm:prSet phldrT="[Text]">
        <dgm:style>
          <a:lnRef idx="2">
            <a:schemeClr val="accent3">
              <a:shade val="50000"/>
            </a:schemeClr>
          </a:lnRef>
          <a:fillRef idx="1">
            <a:schemeClr val="accent3"/>
          </a:fillRef>
          <a:effectRef idx="0">
            <a:schemeClr val="accent3"/>
          </a:effectRef>
          <a:fontRef idx="minor">
            <a:schemeClr val="lt1"/>
          </a:fontRef>
        </dgm:style>
      </dgm:prSet>
      <dgm:spPr>
        <a:solidFill>
          <a:srgbClr val="729EC3"/>
        </a:solidFill>
        <a:ln>
          <a:solidFill>
            <a:srgbClr val="EAB624"/>
          </a:solidFill>
        </a:ln>
      </dgm:spPr>
      <dgm:t>
        <a:bodyPr/>
        <a:lstStyle/>
        <a:p>
          <a:pPr algn="ctr"/>
          <a:r>
            <a:rPr lang="en-GB">
              <a:solidFill>
                <a:schemeClr val="tx1"/>
              </a:solidFill>
              <a:latin typeface="Arial" panose="020B0604020202020204" pitchFamily="34" charset="0"/>
              <a:cs typeface="Arial" panose="020B0604020202020204" pitchFamily="34" charset="0"/>
            </a:rPr>
            <a:t>Additional skills leading to qualfications that will aid employability</a:t>
          </a:r>
        </a:p>
      </dgm:t>
    </dgm:pt>
    <dgm:pt modelId="{876D8F9C-B730-4872-ADD3-562487F5C319}" type="parTrans" cxnId="{226C52B9-B378-4C0C-9493-FE96D3CCD0C1}">
      <dgm:prSet/>
      <dgm:spPr/>
      <dgm:t>
        <a:bodyPr/>
        <a:lstStyle/>
        <a:p>
          <a:pPr algn="ctr"/>
          <a:endParaRPr lang="en-GB">
            <a:solidFill>
              <a:srgbClr val="7030A0"/>
            </a:solidFill>
          </a:endParaRPr>
        </a:p>
      </dgm:t>
    </dgm:pt>
    <dgm:pt modelId="{658C0118-774D-4386-9257-B9986FCCE598}" type="sibTrans" cxnId="{226C52B9-B378-4C0C-9493-FE96D3CCD0C1}">
      <dgm:prSet/>
      <dgm:spPr/>
      <dgm:t>
        <a:bodyPr/>
        <a:lstStyle/>
        <a:p>
          <a:pPr algn="ctr"/>
          <a:endParaRPr lang="en-GB">
            <a:solidFill>
              <a:srgbClr val="7030A0"/>
            </a:solidFill>
          </a:endParaRPr>
        </a:p>
      </dgm:t>
    </dgm:pt>
    <dgm:pt modelId="{F0CCC7FB-95AB-483A-940F-99F363F4E7D6}">
      <dgm:prSet phldrT="[Text]">
        <dgm:style>
          <a:lnRef idx="2">
            <a:schemeClr val="accent3">
              <a:shade val="50000"/>
            </a:schemeClr>
          </a:lnRef>
          <a:fillRef idx="1">
            <a:schemeClr val="accent3"/>
          </a:fillRef>
          <a:effectRef idx="0">
            <a:schemeClr val="accent3"/>
          </a:effectRef>
          <a:fontRef idx="minor">
            <a:schemeClr val="lt1"/>
          </a:fontRef>
        </dgm:style>
      </dgm:prSet>
      <dgm:spPr>
        <a:solidFill>
          <a:srgbClr val="729EC3"/>
        </a:solidFill>
        <a:ln>
          <a:solidFill>
            <a:srgbClr val="EAB624"/>
          </a:solidFill>
        </a:ln>
      </dgm:spPr>
      <dgm:t>
        <a:bodyPr/>
        <a:lstStyle/>
        <a:p>
          <a:pPr algn="ctr"/>
          <a:r>
            <a:rPr lang="en-GB">
              <a:solidFill>
                <a:schemeClr val="tx1"/>
              </a:solidFill>
              <a:latin typeface="Arial" panose="020B0604020202020204" pitchFamily="34" charset="0"/>
              <a:cs typeface="Arial" panose="020B0604020202020204" pitchFamily="34" charset="0"/>
            </a:rPr>
            <a:t>Progress towards grade C in GCSE English and/or Maths</a:t>
          </a:r>
        </a:p>
      </dgm:t>
    </dgm:pt>
    <dgm:pt modelId="{A8B07998-5DE5-41B7-B42F-098529EA1A94}" type="parTrans" cxnId="{C4D82B21-25A9-4434-A353-B8255B387FFE}">
      <dgm:prSet/>
      <dgm:spPr/>
      <dgm:t>
        <a:bodyPr/>
        <a:lstStyle/>
        <a:p>
          <a:pPr algn="ctr"/>
          <a:endParaRPr lang="en-GB">
            <a:solidFill>
              <a:srgbClr val="7030A0"/>
            </a:solidFill>
          </a:endParaRPr>
        </a:p>
      </dgm:t>
    </dgm:pt>
    <dgm:pt modelId="{C294BF8F-0EA0-4478-9B7F-112AD7173829}" type="sibTrans" cxnId="{C4D82B21-25A9-4434-A353-B8255B387FFE}">
      <dgm:prSet/>
      <dgm:spPr/>
      <dgm:t>
        <a:bodyPr/>
        <a:lstStyle/>
        <a:p>
          <a:pPr algn="ctr"/>
          <a:endParaRPr lang="en-GB">
            <a:solidFill>
              <a:srgbClr val="7030A0"/>
            </a:solidFill>
          </a:endParaRPr>
        </a:p>
      </dgm:t>
    </dgm:pt>
    <dgm:pt modelId="{1F0C675D-A528-4D28-89CF-119D54694C85}">
      <dgm:prSet>
        <dgm:style>
          <a:lnRef idx="2">
            <a:schemeClr val="accent3">
              <a:shade val="50000"/>
            </a:schemeClr>
          </a:lnRef>
          <a:fillRef idx="1">
            <a:schemeClr val="accent3"/>
          </a:fillRef>
          <a:effectRef idx="0">
            <a:schemeClr val="accent3"/>
          </a:effectRef>
          <a:fontRef idx="minor">
            <a:schemeClr val="lt1"/>
          </a:fontRef>
        </dgm:style>
      </dgm:prSet>
      <dgm:spPr>
        <a:solidFill>
          <a:srgbClr val="729EC3"/>
        </a:solidFill>
        <a:ln>
          <a:solidFill>
            <a:srgbClr val="EAB624"/>
          </a:solidFill>
        </a:ln>
      </dgm:spPr>
      <dgm:t>
        <a:bodyPr/>
        <a:lstStyle/>
        <a:p>
          <a:pPr algn="ctr"/>
          <a:r>
            <a:rPr lang="en-GB">
              <a:solidFill>
                <a:schemeClr val="tx1"/>
              </a:solidFill>
              <a:latin typeface="Arial" panose="020B0604020202020204" pitchFamily="34" charset="0"/>
              <a:cs typeface="Arial" panose="020B0604020202020204" pitchFamily="34" charset="0"/>
            </a:rPr>
            <a:t>Work experience</a:t>
          </a:r>
        </a:p>
      </dgm:t>
    </dgm:pt>
    <dgm:pt modelId="{47E78DDC-7504-44CE-928F-C501B49AFD83}" type="parTrans" cxnId="{167BD0C9-29D9-4FB9-8214-914F104399A9}">
      <dgm:prSet/>
      <dgm:spPr/>
      <dgm:t>
        <a:bodyPr/>
        <a:lstStyle/>
        <a:p>
          <a:pPr algn="ctr"/>
          <a:endParaRPr lang="en-GB">
            <a:solidFill>
              <a:srgbClr val="7030A0"/>
            </a:solidFill>
          </a:endParaRPr>
        </a:p>
      </dgm:t>
    </dgm:pt>
    <dgm:pt modelId="{B948ECFF-098F-4BB5-817A-85B8994CB95B}" type="sibTrans" cxnId="{167BD0C9-29D9-4FB9-8214-914F104399A9}">
      <dgm:prSet/>
      <dgm:spPr/>
      <dgm:t>
        <a:bodyPr/>
        <a:lstStyle/>
        <a:p>
          <a:pPr algn="ctr"/>
          <a:endParaRPr lang="en-GB">
            <a:solidFill>
              <a:srgbClr val="7030A0"/>
            </a:solidFill>
          </a:endParaRPr>
        </a:p>
      </dgm:t>
    </dgm:pt>
    <dgm:pt modelId="{311D34B3-60E3-4BA0-B4AE-EB9BB6B9BE4A}">
      <dgm:prSet>
        <dgm:style>
          <a:lnRef idx="2">
            <a:schemeClr val="accent3">
              <a:shade val="50000"/>
            </a:schemeClr>
          </a:lnRef>
          <a:fillRef idx="1">
            <a:schemeClr val="accent3"/>
          </a:fillRef>
          <a:effectRef idx="0">
            <a:schemeClr val="accent3"/>
          </a:effectRef>
          <a:fontRef idx="minor">
            <a:schemeClr val="lt1"/>
          </a:fontRef>
        </dgm:style>
      </dgm:prSet>
      <dgm:spPr>
        <a:solidFill>
          <a:srgbClr val="729EC3"/>
        </a:solidFill>
        <a:ln>
          <a:solidFill>
            <a:srgbClr val="EAB624"/>
          </a:solidFill>
        </a:ln>
      </dgm:spPr>
      <dgm:t>
        <a:bodyPr/>
        <a:lstStyle/>
        <a:p>
          <a:pPr algn="ctr"/>
          <a:r>
            <a:rPr lang="en-GB">
              <a:solidFill>
                <a:schemeClr val="tx1"/>
              </a:solidFill>
              <a:latin typeface="Arial" panose="020B0604020202020204" pitchFamily="34" charset="0"/>
              <a:cs typeface="Arial" panose="020B0604020202020204" pitchFamily="34" charset="0"/>
            </a:rPr>
            <a:t>Job searching and exploring careers and local market intelligence</a:t>
          </a:r>
        </a:p>
      </dgm:t>
    </dgm:pt>
    <dgm:pt modelId="{25230DDF-8914-4B4F-BB44-80C58CCDF2FF}" type="parTrans" cxnId="{8990A8FD-1F48-497B-841D-CB374FCA289B}">
      <dgm:prSet/>
      <dgm:spPr/>
      <dgm:t>
        <a:bodyPr/>
        <a:lstStyle/>
        <a:p>
          <a:pPr algn="ctr"/>
          <a:endParaRPr lang="en-GB">
            <a:solidFill>
              <a:srgbClr val="7030A0"/>
            </a:solidFill>
          </a:endParaRPr>
        </a:p>
      </dgm:t>
    </dgm:pt>
    <dgm:pt modelId="{DC38D88F-6F71-47D4-80B9-4D70064E05A2}" type="sibTrans" cxnId="{8990A8FD-1F48-497B-841D-CB374FCA289B}">
      <dgm:prSet/>
      <dgm:spPr/>
      <dgm:t>
        <a:bodyPr/>
        <a:lstStyle/>
        <a:p>
          <a:pPr algn="ctr"/>
          <a:endParaRPr lang="en-GB">
            <a:solidFill>
              <a:srgbClr val="7030A0"/>
            </a:solidFill>
          </a:endParaRPr>
        </a:p>
      </dgm:t>
    </dgm:pt>
    <dgm:pt modelId="{3EEBF96C-8A8F-4502-A026-033DFB74AF53}">
      <dgm:prSet>
        <dgm:style>
          <a:lnRef idx="2">
            <a:schemeClr val="accent3">
              <a:shade val="50000"/>
            </a:schemeClr>
          </a:lnRef>
          <a:fillRef idx="1">
            <a:schemeClr val="accent3"/>
          </a:fillRef>
          <a:effectRef idx="0">
            <a:schemeClr val="accent3"/>
          </a:effectRef>
          <a:fontRef idx="minor">
            <a:schemeClr val="lt1"/>
          </a:fontRef>
        </dgm:style>
      </dgm:prSet>
      <dgm:spPr>
        <a:solidFill>
          <a:srgbClr val="729EC3"/>
        </a:solidFill>
        <a:ln>
          <a:solidFill>
            <a:srgbClr val="EAB624"/>
          </a:solidFill>
        </a:ln>
      </dgm:spPr>
      <dgm:t>
        <a:bodyPr/>
        <a:lstStyle/>
        <a:p>
          <a:pPr algn="ctr"/>
          <a:r>
            <a:rPr lang="en-GB">
              <a:solidFill>
                <a:schemeClr val="tx1"/>
              </a:solidFill>
              <a:latin typeface="Arial" panose="020B0604020202020204" pitchFamily="34" charset="0"/>
              <a:cs typeface="Arial" panose="020B0604020202020204" pitchFamily="34" charset="0"/>
            </a:rPr>
            <a:t>CV writing and job application practice</a:t>
          </a:r>
        </a:p>
      </dgm:t>
    </dgm:pt>
    <dgm:pt modelId="{2C6EAA28-7E64-4FA0-86EB-323FBE8389CA}" type="parTrans" cxnId="{2B381484-EE8C-49E2-B9F7-AD7E248F306C}">
      <dgm:prSet/>
      <dgm:spPr/>
      <dgm:t>
        <a:bodyPr/>
        <a:lstStyle/>
        <a:p>
          <a:pPr algn="ctr"/>
          <a:endParaRPr lang="en-GB">
            <a:solidFill>
              <a:srgbClr val="7030A0"/>
            </a:solidFill>
          </a:endParaRPr>
        </a:p>
      </dgm:t>
    </dgm:pt>
    <dgm:pt modelId="{154D176D-3671-4441-B492-02662DA6351D}" type="sibTrans" cxnId="{2B381484-EE8C-49E2-B9F7-AD7E248F306C}">
      <dgm:prSet/>
      <dgm:spPr/>
      <dgm:t>
        <a:bodyPr/>
        <a:lstStyle/>
        <a:p>
          <a:pPr algn="ctr"/>
          <a:endParaRPr lang="en-GB">
            <a:solidFill>
              <a:srgbClr val="7030A0"/>
            </a:solidFill>
          </a:endParaRPr>
        </a:p>
      </dgm:t>
    </dgm:pt>
    <dgm:pt modelId="{8829972E-721E-4FC0-A15D-2D57FC253260}">
      <dgm:prSet>
        <dgm:style>
          <a:lnRef idx="2">
            <a:schemeClr val="accent3">
              <a:shade val="50000"/>
            </a:schemeClr>
          </a:lnRef>
          <a:fillRef idx="1">
            <a:schemeClr val="accent3"/>
          </a:fillRef>
          <a:effectRef idx="0">
            <a:schemeClr val="accent3"/>
          </a:effectRef>
          <a:fontRef idx="minor">
            <a:schemeClr val="lt1"/>
          </a:fontRef>
        </dgm:style>
      </dgm:prSet>
      <dgm:spPr>
        <a:solidFill>
          <a:srgbClr val="729EC3"/>
        </a:solidFill>
        <a:ln>
          <a:solidFill>
            <a:srgbClr val="EAB624"/>
          </a:solidFill>
        </a:ln>
      </dgm:spPr>
      <dgm:t>
        <a:bodyPr/>
        <a:lstStyle/>
        <a:p>
          <a:pPr algn="ctr"/>
          <a:r>
            <a:rPr lang="en-GB">
              <a:solidFill>
                <a:schemeClr val="tx1"/>
              </a:solidFill>
              <a:latin typeface="Arial" panose="020B0604020202020204" pitchFamily="34" charset="0"/>
              <a:cs typeface="Arial" panose="020B0604020202020204" pitchFamily="34" charset="0"/>
            </a:rPr>
            <a:t>Safe working practices</a:t>
          </a:r>
        </a:p>
      </dgm:t>
    </dgm:pt>
    <dgm:pt modelId="{1CFA7D18-D48D-446C-88F2-DC6785EF84B7}" type="parTrans" cxnId="{CB040DC3-19AF-42DC-9DDB-C3C8CACA3C25}">
      <dgm:prSet/>
      <dgm:spPr/>
      <dgm:t>
        <a:bodyPr/>
        <a:lstStyle/>
        <a:p>
          <a:pPr algn="ctr"/>
          <a:endParaRPr lang="en-GB">
            <a:solidFill>
              <a:srgbClr val="7030A0"/>
            </a:solidFill>
          </a:endParaRPr>
        </a:p>
      </dgm:t>
    </dgm:pt>
    <dgm:pt modelId="{0FB9A0F2-B571-4C1A-A662-2AB468E4F805}" type="sibTrans" cxnId="{CB040DC3-19AF-42DC-9DDB-C3C8CACA3C25}">
      <dgm:prSet/>
      <dgm:spPr/>
      <dgm:t>
        <a:bodyPr/>
        <a:lstStyle/>
        <a:p>
          <a:pPr algn="ctr"/>
          <a:endParaRPr lang="en-GB">
            <a:solidFill>
              <a:srgbClr val="7030A0"/>
            </a:solidFill>
          </a:endParaRPr>
        </a:p>
      </dgm:t>
    </dgm:pt>
    <dgm:pt modelId="{70299459-A8B5-426D-842B-A1EAEF773D47}">
      <dgm:prSet>
        <dgm:style>
          <a:lnRef idx="2">
            <a:schemeClr val="accent3">
              <a:shade val="50000"/>
            </a:schemeClr>
          </a:lnRef>
          <a:fillRef idx="1">
            <a:schemeClr val="accent3"/>
          </a:fillRef>
          <a:effectRef idx="0">
            <a:schemeClr val="accent3"/>
          </a:effectRef>
          <a:fontRef idx="minor">
            <a:schemeClr val="lt1"/>
          </a:fontRef>
        </dgm:style>
      </dgm:prSet>
      <dgm:spPr>
        <a:solidFill>
          <a:srgbClr val="729EC3"/>
        </a:solidFill>
        <a:ln>
          <a:solidFill>
            <a:srgbClr val="EAB624"/>
          </a:solidFill>
        </a:ln>
      </dgm:spPr>
      <dgm:t>
        <a:bodyPr/>
        <a:lstStyle/>
        <a:p>
          <a:pPr algn="ctr"/>
          <a:r>
            <a:rPr lang="en-GB">
              <a:solidFill>
                <a:schemeClr val="tx1"/>
              </a:solidFill>
              <a:latin typeface="Arial" panose="020B0604020202020204" pitchFamily="34" charset="0"/>
              <a:cs typeface="Arial" panose="020B0604020202020204" pitchFamily="34" charset="0"/>
            </a:rPr>
            <a:t>Personal &amp; social development</a:t>
          </a:r>
        </a:p>
      </dgm:t>
    </dgm:pt>
    <dgm:pt modelId="{A710BA5F-B7D9-406B-8F01-471771E8E399}" type="parTrans" cxnId="{C922F00C-F692-4BF3-80C9-A70C3E6943D9}">
      <dgm:prSet/>
      <dgm:spPr/>
      <dgm:t>
        <a:bodyPr/>
        <a:lstStyle/>
        <a:p>
          <a:pPr algn="ctr"/>
          <a:endParaRPr lang="en-GB"/>
        </a:p>
      </dgm:t>
    </dgm:pt>
    <dgm:pt modelId="{2FE3F6B0-789B-48C0-964C-8189C0E35C93}" type="sibTrans" cxnId="{C922F00C-F692-4BF3-80C9-A70C3E6943D9}">
      <dgm:prSet/>
      <dgm:spPr/>
      <dgm:t>
        <a:bodyPr/>
        <a:lstStyle/>
        <a:p>
          <a:pPr algn="ctr"/>
          <a:endParaRPr lang="en-GB"/>
        </a:p>
      </dgm:t>
    </dgm:pt>
    <dgm:pt modelId="{2CBAAB93-9FDC-47E3-A2D3-8A467EC05405}">
      <dgm:prSet>
        <dgm:style>
          <a:lnRef idx="2">
            <a:schemeClr val="accent3">
              <a:shade val="50000"/>
            </a:schemeClr>
          </a:lnRef>
          <a:fillRef idx="1">
            <a:schemeClr val="accent3"/>
          </a:fillRef>
          <a:effectRef idx="0">
            <a:schemeClr val="accent3"/>
          </a:effectRef>
          <a:fontRef idx="minor">
            <a:schemeClr val="lt1"/>
          </a:fontRef>
        </dgm:style>
      </dgm:prSet>
      <dgm:spPr>
        <a:solidFill>
          <a:srgbClr val="729EC3"/>
        </a:solidFill>
        <a:ln>
          <a:solidFill>
            <a:srgbClr val="EAB624"/>
          </a:solidFill>
        </a:ln>
      </dgm:spPr>
      <dgm:t>
        <a:bodyPr/>
        <a:lstStyle/>
        <a:p>
          <a:pPr algn="ctr"/>
          <a:r>
            <a:rPr lang="en-GB">
              <a:solidFill>
                <a:schemeClr val="tx1"/>
              </a:solidFill>
              <a:latin typeface="Arial" panose="020B0604020202020204" pitchFamily="34" charset="0"/>
              <a:cs typeface="Arial" panose="020B0604020202020204" pitchFamily="34" charset="0"/>
            </a:rPr>
            <a:t>Personal finance</a:t>
          </a:r>
        </a:p>
      </dgm:t>
    </dgm:pt>
    <dgm:pt modelId="{F4051FA3-423F-4A6C-BC4E-2B49994BCEF8}" type="parTrans" cxnId="{28B8A849-550A-4F9C-ADE5-BA2A3602820F}">
      <dgm:prSet/>
      <dgm:spPr/>
      <dgm:t>
        <a:bodyPr/>
        <a:lstStyle/>
        <a:p>
          <a:pPr algn="ctr"/>
          <a:endParaRPr lang="en-GB"/>
        </a:p>
      </dgm:t>
    </dgm:pt>
    <dgm:pt modelId="{8C571941-06BE-4911-99EC-6790F3162525}" type="sibTrans" cxnId="{28B8A849-550A-4F9C-ADE5-BA2A3602820F}">
      <dgm:prSet/>
      <dgm:spPr/>
      <dgm:t>
        <a:bodyPr/>
        <a:lstStyle/>
        <a:p>
          <a:pPr algn="ctr"/>
          <a:endParaRPr lang="en-GB"/>
        </a:p>
      </dgm:t>
    </dgm:pt>
    <dgm:pt modelId="{25E124DD-289E-4EC0-84AA-7D671641E91D}">
      <dgm:prSet>
        <dgm:style>
          <a:lnRef idx="2">
            <a:schemeClr val="accent3">
              <a:shade val="50000"/>
            </a:schemeClr>
          </a:lnRef>
          <a:fillRef idx="1">
            <a:schemeClr val="accent3"/>
          </a:fillRef>
          <a:effectRef idx="0">
            <a:schemeClr val="accent3"/>
          </a:effectRef>
          <a:fontRef idx="minor">
            <a:schemeClr val="lt1"/>
          </a:fontRef>
        </dgm:style>
      </dgm:prSet>
      <dgm:spPr>
        <a:solidFill>
          <a:srgbClr val="729EC3"/>
        </a:solidFill>
        <a:ln>
          <a:solidFill>
            <a:srgbClr val="EAB624"/>
          </a:solidFill>
        </a:ln>
      </dgm:spPr>
      <dgm:t>
        <a:bodyPr/>
        <a:lstStyle/>
        <a:p>
          <a:pPr algn="ctr"/>
          <a:r>
            <a:rPr lang="en-GB">
              <a:solidFill>
                <a:schemeClr val="tx1"/>
              </a:solidFill>
              <a:latin typeface="Arial" panose="020B0604020202020204" pitchFamily="34" charset="0"/>
              <a:cs typeface="Arial" panose="020B0604020202020204" pitchFamily="34" charset="0"/>
            </a:rPr>
            <a:t>Equality &amp; diversity</a:t>
          </a:r>
        </a:p>
      </dgm:t>
    </dgm:pt>
    <dgm:pt modelId="{6729AE56-A5A6-4E72-AB31-C53BE653FEDB}" type="parTrans" cxnId="{87CAC7C3-1597-426F-B71D-BAD5F0B9D03F}">
      <dgm:prSet/>
      <dgm:spPr/>
      <dgm:t>
        <a:bodyPr/>
        <a:lstStyle/>
        <a:p>
          <a:pPr algn="ctr"/>
          <a:endParaRPr lang="en-GB"/>
        </a:p>
      </dgm:t>
    </dgm:pt>
    <dgm:pt modelId="{4BFECFA2-A4D1-4517-86B7-028607E647CA}" type="sibTrans" cxnId="{87CAC7C3-1597-426F-B71D-BAD5F0B9D03F}">
      <dgm:prSet/>
      <dgm:spPr/>
      <dgm:t>
        <a:bodyPr/>
        <a:lstStyle/>
        <a:p>
          <a:pPr algn="ctr"/>
          <a:endParaRPr lang="en-GB"/>
        </a:p>
      </dgm:t>
    </dgm:pt>
    <dgm:pt modelId="{B8B2C6C8-A270-4229-BD3D-E1131FC3EC2B}">
      <dgm:prSet>
        <dgm:style>
          <a:lnRef idx="2">
            <a:schemeClr val="accent3">
              <a:shade val="50000"/>
            </a:schemeClr>
          </a:lnRef>
          <a:fillRef idx="1">
            <a:schemeClr val="accent3"/>
          </a:fillRef>
          <a:effectRef idx="0">
            <a:schemeClr val="accent3"/>
          </a:effectRef>
          <a:fontRef idx="minor">
            <a:schemeClr val="lt1"/>
          </a:fontRef>
        </dgm:style>
      </dgm:prSet>
      <dgm:spPr>
        <a:solidFill>
          <a:srgbClr val="729EC3"/>
        </a:solidFill>
        <a:ln>
          <a:solidFill>
            <a:srgbClr val="EAB624"/>
          </a:solidFill>
        </a:ln>
      </dgm:spPr>
      <dgm:t>
        <a:bodyPr/>
        <a:lstStyle/>
        <a:p>
          <a:pPr algn="ctr"/>
          <a:r>
            <a:rPr lang="en-GB">
              <a:solidFill>
                <a:schemeClr val="tx1"/>
              </a:solidFill>
              <a:latin typeface="Arial" panose="020B0604020202020204" pitchFamily="34" charset="0"/>
              <a:cs typeface="Arial" panose="020B0604020202020204" pitchFamily="34" charset="0"/>
            </a:rPr>
            <a:t>Developing customer service skills</a:t>
          </a:r>
        </a:p>
      </dgm:t>
    </dgm:pt>
    <dgm:pt modelId="{11D39CD8-FD6E-4AF7-BA28-0224B50DE9C7}" type="parTrans" cxnId="{11813B40-FA47-47D4-A91C-816AFCAECF04}">
      <dgm:prSet/>
      <dgm:spPr/>
      <dgm:t>
        <a:bodyPr/>
        <a:lstStyle/>
        <a:p>
          <a:pPr algn="ctr"/>
          <a:endParaRPr lang="en-GB"/>
        </a:p>
      </dgm:t>
    </dgm:pt>
    <dgm:pt modelId="{94D2959E-4828-4A0A-B155-380E6C3E4FA4}" type="sibTrans" cxnId="{11813B40-FA47-47D4-A91C-816AFCAECF04}">
      <dgm:prSet/>
      <dgm:spPr/>
      <dgm:t>
        <a:bodyPr/>
        <a:lstStyle/>
        <a:p>
          <a:pPr algn="ctr"/>
          <a:endParaRPr lang="en-GB"/>
        </a:p>
      </dgm:t>
    </dgm:pt>
    <dgm:pt modelId="{200FE475-EB4C-4D70-A283-7986E93AD171}">
      <dgm:prSet>
        <dgm:style>
          <a:lnRef idx="2">
            <a:schemeClr val="accent3">
              <a:shade val="50000"/>
            </a:schemeClr>
          </a:lnRef>
          <a:fillRef idx="1">
            <a:schemeClr val="accent3"/>
          </a:fillRef>
          <a:effectRef idx="0">
            <a:schemeClr val="accent3"/>
          </a:effectRef>
          <a:fontRef idx="minor">
            <a:schemeClr val="lt1"/>
          </a:fontRef>
        </dgm:style>
      </dgm:prSet>
      <dgm:spPr>
        <a:solidFill>
          <a:srgbClr val="729EC3"/>
        </a:solidFill>
        <a:ln>
          <a:solidFill>
            <a:srgbClr val="EAB624"/>
          </a:solidFill>
        </a:ln>
      </dgm:spPr>
      <dgm:t>
        <a:bodyPr/>
        <a:lstStyle/>
        <a:p>
          <a:pPr algn="ctr"/>
          <a:r>
            <a:rPr lang="en-GB">
              <a:solidFill>
                <a:schemeClr val="tx1"/>
              </a:solidFill>
              <a:latin typeface="Arial" panose="020B0604020202020204" pitchFamily="34" charset="0"/>
              <a:cs typeface="Arial" panose="020B0604020202020204" pitchFamily="34" charset="0"/>
            </a:rPr>
            <a:t>Interview preparation</a:t>
          </a:r>
        </a:p>
      </dgm:t>
    </dgm:pt>
    <dgm:pt modelId="{E79BA6CD-2759-46A9-AB8C-B6F10D4AE38A}" type="parTrans" cxnId="{AB641B50-DFF0-4CC5-BFDD-09EC63DCED95}">
      <dgm:prSet/>
      <dgm:spPr/>
      <dgm:t>
        <a:bodyPr/>
        <a:lstStyle/>
        <a:p>
          <a:pPr algn="ctr"/>
          <a:endParaRPr lang="en-GB"/>
        </a:p>
      </dgm:t>
    </dgm:pt>
    <dgm:pt modelId="{FC0FAB1B-CF75-444B-B468-BB1FFDB8C5B8}" type="sibTrans" cxnId="{AB641B50-DFF0-4CC5-BFDD-09EC63DCED95}">
      <dgm:prSet/>
      <dgm:spPr/>
      <dgm:t>
        <a:bodyPr/>
        <a:lstStyle/>
        <a:p>
          <a:pPr algn="ctr"/>
          <a:endParaRPr lang="en-GB"/>
        </a:p>
      </dgm:t>
    </dgm:pt>
    <dgm:pt modelId="{24C59992-98BB-4E7A-9021-5B4E730E2D72}">
      <dgm:prSet>
        <dgm:style>
          <a:lnRef idx="2">
            <a:schemeClr val="accent3">
              <a:shade val="50000"/>
            </a:schemeClr>
          </a:lnRef>
          <a:fillRef idx="1">
            <a:schemeClr val="accent3"/>
          </a:fillRef>
          <a:effectRef idx="0">
            <a:schemeClr val="accent3"/>
          </a:effectRef>
          <a:fontRef idx="minor">
            <a:schemeClr val="lt1"/>
          </a:fontRef>
        </dgm:style>
      </dgm:prSet>
      <dgm:spPr>
        <a:solidFill>
          <a:srgbClr val="729EC3"/>
        </a:solidFill>
        <a:ln>
          <a:solidFill>
            <a:srgbClr val="EAB624"/>
          </a:solidFill>
        </a:ln>
      </dgm:spPr>
      <dgm:t>
        <a:bodyPr/>
        <a:lstStyle/>
        <a:p>
          <a:pPr algn="ctr"/>
          <a:r>
            <a:rPr lang="en-GB">
              <a:solidFill>
                <a:schemeClr val="tx1"/>
              </a:solidFill>
              <a:latin typeface="Arial" panose="020B0604020202020204" pitchFamily="34" charset="0"/>
              <a:cs typeface="Arial" panose="020B0604020202020204" pitchFamily="34" charset="0"/>
            </a:rPr>
            <a:t>Enterprise activities</a:t>
          </a:r>
        </a:p>
      </dgm:t>
    </dgm:pt>
    <dgm:pt modelId="{95042B4B-EAB8-4F12-97B8-AF44D5D033F6}" type="parTrans" cxnId="{6BE7FD7C-C4CE-42EE-8528-A1C2AE2C84D4}">
      <dgm:prSet/>
      <dgm:spPr/>
      <dgm:t>
        <a:bodyPr/>
        <a:lstStyle/>
        <a:p>
          <a:pPr algn="ctr"/>
          <a:endParaRPr lang="en-GB"/>
        </a:p>
      </dgm:t>
    </dgm:pt>
    <dgm:pt modelId="{DC6B1F60-5135-4289-B380-ACA5B0E18863}" type="sibTrans" cxnId="{6BE7FD7C-C4CE-42EE-8528-A1C2AE2C84D4}">
      <dgm:prSet/>
      <dgm:spPr/>
      <dgm:t>
        <a:bodyPr/>
        <a:lstStyle/>
        <a:p>
          <a:pPr algn="ctr"/>
          <a:endParaRPr lang="en-GB"/>
        </a:p>
      </dgm:t>
    </dgm:pt>
    <dgm:pt modelId="{E193BB3B-97E3-491F-8E50-0B1637965C89}" type="pres">
      <dgm:prSet presAssocID="{F959527D-1550-4FBD-803D-023C92406CC4}" presName="linearFlow" presStyleCnt="0">
        <dgm:presLayoutVars>
          <dgm:dir/>
          <dgm:resizeHandles val="exact"/>
        </dgm:presLayoutVars>
      </dgm:prSet>
      <dgm:spPr/>
    </dgm:pt>
    <dgm:pt modelId="{6F0989B9-1030-4144-8BC5-DEA5534E0F9F}" type="pres">
      <dgm:prSet presAssocID="{B1D82186-499E-45B5-860F-AB427F9478B8}" presName="composite" presStyleCnt="0"/>
      <dgm:spPr/>
    </dgm:pt>
    <dgm:pt modelId="{50DB7464-5D33-4852-9D8C-40362C86765D}" type="pres">
      <dgm:prSet presAssocID="{B1D82186-499E-45B5-860F-AB427F9478B8}" presName="imgShp" presStyleLbl="fgImgPlace1" presStyleIdx="0" presStyleCnt="13" custLinFactNeighborX="-54636"/>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dgm:spPr>
    </dgm:pt>
    <dgm:pt modelId="{AC019E68-8B50-4587-A4E9-D17686119111}" type="pres">
      <dgm:prSet presAssocID="{B1D82186-499E-45B5-860F-AB427F9478B8}" presName="txShp" presStyleLbl="node1" presStyleIdx="0" presStyleCnt="13">
        <dgm:presLayoutVars>
          <dgm:bulletEnabled val="1"/>
        </dgm:presLayoutVars>
      </dgm:prSet>
      <dgm:spPr/>
    </dgm:pt>
    <dgm:pt modelId="{66A6B808-27BC-49A1-BB3E-B266929E28C8}" type="pres">
      <dgm:prSet presAssocID="{5167B8D9-B9C4-4C7F-BE10-52B122271C72}" presName="spacing" presStyleCnt="0"/>
      <dgm:spPr/>
    </dgm:pt>
    <dgm:pt modelId="{7AADE3AE-1055-4A75-AAAD-B33C4BCDD63A}" type="pres">
      <dgm:prSet presAssocID="{10CBD902-614C-4864-A755-B8CD450D7FC7}" presName="composite" presStyleCnt="0"/>
      <dgm:spPr/>
    </dgm:pt>
    <dgm:pt modelId="{A228A7B3-3012-426E-A4D8-66ECD17D3F93}" type="pres">
      <dgm:prSet presAssocID="{10CBD902-614C-4864-A755-B8CD450D7FC7}" presName="imgShp" presStyleLbl="fgImgPlace1" presStyleIdx="1" presStyleCnt="13" custLinFactNeighborX="-56520"/>
      <dgm:spPr>
        <a:blipFill>
          <a:blip xmlns:r="http://schemas.openxmlformats.org/officeDocument/2006/relationships" r:embed="rId2" cstate="print">
            <a:extLst>
              <a:ext uri="{28A0092B-C50C-407E-A947-70E740481C1C}">
                <a14:useLocalDpi xmlns:a14="http://schemas.microsoft.com/office/drawing/2010/main" val="0"/>
              </a:ext>
            </a:extLst>
          </a:blip>
          <a:srcRect/>
          <a:stretch>
            <a:fillRect/>
          </a:stretch>
        </a:blipFill>
      </dgm:spPr>
    </dgm:pt>
    <dgm:pt modelId="{091245BF-F055-41A0-AC30-47659FE72B2E}" type="pres">
      <dgm:prSet presAssocID="{10CBD902-614C-4864-A755-B8CD450D7FC7}" presName="txShp" presStyleLbl="node1" presStyleIdx="1" presStyleCnt="13">
        <dgm:presLayoutVars>
          <dgm:bulletEnabled val="1"/>
        </dgm:presLayoutVars>
      </dgm:prSet>
      <dgm:spPr/>
    </dgm:pt>
    <dgm:pt modelId="{63E16444-CDFE-4FAA-8467-358DBEEF1FAF}" type="pres">
      <dgm:prSet presAssocID="{658C0118-774D-4386-9257-B9986FCCE598}" presName="spacing" presStyleCnt="0"/>
      <dgm:spPr/>
    </dgm:pt>
    <dgm:pt modelId="{84F9B30F-C0BE-42AB-82B0-2819358777CA}" type="pres">
      <dgm:prSet presAssocID="{F0CCC7FB-95AB-483A-940F-99F363F4E7D6}" presName="composite" presStyleCnt="0"/>
      <dgm:spPr/>
    </dgm:pt>
    <dgm:pt modelId="{571C1C88-AC39-49F7-AF51-2BEF458F2AF4}" type="pres">
      <dgm:prSet presAssocID="{F0CCC7FB-95AB-483A-940F-99F363F4E7D6}" presName="imgShp" presStyleLbl="fgImgPlace1" presStyleIdx="2" presStyleCnt="13" custLinFactNeighborX="-54636"/>
      <dgm:spPr>
        <a:blipFill>
          <a:blip xmlns:r="http://schemas.openxmlformats.org/officeDocument/2006/relationships" r:embed="rId3" cstate="print">
            <a:extLst>
              <a:ext uri="{28A0092B-C50C-407E-A947-70E740481C1C}">
                <a14:useLocalDpi xmlns:a14="http://schemas.microsoft.com/office/drawing/2010/main" val="0"/>
              </a:ext>
            </a:extLst>
          </a:blip>
          <a:srcRect/>
          <a:stretch>
            <a:fillRect/>
          </a:stretch>
        </a:blipFill>
      </dgm:spPr>
    </dgm:pt>
    <dgm:pt modelId="{68908ABF-D8FE-472E-9B0B-2D1E0141ACD9}" type="pres">
      <dgm:prSet presAssocID="{F0CCC7FB-95AB-483A-940F-99F363F4E7D6}" presName="txShp" presStyleLbl="node1" presStyleIdx="2" presStyleCnt="13">
        <dgm:presLayoutVars>
          <dgm:bulletEnabled val="1"/>
        </dgm:presLayoutVars>
      </dgm:prSet>
      <dgm:spPr/>
    </dgm:pt>
    <dgm:pt modelId="{7E6751C0-DD77-4849-99E7-9B7585A81AB2}" type="pres">
      <dgm:prSet presAssocID="{C294BF8F-0EA0-4478-9B7F-112AD7173829}" presName="spacing" presStyleCnt="0"/>
      <dgm:spPr/>
    </dgm:pt>
    <dgm:pt modelId="{9A468F39-1838-457E-8C92-D0C61D06B9C0}" type="pres">
      <dgm:prSet presAssocID="{1F0C675D-A528-4D28-89CF-119D54694C85}" presName="composite" presStyleCnt="0"/>
      <dgm:spPr/>
    </dgm:pt>
    <dgm:pt modelId="{B4171E1A-C78D-4DCF-8BC5-C0A7AE5D8C09}" type="pres">
      <dgm:prSet presAssocID="{1F0C675D-A528-4D28-89CF-119D54694C85}" presName="imgShp" presStyleLbl="fgImgPlace1" presStyleIdx="3" presStyleCnt="13" custLinFactNeighborX="-56520"/>
      <dgm:spPr>
        <a:blipFill>
          <a:blip xmlns:r="http://schemas.openxmlformats.org/officeDocument/2006/relationships" r:embed="rId4" cstate="print">
            <a:extLst>
              <a:ext uri="{28A0092B-C50C-407E-A947-70E740481C1C}">
                <a14:useLocalDpi xmlns:a14="http://schemas.microsoft.com/office/drawing/2010/main" val="0"/>
              </a:ext>
            </a:extLst>
          </a:blip>
          <a:srcRect/>
          <a:stretch>
            <a:fillRect/>
          </a:stretch>
        </a:blipFill>
      </dgm:spPr>
    </dgm:pt>
    <dgm:pt modelId="{962E6A9E-39C9-4866-B304-080CFDC55CBE}" type="pres">
      <dgm:prSet presAssocID="{1F0C675D-A528-4D28-89CF-119D54694C85}" presName="txShp" presStyleLbl="node1" presStyleIdx="3" presStyleCnt="13">
        <dgm:presLayoutVars>
          <dgm:bulletEnabled val="1"/>
        </dgm:presLayoutVars>
      </dgm:prSet>
      <dgm:spPr/>
    </dgm:pt>
    <dgm:pt modelId="{13DF5CDF-F416-4D9A-9190-67209FCBEB40}" type="pres">
      <dgm:prSet presAssocID="{B948ECFF-098F-4BB5-817A-85B8994CB95B}" presName="spacing" presStyleCnt="0"/>
      <dgm:spPr/>
    </dgm:pt>
    <dgm:pt modelId="{632E6AA1-BEB1-4DC9-99A2-00006E15B29C}" type="pres">
      <dgm:prSet presAssocID="{8829972E-721E-4FC0-A15D-2D57FC253260}" presName="composite" presStyleCnt="0"/>
      <dgm:spPr/>
    </dgm:pt>
    <dgm:pt modelId="{7D456A36-3294-477D-9A31-47C9D323F72F}" type="pres">
      <dgm:prSet presAssocID="{8829972E-721E-4FC0-A15D-2D57FC253260}" presName="imgShp" presStyleLbl="fgImgPlace1" presStyleIdx="4" presStyleCnt="13" custLinFactNeighborX="-58404"/>
      <dgm:spPr>
        <a:blipFill>
          <a:blip xmlns:r="http://schemas.openxmlformats.org/officeDocument/2006/relationships" r:embed="rId5" cstate="print">
            <a:extLst>
              <a:ext uri="{28A0092B-C50C-407E-A947-70E740481C1C}">
                <a14:useLocalDpi xmlns:a14="http://schemas.microsoft.com/office/drawing/2010/main" val="0"/>
              </a:ext>
            </a:extLst>
          </a:blip>
          <a:srcRect/>
          <a:stretch>
            <a:fillRect/>
          </a:stretch>
        </a:blipFill>
      </dgm:spPr>
    </dgm:pt>
    <dgm:pt modelId="{8135F4CB-11BE-46B5-887E-BA40A7C3ABDC}" type="pres">
      <dgm:prSet presAssocID="{8829972E-721E-4FC0-A15D-2D57FC253260}" presName="txShp" presStyleLbl="node1" presStyleIdx="4" presStyleCnt="13">
        <dgm:presLayoutVars>
          <dgm:bulletEnabled val="1"/>
        </dgm:presLayoutVars>
      </dgm:prSet>
      <dgm:spPr/>
    </dgm:pt>
    <dgm:pt modelId="{FE56BDD7-9357-4DC4-9748-83D0CD122BF3}" type="pres">
      <dgm:prSet presAssocID="{0FB9A0F2-B571-4C1A-A662-2AB468E4F805}" presName="spacing" presStyleCnt="0"/>
      <dgm:spPr/>
    </dgm:pt>
    <dgm:pt modelId="{DAA50948-12E6-4043-86BD-020D6C6525BF}" type="pres">
      <dgm:prSet presAssocID="{3EEBF96C-8A8F-4502-A026-033DFB74AF53}" presName="composite" presStyleCnt="0"/>
      <dgm:spPr/>
    </dgm:pt>
    <dgm:pt modelId="{EE48C916-FFAE-4E37-8949-87367555ECEE}" type="pres">
      <dgm:prSet presAssocID="{3EEBF96C-8A8F-4502-A026-033DFB74AF53}" presName="imgShp" presStyleLbl="fgImgPlace1" presStyleIdx="5" presStyleCnt="13" custLinFactNeighborX="-56520"/>
      <dgm:spPr>
        <a:blipFill>
          <a:blip xmlns:r="http://schemas.openxmlformats.org/officeDocument/2006/relationships" r:embed="rId6" cstate="print">
            <a:extLst>
              <a:ext uri="{28A0092B-C50C-407E-A947-70E740481C1C}">
                <a14:useLocalDpi xmlns:a14="http://schemas.microsoft.com/office/drawing/2010/main" val="0"/>
              </a:ext>
            </a:extLst>
          </a:blip>
          <a:srcRect/>
          <a:stretch>
            <a:fillRect/>
          </a:stretch>
        </a:blipFill>
      </dgm:spPr>
    </dgm:pt>
    <dgm:pt modelId="{DD813BB2-83A8-4622-BA92-0E52606FF917}" type="pres">
      <dgm:prSet presAssocID="{3EEBF96C-8A8F-4502-A026-033DFB74AF53}" presName="txShp" presStyleLbl="node1" presStyleIdx="5" presStyleCnt="13">
        <dgm:presLayoutVars>
          <dgm:bulletEnabled val="1"/>
        </dgm:presLayoutVars>
      </dgm:prSet>
      <dgm:spPr/>
    </dgm:pt>
    <dgm:pt modelId="{82290714-23C1-45D5-BFA7-3779BFF67105}" type="pres">
      <dgm:prSet presAssocID="{154D176D-3671-4441-B492-02662DA6351D}" presName="spacing" presStyleCnt="0"/>
      <dgm:spPr/>
    </dgm:pt>
    <dgm:pt modelId="{6B6745B3-2B88-4905-9E3C-179B61EAC207}" type="pres">
      <dgm:prSet presAssocID="{311D34B3-60E3-4BA0-B4AE-EB9BB6B9BE4A}" presName="composite" presStyleCnt="0"/>
      <dgm:spPr/>
    </dgm:pt>
    <dgm:pt modelId="{55D2429C-F4C3-4310-BE01-41BA62D38CA6}" type="pres">
      <dgm:prSet presAssocID="{311D34B3-60E3-4BA0-B4AE-EB9BB6B9BE4A}" presName="imgShp" presStyleLbl="fgImgPlace1" presStyleIdx="6" presStyleCnt="13" custLinFactNeighborX="-56520"/>
      <dgm:spPr>
        <a:blipFill>
          <a:blip xmlns:r="http://schemas.openxmlformats.org/officeDocument/2006/relationships" r:embed="rId7" cstate="print">
            <a:extLst>
              <a:ext uri="{28A0092B-C50C-407E-A947-70E740481C1C}">
                <a14:useLocalDpi xmlns:a14="http://schemas.microsoft.com/office/drawing/2010/main" val="0"/>
              </a:ext>
            </a:extLst>
          </a:blip>
          <a:srcRect/>
          <a:stretch>
            <a:fillRect/>
          </a:stretch>
        </a:blipFill>
      </dgm:spPr>
    </dgm:pt>
    <dgm:pt modelId="{145E707D-66D8-4B53-8943-BDC905689940}" type="pres">
      <dgm:prSet presAssocID="{311D34B3-60E3-4BA0-B4AE-EB9BB6B9BE4A}" presName="txShp" presStyleLbl="node1" presStyleIdx="6" presStyleCnt="13">
        <dgm:presLayoutVars>
          <dgm:bulletEnabled val="1"/>
        </dgm:presLayoutVars>
      </dgm:prSet>
      <dgm:spPr/>
    </dgm:pt>
    <dgm:pt modelId="{98CB11C4-6992-48B0-B0C7-5E42BEC8E85E}" type="pres">
      <dgm:prSet presAssocID="{DC38D88F-6F71-47D4-80B9-4D70064E05A2}" presName="spacing" presStyleCnt="0"/>
      <dgm:spPr/>
    </dgm:pt>
    <dgm:pt modelId="{8F3BBE96-3820-46AD-8DCD-DDE1CDC047C2}" type="pres">
      <dgm:prSet presAssocID="{70299459-A8B5-426D-842B-A1EAEF773D47}" presName="composite" presStyleCnt="0"/>
      <dgm:spPr/>
    </dgm:pt>
    <dgm:pt modelId="{42B75638-D126-4E52-9D28-EC08E0DCD822}" type="pres">
      <dgm:prSet presAssocID="{70299459-A8B5-426D-842B-A1EAEF773D47}" presName="imgShp" presStyleLbl="fgImgPlace1" presStyleIdx="7" presStyleCnt="13" custLinFactNeighborX="-56520"/>
      <dgm:spPr>
        <a:blipFill>
          <a:blip xmlns:r="http://schemas.openxmlformats.org/officeDocument/2006/relationships" r:embed="rId8" cstate="print">
            <a:extLst>
              <a:ext uri="{28A0092B-C50C-407E-A947-70E740481C1C}">
                <a14:useLocalDpi xmlns:a14="http://schemas.microsoft.com/office/drawing/2010/main" val="0"/>
              </a:ext>
            </a:extLst>
          </a:blip>
          <a:srcRect/>
          <a:stretch>
            <a:fillRect l="-20000" r="-20000"/>
          </a:stretch>
        </a:blipFill>
      </dgm:spPr>
    </dgm:pt>
    <dgm:pt modelId="{5AE89EEE-1505-436D-A61D-4997B7C28836}" type="pres">
      <dgm:prSet presAssocID="{70299459-A8B5-426D-842B-A1EAEF773D47}" presName="txShp" presStyleLbl="node1" presStyleIdx="7" presStyleCnt="13">
        <dgm:presLayoutVars>
          <dgm:bulletEnabled val="1"/>
        </dgm:presLayoutVars>
      </dgm:prSet>
      <dgm:spPr/>
    </dgm:pt>
    <dgm:pt modelId="{C73D1B85-9677-481D-93DF-3DAF11BF7A82}" type="pres">
      <dgm:prSet presAssocID="{2FE3F6B0-789B-48C0-964C-8189C0E35C93}" presName="spacing" presStyleCnt="0"/>
      <dgm:spPr/>
    </dgm:pt>
    <dgm:pt modelId="{334011DF-0115-4E24-8701-4D40EE4E5690}" type="pres">
      <dgm:prSet presAssocID="{2CBAAB93-9FDC-47E3-A2D3-8A467EC05405}" presName="composite" presStyleCnt="0"/>
      <dgm:spPr/>
    </dgm:pt>
    <dgm:pt modelId="{6B670C20-B1D9-49C1-8B60-21231D25DA4A}" type="pres">
      <dgm:prSet presAssocID="{2CBAAB93-9FDC-47E3-A2D3-8A467EC05405}" presName="imgShp" presStyleLbl="fgImgPlace1" presStyleIdx="8" presStyleCnt="13" custLinFactNeighborX="-56521"/>
      <dgm:spPr>
        <a:blipFill>
          <a:blip xmlns:r="http://schemas.openxmlformats.org/officeDocument/2006/relationships" r:embed="rId9" cstate="print">
            <a:extLst>
              <a:ext uri="{28A0092B-C50C-407E-A947-70E740481C1C}">
                <a14:useLocalDpi xmlns:a14="http://schemas.microsoft.com/office/drawing/2010/main" val="0"/>
              </a:ext>
            </a:extLst>
          </a:blip>
          <a:srcRect/>
          <a:stretch>
            <a:fillRect l="-10000" r="-10000"/>
          </a:stretch>
        </a:blipFill>
      </dgm:spPr>
    </dgm:pt>
    <dgm:pt modelId="{C5E07C66-377D-4A8B-A650-BEE438D9785A}" type="pres">
      <dgm:prSet presAssocID="{2CBAAB93-9FDC-47E3-A2D3-8A467EC05405}" presName="txShp" presStyleLbl="node1" presStyleIdx="8" presStyleCnt="13">
        <dgm:presLayoutVars>
          <dgm:bulletEnabled val="1"/>
        </dgm:presLayoutVars>
      </dgm:prSet>
      <dgm:spPr/>
    </dgm:pt>
    <dgm:pt modelId="{CEADB6E2-2FA3-4311-8E40-E6D70961EA8D}" type="pres">
      <dgm:prSet presAssocID="{8C571941-06BE-4911-99EC-6790F3162525}" presName="spacing" presStyleCnt="0"/>
      <dgm:spPr/>
    </dgm:pt>
    <dgm:pt modelId="{563A032E-CC57-424C-9A3A-4BB156F65354}" type="pres">
      <dgm:prSet presAssocID="{25E124DD-289E-4EC0-84AA-7D671641E91D}" presName="composite" presStyleCnt="0"/>
      <dgm:spPr/>
    </dgm:pt>
    <dgm:pt modelId="{8EB8A631-C723-4101-BD9F-157A31A0DF72}" type="pres">
      <dgm:prSet presAssocID="{25E124DD-289E-4EC0-84AA-7D671641E91D}" presName="imgShp" presStyleLbl="fgImgPlace1" presStyleIdx="9" presStyleCnt="13" custLinFactNeighborX="-56520"/>
      <dgm:spPr>
        <a:blipFill>
          <a:blip xmlns:r="http://schemas.openxmlformats.org/officeDocument/2006/relationships" r:embed="rId10" cstate="print">
            <a:extLst>
              <a:ext uri="{28A0092B-C50C-407E-A947-70E740481C1C}">
                <a14:useLocalDpi xmlns:a14="http://schemas.microsoft.com/office/drawing/2010/main" val="0"/>
              </a:ext>
            </a:extLst>
          </a:blip>
          <a:srcRect/>
          <a:stretch>
            <a:fillRect/>
          </a:stretch>
        </a:blipFill>
      </dgm:spPr>
    </dgm:pt>
    <dgm:pt modelId="{7F9402C9-4A56-4E4B-8291-7F414734F134}" type="pres">
      <dgm:prSet presAssocID="{25E124DD-289E-4EC0-84AA-7D671641E91D}" presName="txShp" presStyleLbl="node1" presStyleIdx="9" presStyleCnt="13">
        <dgm:presLayoutVars>
          <dgm:bulletEnabled val="1"/>
        </dgm:presLayoutVars>
      </dgm:prSet>
      <dgm:spPr/>
    </dgm:pt>
    <dgm:pt modelId="{2EC97994-D3F5-41BD-923C-FCA3542704FB}" type="pres">
      <dgm:prSet presAssocID="{4BFECFA2-A4D1-4517-86B7-028607E647CA}" presName="spacing" presStyleCnt="0"/>
      <dgm:spPr/>
    </dgm:pt>
    <dgm:pt modelId="{87173D0A-F887-44C6-8E28-D4431018D1DD}" type="pres">
      <dgm:prSet presAssocID="{200FE475-EB4C-4D70-A283-7986E93AD171}" presName="composite" presStyleCnt="0"/>
      <dgm:spPr/>
    </dgm:pt>
    <dgm:pt modelId="{230CF1B8-B33D-4A60-B838-0E0479791F18}" type="pres">
      <dgm:prSet presAssocID="{200FE475-EB4C-4D70-A283-7986E93AD171}" presName="imgShp" presStyleLbl="fgImgPlace1" presStyleIdx="10" presStyleCnt="13" custLinFactNeighborX="-64059"/>
      <dgm:spPr>
        <a:blipFill>
          <a:blip xmlns:r="http://schemas.openxmlformats.org/officeDocument/2006/relationships" r:embed="rId11" cstate="print">
            <a:extLst>
              <a:ext uri="{28A0092B-C50C-407E-A947-70E740481C1C}">
                <a14:useLocalDpi xmlns:a14="http://schemas.microsoft.com/office/drawing/2010/main" val="0"/>
              </a:ext>
            </a:extLst>
          </a:blip>
          <a:srcRect/>
          <a:stretch>
            <a:fillRect/>
          </a:stretch>
        </a:blipFill>
      </dgm:spPr>
    </dgm:pt>
    <dgm:pt modelId="{08ED69BC-91A0-46D0-B0B2-EE080FE3A612}" type="pres">
      <dgm:prSet presAssocID="{200FE475-EB4C-4D70-A283-7986E93AD171}" presName="txShp" presStyleLbl="node1" presStyleIdx="10" presStyleCnt="13">
        <dgm:presLayoutVars>
          <dgm:bulletEnabled val="1"/>
        </dgm:presLayoutVars>
      </dgm:prSet>
      <dgm:spPr/>
    </dgm:pt>
    <dgm:pt modelId="{D27B7C6C-EB05-402C-9C86-B597E2BA8FDC}" type="pres">
      <dgm:prSet presAssocID="{FC0FAB1B-CF75-444B-B468-BB1FFDB8C5B8}" presName="spacing" presStyleCnt="0"/>
      <dgm:spPr/>
    </dgm:pt>
    <dgm:pt modelId="{0F574203-3EBA-44DB-BFC7-18F12142B4D0}" type="pres">
      <dgm:prSet presAssocID="{B8B2C6C8-A270-4229-BD3D-E1131FC3EC2B}" presName="composite" presStyleCnt="0"/>
      <dgm:spPr/>
    </dgm:pt>
    <dgm:pt modelId="{8C346E92-99FF-4A32-BB50-E5C55D508885}" type="pres">
      <dgm:prSet presAssocID="{B8B2C6C8-A270-4229-BD3D-E1131FC3EC2B}" presName="imgShp" presStyleLbl="fgImgPlace1" presStyleIdx="11" presStyleCnt="13" custLinFactNeighborX="-62172"/>
      <dgm:spPr>
        <a:blipFill>
          <a:blip xmlns:r="http://schemas.openxmlformats.org/officeDocument/2006/relationships" r:embed="rId12" cstate="print">
            <a:extLst>
              <a:ext uri="{28A0092B-C50C-407E-A947-70E740481C1C}">
                <a14:useLocalDpi xmlns:a14="http://schemas.microsoft.com/office/drawing/2010/main" val="0"/>
              </a:ext>
            </a:extLst>
          </a:blip>
          <a:srcRect/>
          <a:stretch>
            <a:fillRect/>
          </a:stretch>
        </a:blipFill>
      </dgm:spPr>
    </dgm:pt>
    <dgm:pt modelId="{B8AC1448-515B-42B8-8FA6-0CDA7B85989D}" type="pres">
      <dgm:prSet presAssocID="{B8B2C6C8-A270-4229-BD3D-E1131FC3EC2B}" presName="txShp" presStyleLbl="node1" presStyleIdx="11" presStyleCnt="13">
        <dgm:presLayoutVars>
          <dgm:bulletEnabled val="1"/>
        </dgm:presLayoutVars>
      </dgm:prSet>
      <dgm:spPr/>
    </dgm:pt>
    <dgm:pt modelId="{3E4217ED-2F9D-455F-8FA5-055694BC6668}" type="pres">
      <dgm:prSet presAssocID="{94D2959E-4828-4A0A-B155-380E6C3E4FA4}" presName="spacing" presStyleCnt="0"/>
      <dgm:spPr/>
    </dgm:pt>
    <dgm:pt modelId="{993F0B68-34D7-4092-B96B-637362D95654}" type="pres">
      <dgm:prSet presAssocID="{24C59992-98BB-4E7A-9021-5B4E730E2D72}" presName="composite" presStyleCnt="0"/>
      <dgm:spPr/>
    </dgm:pt>
    <dgm:pt modelId="{BAB63E4D-8362-427D-82D0-873B262337D6}" type="pres">
      <dgm:prSet presAssocID="{24C59992-98BB-4E7A-9021-5B4E730E2D72}" presName="imgShp" presStyleLbl="fgImgPlace1" presStyleIdx="12" presStyleCnt="13" custLinFactNeighborX="-58404"/>
      <dgm:spPr>
        <a:blipFill>
          <a:blip xmlns:r="http://schemas.openxmlformats.org/officeDocument/2006/relationships" r:embed="rId13" cstate="print">
            <a:extLst>
              <a:ext uri="{28A0092B-C50C-407E-A947-70E740481C1C}">
                <a14:useLocalDpi xmlns:a14="http://schemas.microsoft.com/office/drawing/2010/main" val="0"/>
              </a:ext>
            </a:extLst>
          </a:blip>
          <a:srcRect/>
          <a:stretch>
            <a:fillRect l="-32000" r="-32000"/>
          </a:stretch>
        </a:blipFill>
      </dgm:spPr>
    </dgm:pt>
    <dgm:pt modelId="{7DF3A485-60E2-4EF2-9FF6-28B847D9A437}" type="pres">
      <dgm:prSet presAssocID="{24C59992-98BB-4E7A-9021-5B4E730E2D72}" presName="txShp" presStyleLbl="node1" presStyleIdx="12" presStyleCnt="13">
        <dgm:presLayoutVars>
          <dgm:bulletEnabled val="1"/>
        </dgm:presLayoutVars>
      </dgm:prSet>
      <dgm:spPr/>
    </dgm:pt>
  </dgm:ptLst>
  <dgm:cxnLst>
    <dgm:cxn modelId="{EF864D02-F24A-4490-83D6-B401DC34B971}" type="presOf" srcId="{B1D82186-499E-45B5-860F-AB427F9478B8}" destId="{AC019E68-8B50-4587-A4E9-D17686119111}" srcOrd="0" destOrd="0" presId="urn:microsoft.com/office/officeart/2005/8/layout/vList3"/>
    <dgm:cxn modelId="{C922F00C-F692-4BF3-80C9-A70C3E6943D9}" srcId="{F959527D-1550-4FBD-803D-023C92406CC4}" destId="{70299459-A8B5-426D-842B-A1EAEF773D47}" srcOrd="7" destOrd="0" parTransId="{A710BA5F-B7D9-406B-8F01-471771E8E399}" sibTransId="{2FE3F6B0-789B-48C0-964C-8189C0E35C93}"/>
    <dgm:cxn modelId="{8D6C2412-6D5B-4CA1-9C53-B9EAFD971F39}" type="presOf" srcId="{B8B2C6C8-A270-4229-BD3D-E1131FC3EC2B}" destId="{B8AC1448-515B-42B8-8FA6-0CDA7B85989D}" srcOrd="0" destOrd="0" presId="urn:microsoft.com/office/officeart/2005/8/layout/vList3"/>
    <dgm:cxn modelId="{C4D82B21-25A9-4434-A353-B8255B387FFE}" srcId="{F959527D-1550-4FBD-803D-023C92406CC4}" destId="{F0CCC7FB-95AB-483A-940F-99F363F4E7D6}" srcOrd="2" destOrd="0" parTransId="{A8B07998-5DE5-41B7-B42F-098529EA1A94}" sibTransId="{C294BF8F-0EA0-4478-9B7F-112AD7173829}"/>
    <dgm:cxn modelId="{3D1E8C25-F7FB-45E2-85B1-A80999759A70}" type="presOf" srcId="{24C59992-98BB-4E7A-9021-5B4E730E2D72}" destId="{7DF3A485-60E2-4EF2-9FF6-28B847D9A437}" srcOrd="0" destOrd="0" presId="urn:microsoft.com/office/officeart/2005/8/layout/vList3"/>
    <dgm:cxn modelId="{11813B40-FA47-47D4-A91C-816AFCAECF04}" srcId="{F959527D-1550-4FBD-803D-023C92406CC4}" destId="{B8B2C6C8-A270-4229-BD3D-E1131FC3EC2B}" srcOrd="11" destOrd="0" parTransId="{11D39CD8-FD6E-4AF7-BA28-0224B50DE9C7}" sibTransId="{94D2959E-4828-4A0A-B155-380E6C3E4FA4}"/>
    <dgm:cxn modelId="{0C629E45-D362-4AAA-A17B-2E1F5A3853EF}" type="presOf" srcId="{F959527D-1550-4FBD-803D-023C92406CC4}" destId="{E193BB3B-97E3-491F-8E50-0B1637965C89}" srcOrd="0" destOrd="0" presId="urn:microsoft.com/office/officeart/2005/8/layout/vList3"/>
    <dgm:cxn modelId="{28B8A849-550A-4F9C-ADE5-BA2A3602820F}" srcId="{F959527D-1550-4FBD-803D-023C92406CC4}" destId="{2CBAAB93-9FDC-47E3-A2D3-8A467EC05405}" srcOrd="8" destOrd="0" parTransId="{F4051FA3-423F-4A6C-BC4E-2B49994BCEF8}" sibTransId="{8C571941-06BE-4911-99EC-6790F3162525}"/>
    <dgm:cxn modelId="{AB641B50-DFF0-4CC5-BFDD-09EC63DCED95}" srcId="{F959527D-1550-4FBD-803D-023C92406CC4}" destId="{200FE475-EB4C-4D70-A283-7986E93AD171}" srcOrd="10" destOrd="0" parTransId="{E79BA6CD-2759-46A9-AB8C-B6F10D4AE38A}" sibTransId="{FC0FAB1B-CF75-444B-B468-BB1FFDB8C5B8}"/>
    <dgm:cxn modelId="{6BE7FD7C-C4CE-42EE-8528-A1C2AE2C84D4}" srcId="{F959527D-1550-4FBD-803D-023C92406CC4}" destId="{24C59992-98BB-4E7A-9021-5B4E730E2D72}" srcOrd="12" destOrd="0" parTransId="{95042B4B-EAB8-4F12-97B8-AF44D5D033F6}" sibTransId="{DC6B1F60-5135-4289-B380-ACA5B0E18863}"/>
    <dgm:cxn modelId="{2B381484-EE8C-49E2-B9F7-AD7E248F306C}" srcId="{F959527D-1550-4FBD-803D-023C92406CC4}" destId="{3EEBF96C-8A8F-4502-A026-033DFB74AF53}" srcOrd="5" destOrd="0" parTransId="{2C6EAA28-7E64-4FA0-86EB-323FBE8389CA}" sibTransId="{154D176D-3671-4441-B492-02662DA6351D}"/>
    <dgm:cxn modelId="{DCBE8786-D2B9-4DC2-987C-3116BADB68BE}" type="presOf" srcId="{F0CCC7FB-95AB-483A-940F-99F363F4E7D6}" destId="{68908ABF-D8FE-472E-9B0B-2D1E0141ACD9}" srcOrd="0" destOrd="0" presId="urn:microsoft.com/office/officeart/2005/8/layout/vList3"/>
    <dgm:cxn modelId="{636D798B-E538-4205-99D0-A3533AE896EC}" srcId="{F959527D-1550-4FBD-803D-023C92406CC4}" destId="{B1D82186-499E-45B5-860F-AB427F9478B8}" srcOrd="0" destOrd="0" parTransId="{ECE022FD-67F4-4DFF-A328-BF6E94363A73}" sibTransId="{5167B8D9-B9C4-4C7F-BE10-52B122271C72}"/>
    <dgm:cxn modelId="{8AB04892-0963-4190-8416-6F55E0F1FFA9}" type="presOf" srcId="{8829972E-721E-4FC0-A15D-2D57FC253260}" destId="{8135F4CB-11BE-46B5-887E-BA40A7C3ABDC}" srcOrd="0" destOrd="0" presId="urn:microsoft.com/office/officeart/2005/8/layout/vList3"/>
    <dgm:cxn modelId="{74A16295-7313-4F7C-A96D-D1C323CBDE6B}" type="presOf" srcId="{2CBAAB93-9FDC-47E3-A2D3-8A467EC05405}" destId="{C5E07C66-377D-4A8B-A650-BEE438D9785A}" srcOrd="0" destOrd="0" presId="urn:microsoft.com/office/officeart/2005/8/layout/vList3"/>
    <dgm:cxn modelId="{51E3F196-3AD0-4B9B-A068-C834D43B6C4F}" type="presOf" srcId="{200FE475-EB4C-4D70-A283-7986E93AD171}" destId="{08ED69BC-91A0-46D0-B0B2-EE080FE3A612}" srcOrd="0" destOrd="0" presId="urn:microsoft.com/office/officeart/2005/8/layout/vList3"/>
    <dgm:cxn modelId="{FBF2F99A-99EB-47B0-9DB0-DA362F6D7FC8}" type="presOf" srcId="{25E124DD-289E-4EC0-84AA-7D671641E91D}" destId="{7F9402C9-4A56-4E4B-8291-7F414734F134}" srcOrd="0" destOrd="0" presId="urn:microsoft.com/office/officeart/2005/8/layout/vList3"/>
    <dgm:cxn modelId="{07170FA5-AF1D-45E2-8BDE-40CE6E0A93CB}" type="presOf" srcId="{70299459-A8B5-426D-842B-A1EAEF773D47}" destId="{5AE89EEE-1505-436D-A61D-4997B7C28836}" srcOrd="0" destOrd="0" presId="urn:microsoft.com/office/officeart/2005/8/layout/vList3"/>
    <dgm:cxn modelId="{754EF4AB-4185-4463-9B89-1504DCA2F641}" type="presOf" srcId="{311D34B3-60E3-4BA0-B4AE-EB9BB6B9BE4A}" destId="{145E707D-66D8-4B53-8943-BDC905689940}" srcOrd="0" destOrd="0" presId="urn:microsoft.com/office/officeart/2005/8/layout/vList3"/>
    <dgm:cxn modelId="{226C52B9-B378-4C0C-9493-FE96D3CCD0C1}" srcId="{F959527D-1550-4FBD-803D-023C92406CC4}" destId="{10CBD902-614C-4864-A755-B8CD450D7FC7}" srcOrd="1" destOrd="0" parTransId="{876D8F9C-B730-4872-ADD3-562487F5C319}" sibTransId="{658C0118-774D-4386-9257-B9986FCCE598}"/>
    <dgm:cxn modelId="{CB040DC3-19AF-42DC-9DDB-C3C8CACA3C25}" srcId="{F959527D-1550-4FBD-803D-023C92406CC4}" destId="{8829972E-721E-4FC0-A15D-2D57FC253260}" srcOrd="4" destOrd="0" parTransId="{1CFA7D18-D48D-446C-88F2-DC6785EF84B7}" sibTransId="{0FB9A0F2-B571-4C1A-A662-2AB468E4F805}"/>
    <dgm:cxn modelId="{87CAC7C3-1597-426F-B71D-BAD5F0B9D03F}" srcId="{F959527D-1550-4FBD-803D-023C92406CC4}" destId="{25E124DD-289E-4EC0-84AA-7D671641E91D}" srcOrd="9" destOrd="0" parTransId="{6729AE56-A5A6-4E72-AB31-C53BE653FEDB}" sibTransId="{4BFECFA2-A4D1-4517-86B7-028607E647CA}"/>
    <dgm:cxn modelId="{167BD0C9-29D9-4FB9-8214-914F104399A9}" srcId="{F959527D-1550-4FBD-803D-023C92406CC4}" destId="{1F0C675D-A528-4D28-89CF-119D54694C85}" srcOrd="3" destOrd="0" parTransId="{47E78DDC-7504-44CE-928F-C501B49AFD83}" sibTransId="{B948ECFF-098F-4BB5-817A-85B8994CB95B}"/>
    <dgm:cxn modelId="{FE091DDB-2122-4BD7-A0DC-7F4D9E3BC393}" type="presOf" srcId="{3EEBF96C-8A8F-4502-A026-033DFB74AF53}" destId="{DD813BB2-83A8-4622-BA92-0E52606FF917}" srcOrd="0" destOrd="0" presId="urn:microsoft.com/office/officeart/2005/8/layout/vList3"/>
    <dgm:cxn modelId="{E5C91DED-514A-46CD-BBFD-4CEBA88C81B3}" type="presOf" srcId="{10CBD902-614C-4864-A755-B8CD450D7FC7}" destId="{091245BF-F055-41A0-AC30-47659FE72B2E}" srcOrd="0" destOrd="0" presId="urn:microsoft.com/office/officeart/2005/8/layout/vList3"/>
    <dgm:cxn modelId="{336B1BF1-14F8-4EE2-8842-F90C9249DE51}" type="presOf" srcId="{1F0C675D-A528-4D28-89CF-119D54694C85}" destId="{962E6A9E-39C9-4866-B304-080CFDC55CBE}" srcOrd="0" destOrd="0" presId="urn:microsoft.com/office/officeart/2005/8/layout/vList3"/>
    <dgm:cxn modelId="{8990A8FD-1F48-497B-841D-CB374FCA289B}" srcId="{F959527D-1550-4FBD-803D-023C92406CC4}" destId="{311D34B3-60E3-4BA0-B4AE-EB9BB6B9BE4A}" srcOrd="6" destOrd="0" parTransId="{25230DDF-8914-4B4F-BB44-80C58CCDF2FF}" sibTransId="{DC38D88F-6F71-47D4-80B9-4D70064E05A2}"/>
    <dgm:cxn modelId="{D3A1B6F7-68EB-4B60-9BEF-CCB34E2B27E4}" type="presParOf" srcId="{E193BB3B-97E3-491F-8E50-0B1637965C89}" destId="{6F0989B9-1030-4144-8BC5-DEA5534E0F9F}" srcOrd="0" destOrd="0" presId="urn:microsoft.com/office/officeart/2005/8/layout/vList3"/>
    <dgm:cxn modelId="{77F1BC22-05F2-4754-BD7B-5FB93D87B854}" type="presParOf" srcId="{6F0989B9-1030-4144-8BC5-DEA5534E0F9F}" destId="{50DB7464-5D33-4852-9D8C-40362C86765D}" srcOrd="0" destOrd="0" presId="urn:microsoft.com/office/officeart/2005/8/layout/vList3"/>
    <dgm:cxn modelId="{02B3FD63-96FE-4C15-AE03-B02C67ADC3BE}" type="presParOf" srcId="{6F0989B9-1030-4144-8BC5-DEA5534E0F9F}" destId="{AC019E68-8B50-4587-A4E9-D17686119111}" srcOrd="1" destOrd="0" presId="urn:microsoft.com/office/officeart/2005/8/layout/vList3"/>
    <dgm:cxn modelId="{BFB8C73A-CB6E-4BAB-9E12-BEA862143821}" type="presParOf" srcId="{E193BB3B-97E3-491F-8E50-0B1637965C89}" destId="{66A6B808-27BC-49A1-BB3E-B266929E28C8}" srcOrd="1" destOrd="0" presId="urn:microsoft.com/office/officeart/2005/8/layout/vList3"/>
    <dgm:cxn modelId="{8D6171C1-6927-4748-AA8A-421DD267C556}" type="presParOf" srcId="{E193BB3B-97E3-491F-8E50-0B1637965C89}" destId="{7AADE3AE-1055-4A75-AAAD-B33C4BCDD63A}" srcOrd="2" destOrd="0" presId="urn:microsoft.com/office/officeart/2005/8/layout/vList3"/>
    <dgm:cxn modelId="{6406D4B3-B8C5-42EF-A038-B2D28E6C0593}" type="presParOf" srcId="{7AADE3AE-1055-4A75-AAAD-B33C4BCDD63A}" destId="{A228A7B3-3012-426E-A4D8-66ECD17D3F93}" srcOrd="0" destOrd="0" presId="urn:microsoft.com/office/officeart/2005/8/layout/vList3"/>
    <dgm:cxn modelId="{3DC39FEE-6DA2-4CEE-9783-E5CFEDA966D5}" type="presParOf" srcId="{7AADE3AE-1055-4A75-AAAD-B33C4BCDD63A}" destId="{091245BF-F055-41A0-AC30-47659FE72B2E}" srcOrd="1" destOrd="0" presId="urn:microsoft.com/office/officeart/2005/8/layout/vList3"/>
    <dgm:cxn modelId="{26DB5C15-C4D1-425D-9B51-6891B4702268}" type="presParOf" srcId="{E193BB3B-97E3-491F-8E50-0B1637965C89}" destId="{63E16444-CDFE-4FAA-8467-358DBEEF1FAF}" srcOrd="3" destOrd="0" presId="urn:microsoft.com/office/officeart/2005/8/layout/vList3"/>
    <dgm:cxn modelId="{73943BFD-F2D9-42A6-8ACC-627FA23B4C2F}" type="presParOf" srcId="{E193BB3B-97E3-491F-8E50-0B1637965C89}" destId="{84F9B30F-C0BE-42AB-82B0-2819358777CA}" srcOrd="4" destOrd="0" presId="urn:microsoft.com/office/officeart/2005/8/layout/vList3"/>
    <dgm:cxn modelId="{F850D07F-ECCA-480B-92F3-DECA655B649F}" type="presParOf" srcId="{84F9B30F-C0BE-42AB-82B0-2819358777CA}" destId="{571C1C88-AC39-49F7-AF51-2BEF458F2AF4}" srcOrd="0" destOrd="0" presId="urn:microsoft.com/office/officeart/2005/8/layout/vList3"/>
    <dgm:cxn modelId="{6D5A0AA3-63CB-407C-A20E-475821F7D770}" type="presParOf" srcId="{84F9B30F-C0BE-42AB-82B0-2819358777CA}" destId="{68908ABF-D8FE-472E-9B0B-2D1E0141ACD9}" srcOrd="1" destOrd="0" presId="urn:microsoft.com/office/officeart/2005/8/layout/vList3"/>
    <dgm:cxn modelId="{D3573175-BE62-4499-8D90-936B9516668F}" type="presParOf" srcId="{E193BB3B-97E3-491F-8E50-0B1637965C89}" destId="{7E6751C0-DD77-4849-99E7-9B7585A81AB2}" srcOrd="5" destOrd="0" presId="urn:microsoft.com/office/officeart/2005/8/layout/vList3"/>
    <dgm:cxn modelId="{5304BA7D-E1F5-4A3F-8CF3-D32E850254E9}" type="presParOf" srcId="{E193BB3B-97E3-491F-8E50-0B1637965C89}" destId="{9A468F39-1838-457E-8C92-D0C61D06B9C0}" srcOrd="6" destOrd="0" presId="urn:microsoft.com/office/officeart/2005/8/layout/vList3"/>
    <dgm:cxn modelId="{F8AF3F73-F4C0-4A50-A2BA-40EEC7C1B85D}" type="presParOf" srcId="{9A468F39-1838-457E-8C92-D0C61D06B9C0}" destId="{B4171E1A-C78D-4DCF-8BC5-C0A7AE5D8C09}" srcOrd="0" destOrd="0" presId="urn:microsoft.com/office/officeart/2005/8/layout/vList3"/>
    <dgm:cxn modelId="{9DAA7135-0C84-4D45-905A-0F2C6A0CD6D5}" type="presParOf" srcId="{9A468F39-1838-457E-8C92-D0C61D06B9C0}" destId="{962E6A9E-39C9-4866-B304-080CFDC55CBE}" srcOrd="1" destOrd="0" presId="urn:microsoft.com/office/officeart/2005/8/layout/vList3"/>
    <dgm:cxn modelId="{1CA9E2BF-A669-4F0A-B91D-BB8F7FE39DB6}" type="presParOf" srcId="{E193BB3B-97E3-491F-8E50-0B1637965C89}" destId="{13DF5CDF-F416-4D9A-9190-67209FCBEB40}" srcOrd="7" destOrd="0" presId="urn:microsoft.com/office/officeart/2005/8/layout/vList3"/>
    <dgm:cxn modelId="{6BA3155F-126B-4390-B406-03A6E581F4F7}" type="presParOf" srcId="{E193BB3B-97E3-491F-8E50-0B1637965C89}" destId="{632E6AA1-BEB1-4DC9-99A2-00006E15B29C}" srcOrd="8" destOrd="0" presId="urn:microsoft.com/office/officeart/2005/8/layout/vList3"/>
    <dgm:cxn modelId="{734A31B2-7ED2-4C0C-B20B-321523A38032}" type="presParOf" srcId="{632E6AA1-BEB1-4DC9-99A2-00006E15B29C}" destId="{7D456A36-3294-477D-9A31-47C9D323F72F}" srcOrd="0" destOrd="0" presId="urn:microsoft.com/office/officeart/2005/8/layout/vList3"/>
    <dgm:cxn modelId="{554DA64B-053F-4FDE-94D2-E63629CF4D46}" type="presParOf" srcId="{632E6AA1-BEB1-4DC9-99A2-00006E15B29C}" destId="{8135F4CB-11BE-46B5-887E-BA40A7C3ABDC}" srcOrd="1" destOrd="0" presId="urn:microsoft.com/office/officeart/2005/8/layout/vList3"/>
    <dgm:cxn modelId="{B06EF64A-414E-4BAB-92C1-BCC90214F494}" type="presParOf" srcId="{E193BB3B-97E3-491F-8E50-0B1637965C89}" destId="{FE56BDD7-9357-4DC4-9748-83D0CD122BF3}" srcOrd="9" destOrd="0" presId="urn:microsoft.com/office/officeart/2005/8/layout/vList3"/>
    <dgm:cxn modelId="{4559D4EF-E1B5-47E9-BA2F-52A65EC5D9D0}" type="presParOf" srcId="{E193BB3B-97E3-491F-8E50-0B1637965C89}" destId="{DAA50948-12E6-4043-86BD-020D6C6525BF}" srcOrd="10" destOrd="0" presId="urn:microsoft.com/office/officeart/2005/8/layout/vList3"/>
    <dgm:cxn modelId="{840ED1F5-8F94-4466-97A6-868FD25267BA}" type="presParOf" srcId="{DAA50948-12E6-4043-86BD-020D6C6525BF}" destId="{EE48C916-FFAE-4E37-8949-87367555ECEE}" srcOrd="0" destOrd="0" presId="urn:microsoft.com/office/officeart/2005/8/layout/vList3"/>
    <dgm:cxn modelId="{1C010354-B811-46F1-A165-DC745CB23171}" type="presParOf" srcId="{DAA50948-12E6-4043-86BD-020D6C6525BF}" destId="{DD813BB2-83A8-4622-BA92-0E52606FF917}" srcOrd="1" destOrd="0" presId="urn:microsoft.com/office/officeart/2005/8/layout/vList3"/>
    <dgm:cxn modelId="{BC2E2525-726C-493C-A6C7-86C03FEDD333}" type="presParOf" srcId="{E193BB3B-97E3-491F-8E50-0B1637965C89}" destId="{82290714-23C1-45D5-BFA7-3779BFF67105}" srcOrd="11" destOrd="0" presId="urn:microsoft.com/office/officeart/2005/8/layout/vList3"/>
    <dgm:cxn modelId="{A2E3B9DD-EC4A-45FB-84CF-FCCCE2AD1118}" type="presParOf" srcId="{E193BB3B-97E3-491F-8E50-0B1637965C89}" destId="{6B6745B3-2B88-4905-9E3C-179B61EAC207}" srcOrd="12" destOrd="0" presId="urn:microsoft.com/office/officeart/2005/8/layout/vList3"/>
    <dgm:cxn modelId="{3F7B2C26-D08C-4AC6-936B-8D7BAC26D358}" type="presParOf" srcId="{6B6745B3-2B88-4905-9E3C-179B61EAC207}" destId="{55D2429C-F4C3-4310-BE01-41BA62D38CA6}" srcOrd="0" destOrd="0" presId="urn:microsoft.com/office/officeart/2005/8/layout/vList3"/>
    <dgm:cxn modelId="{59DF0356-C9E6-4278-8131-272C88918ECD}" type="presParOf" srcId="{6B6745B3-2B88-4905-9E3C-179B61EAC207}" destId="{145E707D-66D8-4B53-8943-BDC905689940}" srcOrd="1" destOrd="0" presId="urn:microsoft.com/office/officeart/2005/8/layout/vList3"/>
    <dgm:cxn modelId="{1E515AB5-E376-4320-A434-3468FA956CF6}" type="presParOf" srcId="{E193BB3B-97E3-491F-8E50-0B1637965C89}" destId="{98CB11C4-6992-48B0-B0C7-5E42BEC8E85E}" srcOrd="13" destOrd="0" presId="urn:microsoft.com/office/officeart/2005/8/layout/vList3"/>
    <dgm:cxn modelId="{0203640F-DDCB-4E46-A8A7-0A60CDDD5BDF}" type="presParOf" srcId="{E193BB3B-97E3-491F-8E50-0B1637965C89}" destId="{8F3BBE96-3820-46AD-8DCD-DDE1CDC047C2}" srcOrd="14" destOrd="0" presId="urn:microsoft.com/office/officeart/2005/8/layout/vList3"/>
    <dgm:cxn modelId="{52A34C57-14CD-4545-87C6-A7E3E58607E8}" type="presParOf" srcId="{8F3BBE96-3820-46AD-8DCD-DDE1CDC047C2}" destId="{42B75638-D126-4E52-9D28-EC08E0DCD822}" srcOrd="0" destOrd="0" presId="urn:microsoft.com/office/officeart/2005/8/layout/vList3"/>
    <dgm:cxn modelId="{1CC8F7F9-9F9B-43CB-A5C0-8BE1C057BFA6}" type="presParOf" srcId="{8F3BBE96-3820-46AD-8DCD-DDE1CDC047C2}" destId="{5AE89EEE-1505-436D-A61D-4997B7C28836}" srcOrd="1" destOrd="0" presId="urn:microsoft.com/office/officeart/2005/8/layout/vList3"/>
    <dgm:cxn modelId="{B637B80F-0A42-455F-84AD-2622A6A7AFD4}" type="presParOf" srcId="{E193BB3B-97E3-491F-8E50-0B1637965C89}" destId="{C73D1B85-9677-481D-93DF-3DAF11BF7A82}" srcOrd="15" destOrd="0" presId="urn:microsoft.com/office/officeart/2005/8/layout/vList3"/>
    <dgm:cxn modelId="{F5C3AF10-9537-46FE-89F0-3E651F3DCC40}" type="presParOf" srcId="{E193BB3B-97E3-491F-8E50-0B1637965C89}" destId="{334011DF-0115-4E24-8701-4D40EE4E5690}" srcOrd="16" destOrd="0" presId="urn:microsoft.com/office/officeart/2005/8/layout/vList3"/>
    <dgm:cxn modelId="{635DB644-102A-4659-8502-D22DA2F7E203}" type="presParOf" srcId="{334011DF-0115-4E24-8701-4D40EE4E5690}" destId="{6B670C20-B1D9-49C1-8B60-21231D25DA4A}" srcOrd="0" destOrd="0" presId="urn:microsoft.com/office/officeart/2005/8/layout/vList3"/>
    <dgm:cxn modelId="{5C13CBE4-A877-4C82-A3A6-A03A04426164}" type="presParOf" srcId="{334011DF-0115-4E24-8701-4D40EE4E5690}" destId="{C5E07C66-377D-4A8B-A650-BEE438D9785A}" srcOrd="1" destOrd="0" presId="urn:microsoft.com/office/officeart/2005/8/layout/vList3"/>
    <dgm:cxn modelId="{384BBAD4-C0DB-4B3D-A2A3-1A1E1FD33E12}" type="presParOf" srcId="{E193BB3B-97E3-491F-8E50-0B1637965C89}" destId="{CEADB6E2-2FA3-4311-8E40-E6D70961EA8D}" srcOrd="17" destOrd="0" presId="urn:microsoft.com/office/officeart/2005/8/layout/vList3"/>
    <dgm:cxn modelId="{DA22EF21-6A64-435C-A3AB-FD8CCD6D45A2}" type="presParOf" srcId="{E193BB3B-97E3-491F-8E50-0B1637965C89}" destId="{563A032E-CC57-424C-9A3A-4BB156F65354}" srcOrd="18" destOrd="0" presId="urn:microsoft.com/office/officeart/2005/8/layout/vList3"/>
    <dgm:cxn modelId="{5753BBD9-8AFE-4A25-B8F4-5D26197A0CEC}" type="presParOf" srcId="{563A032E-CC57-424C-9A3A-4BB156F65354}" destId="{8EB8A631-C723-4101-BD9F-157A31A0DF72}" srcOrd="0" destOrd="0" presId="urn:microsoft.com/office/officeart/2005/8/layout/vList3"/>
    <dgm:cxn modelId="{DA3DFB98-F1F8-48AB-AAD6-543762F7EFEE}" type="presParOf" srcId="{563A032E-CC57-424C-9A3A-4BB156F65354}" destId="{7F9402C9-4A56-4E4B-8291-7F414734F134}" srcOrd="1" destOrd="0" presId="urn:microsoft.com/office/officeart/2005/8/layout/vList3"/>
    <dgm:cxn modelId="{2716CE64-EFF7-4395-827F-0115A1912E62}" type="presParOf" srcId="{E193BB3B-97E3-491F-8E50-0B1637965C89}" destId="{2EC97994-D3F5-41BD-923C-FCA3542704FB}" srcOrd="19" destOrd="0" presId="urn:microsoft.com/office/officeart/2005/8/layout/vList3"/>
    <dgm:cxn modelId="{6E31B996-F5EB-4AE7-9EE5-71EFE7ADAF4D}" type="presParOf" srcId="{E193BB3B-97E3-491F-8E50-0B1637965C89}" destId="{87173D0A-F887-44C6-8E28-D4431018D1DD}" srcOrd="20" destOrd="0" presId="urn:microsoft.com/office/officeart/2005/8/layout/vList3"/>
    <dgm:cxn modelId="{E3050E1A-7E4C-4D43-857C-0A25F27C805E}" type="presParOf" srcId="{87173D0A-F887-44C6-8E28-D4431018D1DD}" destId="{230CF1B8-B33D-4A60-B838-0E0479791F18}" srcOrd="0" destOrd="0" presId="urn:microsoft.com/office/officeart/2005/8/layout/vList3"/>
    <dgm:cxn modelId="{AFA7B1ED-B28D-46FB-92DE-ED4857658E81}" type="presParOf" srcId="{87173D0A-F887-44C6-8E28-D4431018D1DD}" destId="{08ED69BC-91A0-46D0-B0B2-EE080FE3A612}" srcOrd="1" destOrd="0" presId="urn:microsoft.com/office/officeart/2005/8/layout/vList3"/>
    <dgm:cxn modelId="{630CDDCA-F38E-4167-9D46-9BEB2FA53C35}" type="presParOf" srcId="{E193BB3B-97E3-491F-8E50-0B1637965C89}" destId="{D27B7C6C-EB05-402C-9C86-B597E2BA8FDC}" srcOrd="21" destOrd="0" presId="urn:microsoft.com/office/officeart/2005/8/layout/vList3"/>
    <dgm:cxn modelId="{6819A875-A561-4278-AFB3-AFA3923742C6}" type="presParOf" srcId="{E193BB3B-97E3-491F-8E50-0B1637965C89}" destId="{0F574203-3EBA-44DB-BFC7-18F12142B4D0}" srcOrd="22" destOrd="0" presId="urn:microsoft.com/office/officeart/2005/8/layout/vList3"/>
    <dgm:cxn modelId="{67FFCF20-4ACE-4DBB-9BEE-BA14A4AC4059}" type="presParOf" srcId="{0F574203-3EBA-44DB-BFC7-18F12142B4D0}" destId="{8C346E92-99FF-4A32-BB50-E5C55D508885}" srcOrd="0" destOrd="0" presId="urn:microsoft.com/office/officeart/2005/8/layout/vList3"/>
    <dgm:cxn modelId="{BC5BB1F0-FC69-43A9-ABDD-5F38D8968A88}" type="presParOf" srcId="{0F574203-3EBA-44DB-BFC7-18F12142B4D0}" destId="{B8AC1448-515B-42B8-8FA6-0CDA7B85989D}" srcOrd="1" destOrd="0" presId="urn:microsoft.com/office/officeart/2005/8/layout/vList3"/>
    <dgm:cxn modelId="{F4888BC0-FB3B-499D-B787-2171924E1A6D}" type="presParOf" srcId="{E193BB3B-97E3-491F-8E50-0B1637965C89}" destId="{3E4217ED-2F9D-455F-8FA5-055694BC6668}" srcOrd="23" destOrd="0" presId="urn:microsoft.com/office/officeart/2005/8/layout/vList3"/>
    <dgm:cxn modelId="{198C8942-6D25-4E80-B7EF-21E3467A2523}" type="presParOf" srcId="{E193BB3B-97E3-491F-8E50-0B1637965C89}" destId="{993F0B68-34D7-4092-B96B-637362D95654}" srcOrd="24" destOrd="0" presId="urn:microsoft.com/office/officeart/2005/8/layout/vList3"/>
    <dgm:cxn modelId="{A580B689-D7D4-4618-81C4-187C5ADAFBFF}" type="presParOf" srcId="{993F0B68-34D7-4092-B96B-637362D95654}" destId="{BAB63E4D-8362-427D-82D0-873B262337D6}" srcOrd="0" destOrd="0" presId="urn:microsoft.com/office/officeart/2005/8/layout/vList3"/>
    <dgm:cxn modelId="{710BD567-570D-4D9B-999B-47705DF4F966}" type="presParOf" srcId="{993F0B68-34D7-4092-B96B-637362D95654}" destId="{7DF3A485-60E2-4EF2-9FF6-28B847D9A437}" srcOrd="1" destOrd="0" presId="urn:microsoft.com/office/officeart/2005/8/layout/vList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019E68-8B50-4587-A4E9-D17686119111}">
      <dsp:nvSpPr>
        <dsp:cNvPr id="0" name=""/>
        <dsp:cNvSpPr/>
      </dsp:nvSpPr>
      <dsp:spPr>
        <a:xfrm rot="10800000">
          <a:off x="1025074" y="3169"/>
          <a:ext cx="3662820" cy="409939"/>
        </a:xfrm>
        <a:prstGeom prst="homePlate">
          <a:avLst/>
        </a:prstGeom>
        <a:solidFill>
          <a:srgbClr val="729EC3"/>
        </a:solidFill>
        <a:ln w="25400" cap="flat" cmpd="sng" algn="ctr">
          <a:solidFill>
            <a:srgbClr val="EAB624"/>
          </a:solidFill>
          <a:prstDash val="solid"/>
        </a:ln>
        <a:effectLst/>
      </dsp:spPr>
      <dsp:style>
        <a:lnRef idx="2">
          <a:schemeClr val="accent3">
            <a:shade val="50000"/>
          </a:schemeClr>
        </a:lnRef>
        <a:fillRef idx="1">
          <a:schemeClr val="accent3"/>
        </a:fillRef>
        <a:effectRef idx="0">
          <a:schemeClr val="accent3"/>
        </a:effectRef>
        <a:fontRef idx="minor">
          <a:schemeClr val="lt1"/>
        </a:fontRef>
      </dsp:style>
      <dsp:txBody>
        <a:bodyPr spcFirstLastPara="0" vert="horz" wrap="square" lIns="180772"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latin typeface="Arial" panose="020B0604020202020204" pitchFamily="34" charset="0"/>
              <a:cs typeface="Arial" panose="020B0604020202020204" pitchFamily="34" charset="0"/>
            </a:rPr>
            <a:t>Working in industries specific to area of study</a:t>
          </a:r>
        </a:p>
      </dsp:txBody>
      <dsp:txXfrm rot="10800000">
        <a:off x="1127559" y="3169"/>
        <a:ext cx="3560335" cy="409939"/>
      </dsp:txXfrm>
    </dsp:sp>
    <dsp:sp modelId="{50DB7464-5D33-4852-9D8C-40362C86765D}">
      <dsp:nvSpPr>
        <dsp:cNvPr id="0" name=""/>
        <dsp:cNvSpPr/>
      </dsp:nvSpPr>
      <dsp:spPr>
        <a:xfrm>
          <a:off x="596130" y="3169"/>
          <a:ext cx="409939" cy="409939"/>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091245BF-F055-41A0-AC30-47659FE72B2E}">
      <dsp:nvSpPr>
        <dsp:cNvPr id="0" name=""/>
        <dsp:cNvSpPr/>
      </dsp:nvSpPr>
      <dsp:spPr>
        <a:xfrm rot="10800000">
          <a:off x="1025074" y="535480"/>
          <a:ext cx="3662820" cy="409939"/>
        </a:xfrm>
        <a:prstGeom prst="homePlate">
          <a:avLst/>
        </a:prstGeom>
        <a:solidFill>
          <a:srgbClr val="729EC3"/>
        </a:solidFill>
        <a:ln w="25400" cap="flat" cmpd="sng" algn="ctr">
          <a:solidFill>
            <a:srgbClr val="EAB624"/>
          </a:solidFill>
          <a:prstDash val="solid"/>
        </a:ln>
        <a:effectLst/>
      </dsp:spPr>
      <dsp:style>
        <a:lnRef idx="2">
          <a:schemeClr val="accent3">
            <a:shade val="50000"/>
          </a:schemeClr>
        </a:lnRef>
        <a:fillRef idx="1">
          <a:schemeClr val="accent3"/>
        </a:fillRef>
        <a:effectRef idx="0">
          <a:schemeClr val="accent3"/>
        </a:effectRef>
        <a:fontRef idx="minor">
          <a:schemeClr val="lt1"/>
        </a:fontRef>
      </dsp:style>
      <dsp:txBody>
        <a:bodyPr spcFirstLastPara="0" vert="horz" wrap="square" lIns="180772"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latin typeface="Arial" panose="020B0604020202020204" pitchFamily="34" charset="0"/>
              <a:cs typeface="Arial" panose="020B0604020202020204" pitchFamily="34" charset="0"/>
            </a:rPr>
            <a:t>Additional skills leading to qualfications that will aid employability</a:t>
          </a:r>
        </a:p>
      </dsp:txBody>
      <dsp:txXfrm rot="10800000">
        <a:off x="1127559" y="535480"/>
        <a:ext cx="3560335" cy="409939"/>
      </dsp:txXfrm>
    </dsp:sp>
    <dsp:sp modelId="{A228A7B3-3012-426E-A4D8-66ECD17D3F93}">
      <dsp:nvSpPr>
        <dsp:cNvPr id="0" name=""/>
        <dsp:cNvSpPr/>
      </dsp:nvSpPr>
      <dsp:spPr>
        <a:xfrm>
          <a:off x="588406" y="535480"/>
          <a:ext cx="409939" cy="409939"/>
        </a:xfrm>
        <a:prstGeom prst="ellipse">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8908ABF-D8FE-472E-9B0B-2D1E0141ACD9}">
      <dsp:nvSpPr>
        <dsp:cNvPr id="0" name=""/>
        <dsp:cNvSpPr/>
      </dsp:nvSpPr>
      <dsp:spPr>
        <a:xfrm rot="10800000">
          <a:off x="1025074" y="1067790"/>
          <a:ext cx="3662820" cy="409939"/>
        </a:xfrm>
        <a:prstGeom prst="homePlate">
          <a:avLst/>
        </a:prstGeom>
        <a:solidFill>
          <a:srgbClr val="729EC3"/>
        </a:solidFill>
        <a:ln w="25400" cap="flat" cmpd="sng" algn="ctr">
          <a:solidFill>
            <a:srgbClr val="EAB624"/>
          </a:solidFill>
          <a:prstDash val="solid"/>
        </a:ln>
        <a:effectLst/>
      </dsp:spPr>
      <dsp:style>
        <a:lnRef idx="2">
          <a:schemeClr val="accent3">
            <a:shade val="50000"/>
          </a:schemeClr>
        </a:lnRef>
        <a:fillRef idx="1">
          <a:schemeClr val="accent3"/>
        </a:fillRef>
        <a:effectRef idx="0">
          <a:schemeClr val="accent3"/>
        </a:effectRef>
        <a:fontRef idx="minor">
          <a:schemeClr val="lt1"/>
        </a:fontRef>
      </dsp:style>
      <dsp:txBody>
        <a:bodyPr spcFirstLastPara="0" vert="horz" wrap="square" lIns="180772"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latin typeface="Arial" panose="020B0604020202020204" pitchFamily="34" charset="0"/>
              <a:cs typeface="Arial" panose="020B0604020202020204" pitchFamily="34" charset="0"/>
            </a:rPr>
            <a:t>Progress towards grade C in GCSE English and/or Maths</a:t>
          </a:r>
        </a:p>
      </dsp:txBody>
      <dsp:txXfrm rot="10800000">
        <a:off x="1127559" y="1067790"/>
        <a:ext cx="3560335" cy="409939"/>
      </dsp:txXfrm>
    </dsp:sp>
    <dsp:sp modelId="{571C1C88-AC39-49F7-AF51-2BEF458F2AF4}">
      <dsp:nvSpPr>
        <dsp:cNvPr id="0" name=""/>
        <dsp:cNvSpPr/>
      </dsp:nvSpPr>
      <dsp:spPr>
        <a:xfrm>
          <a:off x="596130" y="1067790"/>
          <a:ext cx="409939" cy="409939"/>
        </a:xfrm>
        <a:prstGeom prst="ellipse">
          <a:avLst/>
        </a:prstGeom>
        <a:blipFill>
          <a:blip xmlns:r="http://schemas.openxmlformats.org/officeDocument/2006/relationships" r:embed="rId3" cstate="print">
            <a:extLst>
              <a:ext uri="{28A0092B-C50C-407E-A947-70E740481C1C}">
                <a14:useLocalDpi xmlns:a14="http://schemas.microsoft.com/office/drawing/2010/main" val="0"/>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962E6A9E-39C9-4866-B304-080CFDC55CBE}">
      <dsp:nvSpPr>
        <dsp:cNvPr id="0" name=""/>
        <dsp:cNvSpPr/>
      </dsp:nvSpPr>
      <dsp:spPr>
        <a:xfrm rot="10800000">
          <a:off x="1025074" y="1600100"/>
          <a:ext cx="3662820" cy="409939"/>
        </a:xfrm>
        <a:prstGeom prst="homePlate">
          <a:avLst/>
        </a:prstGeom>
        <a:solidFill>
          <a:srgbClr val="729EC3"/>
        </a:solidFill>
        <a:ln w="25400" cap="flat" cmpd="sng" algn="ctr">
          <a:solidFill>
            <a:srgbClr val="EAB624"/>
          </a:solidFill>
          <a:prstDash val="solid"/>
        </a:ln>
        <a:effectLst/>
      </dsp:spPr>
      <dsp:style>
        <a:lnRef idx="2">
          <a:schemeClr val="accent3">
            <a:shade val="50000"/>
          </a:schemeClr>
        </a:lnRef>
        <a:fillRef idx="1">
          <a:schemeClr val="accent3"/>
        </a:fillRef>
        <a:effectRef idx="0">
          <a:schemeClr val="accent3"/>
        </a:effectRef>
        <a:fontRef idx="minor">
          <a:schemeClr val="lt1"/>
        </a:fontRef>
      </dsp:style>
      <dsp:txBody>
        <a:bodyPr spcFirstLastPara="0" vert="horz" wrap="square" lIns="180772"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latin typeface="Arial" panose="020B0604020202020204" pitchFamily="34" charset="0"/>
              <a:cs typeface="Arial" panose="020B0604020202020204" pitchFamily="34" charset="0"/>
            </a:rPr>
            <a:t>Work experience</a:t>
          </a:r>
        </a:p>
      </dsp:txBody>
      <dsp:txXfrm rot="10800000">
        <a:off x="1127559" y="1600100"/>
        <a:ext cx="3560335" cy="409939"/>
      </dsp:txXfrm>
    </dsp:sp>
    <dsp:sp modelId="{B4171E1A-C78D-4DCF-8BC5-C0A7AE5D8C09}">
      <dsp:nvSpPr>
        <dsp:cNvPr id="0" name=""/>
        <dsp:cNvSpPr/>
      </dsp:nvSpPr>
      <dsp:spPr>
        <a:xfrm>
          <a:off x="588406" y="1600100"/>
          <a:ext cx="409939" cy="409939"/>
        </a:xfrm>
        <a:prstGeom prst="ellipse">
          <a:avLst/>
        </a:prstGeom>
        <a:blipFill>
          <a:blip xmlns:r="http://schemas.openxmlformats.org/officeDocument/2006/relationships" r:embed="rId4" cstate="print">
            <a:extLst>
              <a:ext uri="{28A0092B-C50C-407E-A947-70E740481C1C}">
                <a14:useLocalDpi xmlns:a14="http://schemas.microsoft.com/office/drawing/2010/main" val="0"/>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8135F4CB-11BE-46B5-887E-BA40A7C3ABDC}">
      <dsp:nvSpPr>
        <dsp:cNvPr id="0" name=""/>
        <dsp:cNvSpPr/>
      </dsp:nvSpPr>
      <dsp:spPr>
        <a:xfrm rot="10800000">
          <a:off x="1025074" y="2132410"/>
          <a:ext cx="3662820" cy="409939"/>
        </a:xfrm>
        <a:prstGeom prst="homePlate">
          <a:avLst/>
        </a:prstGeom>
        <a:solidFill>
          <a:srgbClr val="729EC3"/>
        </a:solidFill>
        <a:ln w="25400" cap="flat" cmpd="sng" algn="ctr">
          <a:solidFill>
            <a:srgbClr val="EAB624"/>
          </a:solidFill>
          <a:prstDash val="solid"/>
        </a:ln>
        <a:effectLst/>
      </dsp:spPr>
      <dsp:style>
        <a:lnRef idx="2">
          <a:schemeClr val="accent3">
            <a:shade val="50000"/>
          </a:schemeClr>
        </a:lnRef>
        <a:fillRef idx="1">
          <a:schemeClr val="accent3"/>
        </a:fillRef>
        <a:effectRef idx="0">
          <a:schemeClr val="accent3"/>
        </a:effectRef>
        <a:fontRef idx="minor">
          <a:schemeClr val="lt1"/>
        </a:fontRef>
      </dsp:style>
      <dsp:txBody>
        <a:bodyPr spcFirstLastPara="0" vert="horz" wrap="square" lIns="180772"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latin typeface="Arial" panose="020B0604020202020204" pitchFamily="34" charset="0"/>
              <a:cs typeface="Arial" panose="020B0604020202020204" pitchFamily="34" charset="0"/>
            </a:rPr>
            <a:t>Safe working practices</a:t>
          </a:r>
        </a:p>
      </dsp:txBody>
      <dsp:txXfrm rot="10800000">
        <a:off x="1127559" y="2132410"/>
        <a:ext cx="3560335" cy="409939"/>
      </dsp:txXfrm>
    </dsp:sp>
    <dsp:sp modelId="{7D456A36-3294-477D-9A31-47C9D323F72F}">
      <dsp:nvSpPr>
        <dsp:cNvPr id="0" name=""/>
        <dsp:cNvSpPr/>
      </dsp:nvSpPr>
      <dsp:spPr>
        <a:xfrm>
          <a:off x="580683" y="2132410"/>
          <a:ext cx="409939" cy="409939"/>
        </a:xfrm>
        <a:prstGeom prst="ellipse">
          <a:avLst/>
        </a:prstGeom>
        <a:blipFill>
          <a:blip xmlns:r="http://schemas.openxmlformats.org/officeDocument/2006/relationships" r:embed="rId5" cstate="print">
            <a:extLst>
              <a:ext uri="{28A0092B-C50C-407E-A947-70E740481C1C}">
                <a14:useLocalDpi xmlns:a14="http://schemas.microsoft.com/office/drawing/2010/main" val="0"/>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DD813BB2-83A8-4622-BA92-0E52606FF917}">
      <dsp:nvSpPr>
        <dsp:cNvPr id="0" name=""/>
        <dsp:cNvSpPr/>
      </dsp:nvSpPr>
      <dsp:spPr>
        <a:xfrm rot="10800000">
          <a:off x="1025074" y="2664720"/>
          <a:ext cx="3662820" cy="409939"/>
        </a:xfrm>
        <a:prstGeom prst="homePlate">
          <a:avLst/>
        </a:prstGeom>
        <a:solidFill>
          <a:srgbClr val="729EC3"/>
        </a:solidFill>
        <a:ln w="25400" cap="flat" cmpd="sng" algn="ctr">
          <a:solidFill>
            <a:srgbClr val="EAB624"/>
          </a:solidFill>
          <a:prstDash val="solid"/>
        </a:ln>
        <a:effectLst/>
      </dsp:spPr>
      <dsp:style>
        <a:lnRef idx="2">
          <a:schemeClr val="accent3">
            <a:shade val="50000"/>
          </a:schemeClr>
        </a:lnRef>
        <a:fillRef idx="1">
          <a:schemeClr val="accent3"/>
        </a:fillRef>
        <a:effectRef idx="0">
          <a:schemeClr val="accent3"/>
        </a:effectRef>
        <a:fontRef idx="minor">
          <a:schemeClr val="lt1"/>
        </a:fontRef>
      </dsp:style>
      <dsp:txBody>
        <a:bodyPr spcFirstLastPara="0" vert="horz" wrap="square" lIns="180772"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latin typeface="Arial" panose="020B0604020202020204" pitchFamily="34" charset="0"/>
              <a:cs typeface="Arial" panose="020B0604020202020204" pitchFamily="34" charset="0"/>
            </a:rPr>
            <a:t>CV writing and job application practice</a:t>
          </a:r>
        </a:p>
      </dsp:txBody>
      <dsp:txXfrm rot="10800000">
        <a:off x="1127559" y="2664720"/>
        <a:ext cx="3560335" cy="409939"/>
      </dsp:txXfrm>
    </dsp:sp>
    <dsp:sp modelId="{EE48C916-FFAE-4E37-8949-87367555ECEE}">
      <dsp:nvSpPr>
        <dsp:cNvPr id="0" name=""/>
        <dsp:cNvSpPr/>
      </dsp:nvSpPr>
      <dsp:spPr>
        <a:xfrm>
          <a:off x="588406" y="2664720"/>
          <a:ext cx="409939" cy="409939"/>
        </a:xfrm>
        <a:prstGeom prst="ellipse">
          <a:avLst/>
        </a:prstGeom>
        <a:blipFill>
          <a:blip xmlns:r="http://schemas.openxmlformats.org/officeDocument/2006/relationships" r:embed="rId6" cstate="print">
            <a:extLst>
              <a:ext uri="{28A0092B-C50C-407E-A947-70E740481C1C}">
                <a14:useLocalDpi xmlns:a14="http://schemas.microsoft.com/office/drawing/2010/main" val="0"/>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145E707D-66D8-4B53-8943-BDC905689940}">
      <dsp:nvSpPr>
        <dsp:cNvPr id="0" name=""/>
        <dsp:cNvSpPr/>
      </dsp:nvSpPr>
      <dsp:spPr>
        <a:xfrm rot="10800000">
          <a:off x="1025074" y="3197030"/>
          <a:ext cx="3662820" cy="409939"/>
        </a:xfrm>
        <a:prstGeom prst="homePlate">
          <a:avLst/>
        </a:prstGeom>
        <a:solidFill>
          <a:srgbClr val="729EC3"/>
        </a:solidFill>
        <a:ln w="25400" cap="flat" cmpd="sng" algn="ctr">
          <a:solidFill>
            <a:srgbClr val="EAB624"/>
          </a:solidFill>
          <a:prstDash val="solid"/>
        </a:ln>
        <a:effectLst/>
      </dsp:spPr>
      <dsp:style>
        <a:lnRef idx="2">
          <a:schemeClr val="accent3">
            <a:shade val="50000"/>
          </a:schemeClr>
        </a:lnRef>
        <a:fillRef idx="1">
          <a:schemeClr val="accent3"/>
        </a:fillRef>
        <a:effectRef idx="0">
          <a:schemeClr val="accent3"/>
        </a:effectRef>
        <a:fontRef idx="minor">
          <a:schemeClr val="lt1"/>
        </a:fontRef>
      </dsp:style>
      <dsp:txBody>
        <a:bodyPr spcFirstLastPara="0" vert="horz" wrap="square" lIns="180772"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latin typeface="Arial" panose="020B0604020202020204" pitchFamily="34" charset="0"/>
              <a:cs typeface="Arial" panose="020B0604020202020204" pitchFamily="34" charset="0"/>
            </a:rPr>
            <a:t>Job searching and exploring careers and local market intelligence</a:t>
          </a:r>
        </a:p>
      </dsp:txBody>
      <dsp:txXfrm rot="10800000">
        <a:off x="1127559" y="3197030"/>
        <a:ext cx="3560335" cy="409939"/>
      </dsp:txXfrm>
    </dsp:sp>
    <dsp:sp modelId="{55D2429C-F4C3-4310-BE01-41BA62D38CA6}">
      <dsp:nvSpPr>
        <dsp:cNvPr id="0" name=""/>
        <dsp:cNvSpPr/>
      </dsp:nvSpPr>
      <dsp:spPr>
        <a:xfrm>
          <a:off x="588406" y="3197030"/>
          <a:ext cx="409939" cy="409939"/>
        </a:xfrm>
        <a:prstGeom prst="ellipse">
          <a:avLst/>
        </a:prstGeom>
        <a:blipFill>
          <a:blip xmlns:r="http://schemas.openxmlformats.org/officeDocument/2006/relationships" r:embed="rId7" cstate="print">
            <a:extLst>
              <a:ext uri="{28A0092B-C50C-407E-A947-70E740481C1C}">
                <a14:useLocalDpi xmlns:a14="http://schemas.microsoft.com/office/drawing/2010/main" val="0"/>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AE89EEE-1505-436D-A61D-4997B7C28836}">
      <dsp:nvSpPr>
        <dsp:cNvPr id="0" name=""/>
        <dsp:cNvSpPr/>
      </dsp:nvSpPr>
      <dsp:spPr>
        <a:xfrm rot="10800000">
          <a:off x="1025074" y="3729340"/>
          <a:ext cx="3662820" cy="409939"/>
        </a:xfrm>
        <a:prstGeom prst="homePlate">
          <a:avLst/>
        </a:prstGeom>
        <a:solidFill>
          <a:srgbClr val="729EC3"/>
        </a:solidFill>
        <a:ln w="25400" cap="flat" cmpd="sng" algn="ctr">
          <a:solidFill>
            <a:srgbClr val="EAB624"/>
          </a:solidFill>
          <a:prstDash val="solid"/>
        </a:ln>
        <a:effectLst/>
      </dsp:spPr>
      <dsp:style>
        <a:lnRef idx="2">
          <a:schemeClr val="accent3">
            <a:shade val="50000"/>
          </a:schemeClr>
        </a:lnRef>
        <a:fillRef idx="1">
          <a:schemeClr val="accent3"/>
        </a:fillRef>
        <a:effectRef idx="0">
          <a:schemeClr val="accent3"/>
        </a:effectRef>
        <a:fontRef idx="minor">
          <a:schemeClr val="lt1"/>
        </a:fontRef>
      </dsp:style>
      <dsp:txBody>
        <a:bodyPr spcFirstLastPara="0" vert="horz" wrap="square" lIns="180772"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latin typeface="Arial" panose="020B0604020202020204" pitchFamily="34" charset="0"/>
              <a:cs typeface="Arial" panose="020B0604020202020204" pitchFamily="34" charset="0"/>
            </a:rPr>
            <a:t>Personal &amp; social development</a:t>
          </a:r>
        </a:p>
      </dsp:txBody>
      <dsp:txXfrm rot="10800000">
        <a:off x="1127559" y="3729340"/>
        <a:ext cx="3560335" cy="409939"/>
      </dsp:txXfrm>
    </dsp:sp>
    <dsp:sp modelId="{42B75638-D126-4E52-9D28-EC08E0DCD822}">
      <dsp:nvSpPr>
        <dsp:cNvPr id="0" name=""/>
        <dsp:cNvSpPr/>
      </dsp:nvSpPr>
      <dsp:spPr>
        <a:xfrm>
          <a:off x="588406" y="3729340"/>
          <a:ext cx="409939" cy="409939"/>
        </a:xfrm>
        <a:prstGeom prst="ellipse">
          <a:avLst/>
        </a:prstGeom>
        <a:blipFill>
          <a:blip xmlns:r="http://schemas.openxmlformats.org/officeDocument/2006/relationships" r:embed="rId8" cstate="print">
            <a:extLst>
              <a:ext uri="{28A0092B-C50C-407E-A947-70E740481C1C}">
                <a14:useLocalDpi xmlns:a14="http://schemas.microsoft.com/office/drawing/2010/main" val="0"/>
              </a:ext>
            </a:extLst>
          </a:blip>
          <a:srcRect/>
          <a:stretch>
            <a:fillRect l="-20000" r="-20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C5E07C66-377D-4A8B-A650-BEE438D9785A}">
      <dsp:nvSpPr>
        <dsp:cNvPr id="0" name=""/>
        <dsp:cNvSpPr/>
      </dsp:nvSpPr>
      <dsp:spPr>
        <a:xfrm rot="10800000">
          <a:off x="1025074" y="4261650"/>
          <a:ext cx="3662820" cy="409939"/>
        </a:xfrm>
        <a:prstGeom prst="homePlate">
          <a:avLst/>
        </a:prstGeom>
        <a:solidFill>
          <a:srgbClr val="729EC3"/>
        </a:solidFill>
        <a:ln w="25400" cap="flat" cmpd="sng" algn="ctr">
          <a:solidFill>
            <a:srgbClr val="EAB624"/>
          </a:solidFill>
          <a:prstDash val="solid"/>
        </a:ln>
        <a:effectLst/>
      </dsp:spPr>
      <dsp:style>
        <a:lnRef idx="2">
          <a:schemeClr val="accent3">
            <a:shade val="50000"/>
          </a:schemeClr>
        </a:lnRef>
        <a:fillRef idx="1">
          <a:schemeClr val="accent3"/>
        </a:fillRef>
        <a:effectRef idx="0">
          <a:schemeClr val="accent3"/>
        </a:effectRef>
        <a:fontRef idx="minor">
          <a:schemeClr val="lt1"/>
        </a:fontRef>
      </dsp:style>
      <dsp:txBody>
        <a:bodyPr spcFirstLastPara="0" vert="horz" wrap="square" lIns="180772"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latin typeface="Arial" panose="020B0604020202020204" pitchFamily="34" charset="0"/>
              <a:cs typeface="Arial" panose="020B0604020202020204" pitchFamily="34" charset="0"/>
            </a:rPr>
            <a:t>Personal finance</a:t>
          </a:r>
        </a:p>
      </dsp:txBody>
      <dsp:txXfrm rot="10800000">
        <a:off x="1127559" y="4261650"/>
        <a:ext cx="3560335" cy="409939"/>
      </dsp:txXfrm>
    </dsp:sp>
    <dsp:sp modelId="{6B670C20-B1D9-49C1-8B60-21231D25DA4A}">
      <dsp:nvSpPr>
        <dsp:cNvPr id="0" name=""/>
        <dsp:cNvSpPr/>
      </dsp:nvSpPr>
      <dsp:spPr>
        <a:xfrm>
          <a:off x="588402" y="4261650"/>
          <a:ext cx="409939" cy="409939"/>
        </a:xfrm>
        <a:prstGeom prst="ellipse">
          <a:avLst/>
        </a:prstGeom>
        <a:blipFill>
          <a:blip xmlns:r="http://schemas.openxmlformats.org/officeDocument/2006/relationships" r:embed="rId9" cstate="print">
            <a:extLst>
              <a:ext uri="{28A0092B-C50C-407E-A947-70E740481C1C}">
                <a14:useLocalDpi xmlns:a14="http://schemas.microsoft.com/office/drawing/2010/main" val="0"/>
              </a:ext>
            </a:extLst>
          </a:blip>
          <a:srcRect/>
          <a:stretch>
            <a:fillRect l="-10000" r="-10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F9402C9-4A56-4E4B-8291-7F414734F134}">
      <dsp:nvSpPr>
        <dsp:cNvPr id="0" name=""/>
        <dsp:cNvSpPr/>
      </dsp:nvSpPr>
      <dsp:spPr>
        <a:xfrm rot="10800000">
          <a:off x="1025074" y="4793960"/>
          <a:ext cx="3662820" cy="409939"/>
        </a:xfrm>
        <a:prstGeom prst="homePlate">
          <a:avLst/>
        </a:prstGeom>
        <a:solidFill>
          <a:srgbClr val="729EC3"/>
        </a:solidFill>
        <a:ln w="25400" cap="flat" cmpd="sng" algn="ctr">
          <a:solidFill>
            <a:srgbClr val="EAB624"/>
          </a:solidFill>
          <a:prstDash val="solid"/>
        </a:ln>
        <a:effectLst/>
      </dsp:spPr>
      <dsp:style>
        <a:lnRef idx="2">
          <a:schemeClr val="accent3">
            <a:shade val="50000"/>
          </a:schemeClr>
        </a:lnRef>
        <a:fillRef idx="1">
          <a:schemeClr val="accent3"/>
        </a:fillRef>
        <a:effectRef idx="0">
          <a:schemeClr val="accent3"/>
        </a:effectRef>
        <a:fontRef idx="minor">
          <a:schemeClr val="lt1"/>
        </a:fontRef>
      </dsp:style>
      <dsp:txBody>
        <a:bodyPr spcFirstLastPara="0" vert="horz" wrap="square" lIns="180772"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latin typeface="Arial" panose="020B0604020202020204" pitchFamily="34" charset="0"/>
              <a:cs typeface="Arial" panose="020B0604020202020204" pitchFamily="34" charset="0"/>
            </a:rPr>
            <a:t>Equality &amp; diversity</a:t>
          </a:r>
        </a:p>
      </dsp:txBody>
      <dsp:txXfrm rot="10800000">
        <a:off x="1127559" y="4793960"/>
        <a:ext cx="3560335" cy="409939"/>
      </dsp:txXfrm>
    </dsp:sp>
    <dsp:sp modelId="{8EB8A631-C723-4101-BD9F-157A31A0DF72}">
      <dsp:nvSpPr>
        <dsp:cNvPr id="0" name=""/>
        <dsp:cNvSpPr/>
      </dsp:nvSpPr>
      <dsp:spPr>
        <a:xfrm>
          <a:off x="588406" y="4793960"/>
          <a:ext cx="409939" cy="409939"/>
        </a:xfrm>
        <a:prstGeom prst="ellipse">
          <a:avLst/>
        </a:prstGeom>
        <a:blipFill>
          <a:blip xmlns:r="http://schemas.openxmlformats.org/officeDocument/2006/relationships" r:embed="rId10" cstate="print">
            <a:extLst>
              <a:ext uri="{28A0092B-C50C-407E-A947-70E740481C1C}">
                <a14:useLocalDpi xmlns:a14="http://schemas.microsoft.com/office/drawing/2010/main" val="0"/>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08ED69BC-91A0-46D0-B0B2-EE080FE3A612}">
      <dsp:nvSpPr>
        <dsp:cNvPr id="0" name=""/>
        <dsp:cNvSpPr/>
      </dsp:nvSpPr>
      <dsp:spPr>
        <a:xfrm rot="10800000">
          <a:off x="1025074" y="5326270"/>
          <a:ext cx="3662820" cy="409939"/>
        </a:xfrm>
        <a:prstGeom prst="homePlate">
          <a:avLst/>
        </a:prstGeom>
        <a:solidFill>
          <a:srgbClr val="729EC3"/>
        </a:solidFill>
        <a:ln w="25400" cap="flat" cmpd="sng" algn="ctr">
          <a:solidFill>
            <a:srgbClr val="EAB624"/>
          </a:solidFill>
          <a:prstDash val="solid"/>
        </a:ln>
        <a:effectLst/>
      </dsp:spPr>
      <dsp:style>
        <a:lnRef idx="2">
          <a:schemeClr val="accent3">
            <a:shade val="50000"/>
          </a:schemeClr>
        </a:lnRef>
        <a:fillRef idx="1">
          <a:schemeClr val="accent3"/>
        </a:fillRef>
        <a:effectRef idx="0">
          <a:schemeClr val="accent3"/>
        </a:effectRef>
        <a:fontRef idx="minor">
          <a:schemeClr val="lt1"/>
        </a:fontRef>
      </dsp:style>
      <dsp:txBody>
        <a:bodyPr spcFirstLastPara="0" vert="horz" wrap="square" lIns="180772"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latin typeface="Arial" panose="020B0604020202020204" pitchFamily="34" charset="0"/>
              <a:cs typeface="Arial" panose="020B0604020202020204" pitchFamily="34" charset="0"/>
            </a:rPr>
            <a:t>Interview preparation</a:t>
          </a:r>
        </a:p>
      </dsp:txBody>
      <dsp:txXfrm rot="10800000">
        <a:off x="1127559" y="5326270"/>
        <a:ext cx="3560335" cy="409939"/>
      </dsp:txXfrm>
    </dsp:sp>
    <dsp:sp modelId="{230CF1B8-B33D-4A60-B838-0E0479791F18}">
      <dsp:nvSpPr>
        <dsp:cNvPr id="0" name=""/>
        <dsp:cNvSpPr/>
      </dsp:nvSpPr>
      <dsp:spPr>
        <a:xfrm>
          <a:off x="557501" y="5326270"/>
          <a:ext cx="409939" cy="409939"/>
        </a:xfrm>
        <a:prstGeom prst="ellipse">
          <a:avLst/>
        </a:prstGeom>
        <a:blipFill>
          <a:blip xmlns:r="http://schemas.openxmlformats.org/officeDocument/2006/relationships" r:embed="rId11" cstate="print">
            <a:extLst>
              <a:ext uri="{28A0092B-C50C-407E-A947-70E740481C1C}">
                <a14:useLocalDpi xmlns:a14="http://schemas.microsoft.com/office/drawing/2010/main" val="0"/>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8AC1448-515B-42B8-8FA6-0CDA7B85989D}">
      <dsp:nvSpPr>
        <dsp:cNvPr id="0" name=""/>
        <dsp:cNvSpPr/>
      </dsp:nvSpPr>
      <dsp:spPr>
        <a:xfrm rot="10800000">
          <a:off x="1025074" y="5858580"/>
          <a:ext cx="3662820" cy="409939"/>
        </a:xfrm>
        <a:prstGeom prst="homePlate">
          <a:avLst/>
        </a:prstGeom>
        <a:solidFill>
          <a:srgbClr val="729EC3"/>
        </a:solidFill>
        <a:ln w="25400" cap="flat" cmpd="sng" algn="ctr">
          <a:solidFill>
            <a:srgbClr val="EAB624"/>
          </a:solidFill>
          <a:prstDash val="solid"/>
        </a:ln>
        <a:effectLst/>
      </dsp:spPr>
      <dsp:style>
        <a:lnRef idx="2">
          <a:schemeClr val="accent3">
            <a:shade val="50000"/>
          </a:schemeClr>
        </a:lnRef>
        <a:fillRef idx="1">
          <a:schemeClr val="accent3"/>
        </a:fillRef>
        <a:effectRef idx="0">
          <a:schemeClr val="accent3"/>
        </a:effectRef>
        <a:fontRef idx="minor">
          <a:schemeClr val="lt1"/>
        </a:fontRef>
      </dsp:style>
      <dsp:txBody>
        <a:bodyPr spcFirstLastPara="0" vert="horz" wrap="square" lIns="180772"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latin typeface="Arial" panose="020B0604020202020204" pitchFamily="34" charset="0"/>
              <a:cs typeface="Arial" panose="020B0604020202020204" pitchFamily="34" charset="0"/>
            </a:rPr>
            <a:t>Developing customer service skills</a:t>
          </a:r>
        </a:p>
      </dsp:txBody>
      <dsp:txXfrm rot="10800000">
        <a:off x="1127559" y="5858580"/>
        <a:ext cx="3560335" cy="409939"/>
      </dsp:txXfrm>
    </dsp:sp>
    <dsp:sp modelId="{8C346E92-99FF-4A32-BB50-E5C55D508885}">
      <dsp:nvSpPr>
        <dsp:cNvPr id="0" name=""/>
        <dsp:cNvSpPr/>
      </dsp:nvSpPr>
      <dsp:spPr>
        <a:xfrm>
          <a:off x="565237" y="5858580"/>
          <a:ext cx="409939" cy="409939"/>
        </a:xfrm>
        <a:prstGeom prst="ellipse">
          <a:avLst/>
        </a:prstGeom>
        <a:blipFill>
          <a:blip xmlns:r="http://schemas.openxmlformats.org/officeDocument/2006/relationships" r:embed="rId12" cstate="print">
            <a:extLst>
              <a:ext uri="{28A0092B-C50C-407E-A947-70E740481C1C}">
                <a14:useLocalDpi xmlns:a14="http://schemas.microsoft.com/office/drawing/2010/main" val="0"/>
              </a:ext>
            </a:extLst>
          </a:blip>
          <a:srcRect/>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DF3A485-60E2-4EF2-9FF6-28B847D9A437}">
      <dsp:nvSpPr>
        <dsp:cNvPr id="0" name=""/>
        <dsp:cNvSpPr/>
      </dsp:nvSpPr>
      <dsp:spPr>
        <a:xfrm rot="10800000">
          <a:off x="1025074" y="6390890"/>
          <a:ext cx="3662820" cy="409939"/>
        </a:xfrm>
        <a:prstGeom prst="homePlate">
          <a:avLst/>
        </a:prstGeom>
        <a:solidFill>
          <a:srgbClr val="729EC3"/>
        </a:solidFill>
        <a:ln w="25400" cap="flat" cmpd="sng" algn="ctr">
          <a:solidFill>
            <a:srgbClr val="EAB624"/>
          </a:solidFill>
          <a:prstDash val="solid"/>
        </a:ln>
        <a:effectLst/>
      </dsp:spPr>
      <dsp:style>
        <a:lnRef idx="2">
          <a:schemeClr val="accent3">
            <a:shade val="50000"/>
          </a:schemeClr>
        </a:lnRef>
        <a:fillRef idx="1">
          <a:schemeClr val="accent3"/>
        </a:fillRef>
        <a:effectRef idx="0">
          <a:schemeClr val="accent3"/>
        </a:effectRef>
        <a:fontRef idx="minor">
          <a:schemeClr val="lt1"/>
        </a:fontRef>
      </dsp:style>
      <dsp:txBody>
        <a:bodyPr spcFirstLastPara="0" vert="horz" wrap="square" lIns="180772"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latin typeface="Arial" panose="020B0604020202020204" pitchFamily="34" charset="0"/>
              <a:cs typeface="Arial" panose="020B0604020202020204" pitchFamily="34" charset="0"/>
            </a:rPr>
            <a:t>Enterprise activities</a:t>
          </a:r>
        </a:p>
      </dsp:txBody>
      <dsp:txXfrm rot="10800000">
        <a:off x="1127559" y="6390890"/>
        <a:ext cx="3560335" cy="409939"/>
      </dsp:txXfrm>
    </dsp:sp>
    <dsp:sp modelId="{BAB63E4D-8362-427D-82D0-873B262337D6}">
      <dsp:nvSpPr>
        <dsp:cNvPr id="0" name=""/>
        <dsp:cNvSpPr/>
      </dsp:nvSpPr>
      <dsp:spPr>
        <a:xfrm>
          <a:off x="580683" y="6390890"/>
          <a:ext cx="409939" cy="409939"/>
        </a:xfrm>
        <a:prstGeom prst="ellipse">
          <a:avLst/>
        </a:prstGeom>
        <a:blipFill>
          <a:blip xmlns:r="http://schemas.openxmlformats.org/officeDocument/2006/relationships" r:embed="rId13" cstate="print">
            <a:extLst>
              <a:ext uri="{28A0092B-C50C-407E-A947-70E740481C1C}">
                <a14:useLocalDpi xmlns:a14="http://schemas.microsoft.com/office/drawing/2010/main" val="0"/>
              </a:ext>
            </a:extLst>
          </a:blip>
          <a:srcRect/>
          <a:stretch>
            <a:fillRect l="-32000" r="-32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C0A06F1FF66C34B86CE8B9B42E01DD4" ma:contentTypeVersion="13" ma:contentTypeDescription="Create a new document." ma:contentTypeScope="" ma:versionID="76398669f8a60a62581844e6897ef53e">
  <xsd:schema xmlns:xsd="http://www.w3.org/2001/XMLSchema" xmlns:xs="http://www.w3.org/2001/XMLSchema" xmlns:p="http://schemas.microsoft.com/office/2006/metadata/properties" xmlns:ns2="b69ff3df-5754-4f2b-a545-bb9a6b221953" xmlns:ns3="23947f9f-32ff-4b13-858d-b87c16daa557" targetNamespace="http://schemas.microsoft.com/office/2006/metadata/properties" ma:root="true" ma:fieldsID="7bdcf86187900f83f2b7939d75146b6b" ns2:_="" ns3:_="">
    <xsd:import namespace="b69ff3df-5754-4f2b-a545-bb9a6b221953"/>
    <xsd:import namespace="23947f9f-32ff-4b13-858d-b87c16daa5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ff3df-5754-4f2b-a545-bb9a6b221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40744e-a354-4330-846b-794eff3496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947f9f-32ff-4b13-858d-b87c16daa5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59b911-de31-496b-b343-03adc6a0964d}" ma:internalName="TaxCatchAll" ma:showField="CatchAllData" ma:web="23947f9f-32ff-4b13-858d-b87c16daa5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3947f9f-32ff-4b13-858d-b87c16daa557" xsi:nil="true"/>
    <lcf76f155ced4ddcb4097134ff3c332f xmlns="b69ff3df-5754-4f2b-a545-bb9a6b2219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D2CEA4-D2A7-4D55-8689-0CB632A261E7}">
  <ds:schemaRefs>
    <ds:schemaRef ds:uri="http://schemas.openxmlformats.org/officeDocument/2006/bibliography"/>
  </ds:schemaRefs>
</ds:datastoreItem>
</file>

<file path=customXml/itemProps2.xml><?xml version="1.0" encoding="utf-8"?>
<ds:datastoreItem xmlns:ds="http://schemas.openxmlformats.org/officeDocument/2006/customXml" ds:itemID="{6401B92B-5999-4E5F-BBCA-7DBE6F489A62}"/>
</file>

<file path=customXml/itemProps3.xml><?xml version="1.0" encoding="utf-8"?>
<ds:datastoreItem xmlns:ds="http://schemas.openxmlformats.org/officeDocument/2006/customXml" ds:itemID="{B134B8C3-E503-4BF0-839B-238B7AB911D5}"/>
</file>

<file path=customXml/itemProps4.xml><?xml version="1.0" encoding="utf-8"?>
<ds:datastoreItem xmlns:ds="http://schemas.openxmlformats.org/officeDocument/2006/customXml" ds:itemID="{BA93CAA0-96D4-42B9-A047-B85557375A0D}"/>
</file>

<file path=docProps/app.xml><?xml version="1.0" encoding="utf-8"?>
<Properties xmlns="http://schemas.openxmlformats.org/officeDocument/2006/extended-properties" xmlns:vt="http://schemas.openxmlformats.org/officeDocument/2006/docPropsVTypes">
  <Template>Normal</Template>
  <TotalTime>1</TotalTime>
  <Pages>8</Pages>
  <Words>1782</Words>
  <Characters>10161</Characters>
  <Application>Microsoft Office Word</Application>
  <DocSecurity>4</DocSecurity>
  <Lines>84</Lines>
  <Paragraphs>23</Paragraphs>
  <ScaleCrop>false</ScaleCrop>
  <Company>RM plc</Company>
  <LinksUpToDate>false</LinksUpToDate>
  <CharactersWithSpaces>11920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kyle</dc:creator>
  <cp:lastModifiedBy>Jillian Woolmer</cp:lastModifiedBy>
  <cp:revision>2</cp:revision>
  <cp:lastPrinted>2023-08-15T10:10:00Z</cp:lastPrinted>
  <dcterms:created xsi:type="dcterms:W3CDTF">2025-11-03T17:24:00Z</dcterms:created>
  <dcterms:modified xsi:type="dcterms:W3CDTF">2025-11-03T17:24:00Z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rder">
    <vt:r8>113200</vt:r8>
  </property>
  <property fmtid="{D5CDD505-2E9C-101B-9397-08002B2CF9AE}" pid="4" name="ContentTypeId">
    <vt:lpwstr>0x0101000C0A06F1FF66C34B86CE8B9B42E01DD4</vt:lpwstr>
  </property>
  <property fmtid="{D5CDD505-2E9C-101B-9397-08002B2CF9AE}" pid="5" name="_AdHocReviewCycleID">
    <vt:i4>1404002461</vt:i4>
  </property>
  <property fmtid="{D5CDD505-2E9C-101B-9397-08002B2CF9AE}" pid="6" name="_EmailSubject">
    <vt:lpwstr>Website Policies and Procedures</vt:lpwstr>
  </property>
  <property fmtid="{D5CDD505-2E9C-101B-9397-08002B2CF9AE}" pid="7" name="_AuthorEmail">
    <vt:lpwstr>jwool1sc@stokecoll.ac.uk</vt:lpwstr>
  </property>
  <property fmtid="{D5CDD505-2E9C-101B-9397-08002B2CF9AE}" pid="8" name="_AuthorEmailDisplayName">
    <vt:lpwstr>Jillian Woolmer</vt:lpwstr>
  </property>
</Properties>
</file>