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2DED" w14:textId="77777777" w:rsidR="00CC418E" w:rsidRPr="00B86DB8" w:rsidRDefault="006C099D" w:rsidP="00B86DB8">
      <w:pPr>
        <w:pStyle w:val="Heading1"/>
        <w:tabs>
          <w:tab w:val="center" w:pos="1316"/>
        </w:tabs>
        <w:ind w:left="-1" w:firstLine="0"/>
        <w:jc w:val="both"/>
      </w:pPr>
      <w:r w:rsidRPr="00B86DB8">
        <w:t>1.</w:t>
      </w:r>
      <w:r w:rsidRPr="00B86DB8">
        <w:rPr>
          <w:rFonts w:ascii="Arial" w:eastAsia="Arial" w:hAnsi="Arial" w:cs="Arial"/>
        </w:rPr>
        <w:t xml:space="preserve">  </w:t>
      </w:r>
      <w:r w:rsidRPr="00B86DB8">
        <w:rPr>
          <w:rFonts w:ascii="Arial" w:eastAsia="Arial" w:hAnsi="Arial" w:cs="Arial"/>
        </w:rPr>
        <w:tab/>
      </w:r>
      <w:r w:rsidRPr="00B86DB8">
        <w:t xml:space="preserve">Policy Aim  </w:t>
      </w:r>
    </w:p>
    <w:p w14:paraId="724A36B1" w14:textId="38465443" w:rsidR="00CC418E" w:rsidRPr="00B86DB8" w:rsidRDefault="006C099D" w:rsidP="00B86DB8">
      <w:pPr>
        <w:spacing w:after="2" w:line="259" w:lineRule="auto"/>
        <w:ind w:right="0"/>
      </w:pPr>
      <w:r w:rsidRPr="00B86DB8">
        <w:t>1.1 Stoke</w:t>
      </w:r>
      <w:r w:rsidR="007529FE">
        <w:t>-</w:t>
      </w:r>
      <w:r w:rsidRPr="00B86DB8">
        <w:t>on</w:t>
      </w:r>
      <w:r w:rsidR="007529FE">
        <w:t>-</w:t>
      </w:r>
      <w:r w:rsidRPr="00B86DB8">
        <w:t>Trent College</w:t>
      </w:r>
      <w:r w:rsidR="007529FE">
        <w:t xml:space="preserve"> (the College)</w:t>
      </w:r>
      <w:r w:rsidRPr="00B86DB8">
        <w:t xml:space="preserve"> aims to charge tuition fees at an appropriate level to those individuals with the capacity to pay, and to claim </w:t>
      </w:r>
      <w:r w:rsidR="00451400" w:rsidRPr="00B86DB8">
        <w:t xml:space="preserve">Department for </w:t>
      </w:r>
      <w:r w:rsidRPr="00B86DB8">
        <w:t>Education (</w:t>
      </w:r>
      <w:r w:rsidR="00451400" w:rsidRPr="00B86DB8">
        <w:t>DfE</w:t>
      </w:r>
      <w:r w:rsidRPr="00B86DB8">
        <w:t xml:space="preserve">) funding to support the tuition fees of those unable to pay, whilst supporting its strategic aims of income generation and widening participation.  </w:t>
      </w:r>
    </w:p>
    <w:p w14:paraId="242113A5" w14:textId="77777777" w:rsidR="00CC418E" w:rsidRPr="00B86DB8" w:rsidRDefault="006C099D" w:rsidP="00B86DB8">
      <w:pPr>
        <w:spacing w:after="33" w:line="259" w:lineRule="auto"/>
        <w:ind w:left="735" w:right="0" w:firstLine="0"/>
      </w:pPr>
      <w:r w:rsidRPr="00B86DB8">
        <w:rPr>
          <w:b/>
        </w:rPr>
        <w:t xml:space="preserve"> </w:t>
      </w:r>
      <w:r w:rsidRPr="00B86DB8">
        <w:t xml:space="preserve"> </w:t>
      </w:r>
    </w:p>
    <w:p w14:paraId="23FB77C9" w14:textId="77777777" w:rsidR="00CC418E" w:rsidRPr="00B86DB8" w:rsidRDefault="006C099D" w:rsidP="00B86DB8">
      <w:pPr>
        <w:pStyle w:val="Heading1"/>
        <w:tabs>
          <w:tab w:val="center" w:pos="1443"/>
        </w:tabs>
        <w:ind w:left="-1" w:firstLine="0"/>
        <w:jc w:val="both"/>
      </w:pPr>
      <w:r w:rsidRPr="00B86DB8">
        <w:t>2.</w:t>
      </w:r>
      <w:r w:rsidRPr="00B86DB8">
        <w:rPr>
          <w:rFonts w:ascii="Arial" w:eastAsia="Arial" w:hAnsi="Arial" w:cs="Arial"/>
        </w:rPr>
        <w:t xml:space="preserve">  </w:t>
      </w:r>
      <w:r w:rsidRPr="00B86DB8">
        <w:rPr>
          <w:rFonts w:ascii="Arial" w:eastAsia="Arial" w:hAnsi="Arial" w:cs="Arial"/>
        </w:rPr>
        <w:tab/>
      </w:r>
      <w:r w:rsidRPr="00B86DB8">
        <w:t xml:space="preserve">Introduction  </w:t>
      </w:r>
    </w:p>
    <w:p w14:paraId="08251048" w14:textId="17ABFA2E" w:rsidR="00CC418E" w:rsidRPr="00B86DB8" w:rsidRDefault="006C099D" w:rsidP="00B86DB8">
      <w:pPr>
        <w:spacing w:after="3" w:line="259" w:lineRule="auto"/>
        <w:ind w:left="14" w:right="0" w:firstLine="0"/>
      </w:pPr>
      <w:r w:rsidRPr="00B86DB8">
        <w:t>2.1 This</w:t>
      </w:r>
      <w:r w:rsidRPr="00B86DB8">
        <w:rPr>
          <w:b/>
        </w:rPr>
        <w:t xml:space="preserve"> </w:t>
      </w:r>
      <w:r w:rsidRPr="00B86DB8">
        <w:t xml:space="preserve">fees policy is approved by the Board of Governors in accordance with the Articles of </w:t>
      </w:r>
      <w:r w:rsidR="004D2702" w:rsidRPr="00B86DB8">
        <w:t>Government and</w:t>
      </w:r>
      <w:r w:rsidRPr="00B86DB8">
        <w:t xml:space="preserve"> sets out the general framework under which the College operates its management of fees. The fees policy will be reviewed and approved annually.</w:t>
      </w:r>
      <w:r w:rsidRPr="00B86DB8">
        <w:rPr>
          <w:b/>
        </w:rPr>
        <w:t xml:space="preserve"> </w:t>
      </w:r>
      <w:r w:rsidRPr="00B86DB8">
        <w:t xml:space="preserve"> </w:t>
      </w:r>
    </w:p>
    <w:p w14:paraId="10EE5966" w14:textId="77777777" w:rsidR="00CC418E" w:rsidRPr="00B86DB8" w:rsidRDefault="006C099D" w:rsidP="00B86DB8">
      <w:pPr>
        <w:spacing w:after="32" w:line="259" w:lineRule="auto"/>
        <w:ind w:left="14" w:right="0" w:firstLine="0"/>
      </w:pPr>
      <w:r w:rsidRPr="00B86DB8">
        <w:rPr>
          <w:b/>
        </w:rPr>
        <w:t xml:space="preserve"> </w:t>
      </w:r>
      <w:r w:rsidRPr="00B86DB8">
        <w:t xml:space="preserve"> </w:t>
      </w:r>
    </w:p>
    <w:p w14:paraId="22E868B9" w14:textId="77777777" w:rsidR="00CC418E" w:rsidRPr="00B86DB8" w:rsidRDefault="006C099D" w:rsidP="00B86DB8">
      <w:pPr>
        <w:pStyle w:val="Heading1"/>
        <w:tabs>
          <w:tab w:val="center" w:pos="2318"/>
        </w:tabs>
        <w:ind w:left="-1" w:firstLine="0"/>
        <w:jc w:val="both"/>
      </w:pPr>
      <w:r w:rsidRPr="00B86DB8">
        <w:t>3.</w:t>
      </w:r>
      <w:r w:rsidRPr="00B86DB8">
        <w:rPr>
          <w:rFonts w:ascii="Arial" w:eastAsia="Arial" w:hAnsi="Arial" w:cs="Arial"/>
        </w:rPr>
        <w:t xml:space="preserve">  </w:t>
      </w:r>
      <w:r w:rsidRPr="00B86DB8">
        <w:rPr>
          <w:rFonts w:ascii="Arial" w:eastAsia="Arial" w:hAnsi="Arial" w:cs="Arial"/>
        </w:rPr>
        <w:tab/>
      </w:r>
      <w:r w:rsidRPr="00B86DB8">
        <w:t xml:space="preserve">Setting and approval of fees  </w:t>
      </w:r>
    </w:p>
    <w:p w14:paraId="1106FDD2" w14:textId="3BA980AA" w:rsidR="00CC418E" w:rsidRPr="00B86DB8" w:rsidRDefault="006C099D" w:rsidP="00B86DB8">
      <w:pPr>
        <w:spacing w:after="0" w:line="259" w:lineRule="auto"/>
        <w:ind w:left="14" w:right="0" w:firstLine="0"/>
      </w:pPr>
      <w:r w:rsidRPr="00B86DB8">
        <w:t xml:space="preserve">3.1 The fees that the </w:t>
      </w:r>
      <w:r w:rsidR="00C57CAB" w:rsidRPr="00B86DB8">
        <w:t>C</w:t>
      </w:r>
      <w:r w:rsidRPr="00B86DB8">
        <w:t xml:space="preserve">ollege charges for the courses it provides are set each year by the Executive Board, taking into account the requirements of government legislation and of the funding agencies.  The Transformation, Finance and Resources (TFR) Committee will review the Fees Policy on an annual </w:t>
      </w:r>
      <w:r w:rsidR="004D2702" w:rsidRPr="00B86DB8">
        <w:t>basis and</w:t>
      </w:r>
      <w:r w:rsidRPr="00B86DB8">
        <w:t xml:space="preserve"> will recommend any changes to the Board of Governors for approval.  </w:t>
      </w:r>
    </w:p>
    <w:p w14:paraId="54440A0D" w14:textId="77777777" w:rsidR="00CC418E" w:rsidRPr="00B86DB8" w:rsidRDefault="006C099D" w:rsidP="00B86DB8">
      <w:pPr>
        <w:spacing w:after="0" w:line="259" w:lineRule="auto"/>
        <w:ind w:left="14" w:right="0" w:firstLine="0"/>
      </w:pPr>
      <w:r w:rsidRPr="00B86DB8">
        <w:t xml:space="preserve">  </w:t>
      </w:r>
    </w:p>
    <w:p w14:paraId="5142675E" w14:textId="77777777" w:rsidR="00CC418E" w:rsidRPr="00B86DB8" w:rsidRDefault="006C099D" w:rsidP="00B86DB8">
      <w:pPr>
        <w:ind w:left="9" w:right="198"/>
      </w:pPr>
      <w:r w:rsidRPr="00B86DB8">
        <w:t xml:space="preserve">3.2 Where the government and/or funding agencies propose a change in policy, which will significantly change the existing level of tuition or other fees, such changes will be reported at the earliest opportunity to the TFR Committee.  The TFR Committee will consider the impact on this policy and approve any changes required.  Transitional arrangements may be made to minimise the risk in fees causing a subsequent significant decline in the level of student enrolments.   </w:t>
      </w:r>
    </w:p>
    <w:p w14:paraId="7B846865" w14:textId="77777777" w:rsidR="00CC418E" w:rsidRPr="00B86DB8" w:rsidRDefault="006C099D" w:rsidP="00B86DB8">
      <w:pPr>
        <w:spacing w:after="33" w:line="259" w:lineRule="auto"/>
        <w:ind w:left="14" w:right="0" w:firstLine="0"/>
      </w:pPr>
      <w:r w:rsidRPr="00B86DB8">
        <w:t xml:space="preserve">  </w:t>
      </w:r>
    </w:p>
    <w:p w14:paraId="21A5F66F" w14:textId="77777777" w:rsidR="00CC418E" w:rsidRPr="00B86DB8" w:rsidRDefault="006C099D" w:rsidP="00B86DB8">
      <w:pPr>
        <w:pStyle w:val="Heading1"/>
        <w:tabs>
          <w:tab w:val="center" w:pos="1304"/>
        </w:tabs>
        <w:ind w:left="-1" w:firstLine="0"/>
        <w:jc w:val="both"/>
      </w:pPr>
      <w:r w:rsidRPr="00B86DB8">
        <w:t>4.</w:t>
      </w:r>
      <w:r w:rsidRPr="00B86DB8">
        <w:rPr>
          <w:rFonts w:ascii="Arial" w:eastAsia="Arial" w:hAnsi="Arial" w:cs="Arial"/>
        </w:rPr>
        <w:t xml:space="preserve">  </w:t>
      </w:r>
      <w:r w:rsidRPr="00B86DB8">
        <w:rPr>
          <w:rFonts w:ascii="Arial" w:eastAsia="Arial" w:hAnsi="Arial" w:cs="Arial"/>
        </w:rPr>
        <w:tab/>
      </w:r>
      <w:r w:rsidRPr="00B86DB8">
        <w:t xml:space="preserve">Limitation  </w:t>
      </w:r>
    </w:p>
    <w:p w14:paraId="4FBE9EB5" w14:textId="19ABE1ED" w:rsidR="00CC418E" w:rsidRPr="00B86DB8" w:rsidRDefault="006C099D" w:rsidP="00B86DB8">
      <w:pPr>
        <w:spacing w:after="0" w:line="259" w:lineRule="auto"/>
        <w:ind w:left="14" w:right="0" w:firstLine="0"/>
      </w:pPr>
      <w:r w:rsidRPr="00B86DB8">
        <w:t>4.1 In the event of a major unforeseen event, for example forced closure in response to pandemic, our first priority will be to continue to deliver education to our students and apprentices using other means if that cannot be done face to face. This could include live streaming of lessons, reduced on site delivery, and / or other alternative delivery methods.</w:t>
      </w:r>
      <w:r w:rsidRPr="00B86DB8">
        <w:rPr>
          <w:rFonts w:ascii="Calibri" w:eastAsia="Calibri" w:hAnsi="Calibri" w:cs="Calibri"/>
        </w:rPr>
        <w:t xml:space="preserve"> </w:t>
      </w:r>
    </w:p>
    <w:p w14:paraId="5EDB6330" w14:textId="77777777" w:rsidR="00CC418E" w:rsidRPr="00B86DB8" w:rsidRDefault="006C099D" w:rsidP="00B86DB8">
      <w:pPr>
        <w:spacing w:after="0" w:line="259" w:lineRule="auto"/>
        <w:ind w:left="14" w:right="0" w:firstLine="0"/>
      </w:pPr>
      <w:r w:rsidRPr="00B86DB8">
        <w:t xml:space="preserve"> </w:t>
      </w:r>
    </w:p>
    <w:p w14:paraId="217915AF" w14:textId="77777777" w:rsidR="00CC418E" w:rsidRPr="00B86DB8" w:rsidRDefault="006C099D" w:rsidP="00B86DB8">
      <w:pPr>
        <w:ind w:left="9" w:right="198"/>
      </w:pPr>
      <w:r w:rsidRPr="00B86DB8">
        <w:t xml:space="preserve">4.2 Should the situation mean that </w:t>
      </w:r>
      <w:r w:rsidRPr="00B86DB8">
        <w:rPr>
          <w:i/>
          <w:u w:val="single" w:color="000000"/>
        </w:rPr>
        <w:t>continued teaching in any form is not possible</w:t>
      </w:r>
      <w:r w:rsidRPr="00B86DB8">
        <w:t xml:space="preserve"> then, exceptionally, </w:t>
      </w:r>
      <w:r w:rsidR="00F27B5A" w:rsidRPr="00B86DB8">
        <w:t>a</w:t>
      </w:r>
      <w:r w:rsidRPr="00B86DB8">
        <w:t>ffected learners may apply for a pro rata refund of tuition fees</w:t>
      </w:r>
      <w:r w:rsidR="00B513A9" w:rsidRPr="00B86DB8">
        <w:t xml:space="preserve"> (ref. Appendix 3 Fees Refund Policy)</w:t>
      </w:r>
      <w:r w:rsidRPr="00B86DB8">
        <w:t xml:space="preserve">, based on the length of time remaining to their planned end date. That will then end their course and the College’s responsibility to them. For this reason, there will be no automatic refunds, so the College can maintain its responsibility to learners by resuming their education when it is possible to do so following the event.  </w:t>
      </w:r>
    </w:p>
    <w:p w14:paraId="3D41ADF8" w14:textId="77777777" w:rsidR="00CC418E" w:rsidRPr="00B86DB8" w:rsidRDefault="006C099D" w:rsidP="00B86DB8">
      <w:pPr>
        <w:spacing w:after="0" w:line="259" w:lineRule="auto"/>
        <w:ind w:left="14" w:right="0" w:firstLine="0"/>
      </w:pPr>
      <w:r w:rsidRPr="00B86DB8">
        <w:t xml:space="preserve"> </w:t>
      </w:r>
    </w:p>
    <w:p w14:paraId="1BBBE34E" w14:textId="77777777" w:rsidR="00CC418E" w:rsidRPr="00B86DB8" w:rsidRDefault="006C099D" w:rsidP="00B86DB8">
      <w:pPr>
        <w:ind w:left="9" w:right="198"/>
      </w:pPr>
      <w:r w:rsidRPr="00B86DB8">
        <w:t xml:space="preserve">4.3 We recognise that in the context of a major unforeseen event as described above, a small number of students may experience exceptional and extreme changes to their personal circumstances such that they are unable to immediately continue with their studies. For example, this could be due to injury, illness, mental health trauma and / or immediate close family bereavement.  </w:t>
      </w:r>
    </w:p>
    <w:p w14:paraId="6D23A03B" w14:textId="2E887B7F" w:rsidR="00CC418E" w:rsidRPr="00B86DB8" w:rsidRDefault="006C099D" w:rsidP="00B86DB8">
      <w:pPr>
        <w:ind w:left="9" w:right="198"/>
      </w:pPr>
      <w:r w:rsidRPr="00B86DB8">
        <w:lastRenderedPageBreak/>
        <w:t>4.4 In these circumstances, fee paying students will be considered for a break in learning where it is practicable to do so for the College. Here, the student would pause their studies and resume later in the same or subsequent academic year. A student who is part way through an instalment plan will be expected to continue to pay their instalments. However</w:t>
      </w:r>
      <w:r w:rsidR="00810A2E" w:rsidRPr="00B86DB8">
        <w:t>,</w:t>
      </w:r>
      <w:r w:rsidRPr="00B86DB8">
        <w:t xml:space="preserve"> in the exceptional circumstance that a pause in payments is agreed with the College, they will be required to reinstate them on resumption. A student whose fees have been paid in full will not be eligible for a refund. However, in these circumstances the original course fee rate will be honoured with no additional charges e.g. where the fee has increased for new students. </w:t>
      </w:r>
    </w:p>
    <w:p w14:paraId="0AC6E582" w14:textId="77777777" w:rsidR="00CC418E" w:rsidRPr="00B86DB8" w:rsidRDefault="006C099D" w:rsidP="00B86DB8">
      <w:pPr>
        <w:spacing w:after="22" w:line="259" w:lineRule="auto"/>
        <w:ind w:left="14" w:right="0" w:firstLine="0"/>
      </w:pPr>
      <w:r w:rsidRPr="00B86DB8">
        <w:t xml:space="preserve"> </w:t>
      </w:r>
    </w:p>
    <w:p w14:paraId="0B5F5943" w14:textId="77777777" w:rsidR="00CC418E" w:rsidRPr="00B86DB8" w:rsidRDefault="006C099D" w:rsidP="00B86DB8">
      <w:pPr>
        <w:pStyle w:val="Heading1"/>
        <w:tabs>
          <w:tab w:val="center" w:pos="1419"/>
        </w:tabs>
        <w:ind w:left="-1" w:firstLine="0"/>
        <w:jc w:val="both"/>
      </w:pPr>
      <w:r w:rsidRPr="00B86DB8">
        <w:t>5.</w:t>
      </w:r>
      <w:r w:rsidRPr="00B86DB8">
        <w:rPr>
          <w:rFonts w:ascii="Arial" w:eastAsia="Arial" w:hAnsi="Arial" w:cs="Arial"/>
        </w:rPr>
        <w:t xml:space="preserve">  </w:t>
      </w:r>
      <w:r w:rsidRPr="00B86DB8">
        <w:rPr>
          <w:rFonts w:ascii="Arial" w:eastAsia="Arial" w:hAnsi="Arial" w:cs="Arial"/>
        </w:rPr>
        <w:tab/>
      </w:r>
      <w:r w:rsidRPr="00B86DB8">
        <w:t xml:space="preserve">Tuition Fees  </w:t>
      </w:r>
    </w:p>
    <w:p w14:paraId="0D03029C" w14:textId="3EF076B5" w:rsidR="00CC418E" w:rsidRPr="00B86DB8" w:rsidRDefault="0047774D" w:rsidP="00B86DB8">
      <w:pPr>
        <w:spacing w:after="2" w:line="259" w:lineRule="auto"/>
        <w:ind w:left="14" w:right="0" w:firstLine="0"/>
      </w:pPr>
      <w:r w:rsidRPr="00B86DB8">
        <w:t>5.1</w:t>
      </w:r>
      <w:r w:rsidR="006C099D" w:rsidRPr="00B86DB8">
        <w:t xml:space="preserve"> The College’s policy for charging tuition fees for Further Education (FE) courses for adult learners is to charge a minimum of 50% of the </w:t>
      </w:r>
      <w:r w:rsidR="00011FCB" w:rsidRPr="00B86DB8">
        <w:t>Department for Education</w:t>
      </w:r>
      <w:r w:rsidR="006C099D" w:rsidRPr="00B86DB8">
        <w:t>’s (</w:t>
      </w:r>
      <w:r w:rsidR="00011FCB" w:rsidRPr="00B86DB8">
        <w:t>DfE</w:t>
      </w:r>
      <w:r w:rsidR="006C099D" w:rsidRPr="00B86DB8">
        <w:t xml:space="preserve">) national base rate (with an increase of RPI each year to account for rising costs of delivery).  This excludes any courses funded by advanced learner loans, which have a cap set by the Student Loans Company (SLC).  </w:t>
      </w:r>
    </w:p>
    <w:p w14:paraId="0AD8A4C6" w14:textId="77777777" w:rsidR="00765870" w:rsidRPr="00B86DB8" w:rsidRDefault="00765870" w:rsidP="00B86DB8">
      <w:pPr>
        <w:spacing w:after="2" w:line="259" w:lineRule="auto"/>
        <w:ind w:left="14" w:right="0" w:firstLine="0"/>
      </w:pPr>
    </w:p>
    <w:p w14:paraId="715BF021" w14:textId="7A50111D" w:rsidR="00C32982" w:rsidRPr="00B86DB8" w:rsidRDefault="00765870" w:rsidP="00B86DB8">
      <w:pPr>
        <w:spacing w:after="2" w:line="259" w:lineRule="auto"/>
        <w:ind w:left="14" w:right="0" w:firstLine="0"/>
      </w:pPr>
      <w:r w:rsidRPr="00B86DB8">
        <w:t>5.</w:t>
      </w:r>
      <w:r w:rsidR="00E23BD0" w:rsidRPr="00B86DB8">
        <w:t xml:space="preserve">2 </w:t>
      </w:r>
      <w:r w:rsidR="00810C08" w:rsidRPr="00B86DB8">
        <w:t>Tailored Learning brings together former Community Learning and non-regulated adult provision. Some</w:t>
      </w:r>
      <w:r w:rsidR="00526AC5" w:rsidRPr="00B86DB8">
        <w:t xml:space="preserve"> courses (e.g. adult ESOL) where students in the same class will variously </w:t>
      </w:r>
      <w:r w:rsidR="008B5EAE" w:rsidRPr="00B86DB8">
        <w:t xml:space="preserve">be studying qualifications or Tailored Learning, and for consistency these will have fees set using </w:t>
      </w:r>
      <w:r w:rsidR="00246183" w:rsidRPr="00B86DB8">
        <w:t xml:space="preserve">methodology described in 5.1 above. </w:t>
      </w:r>
      <w:r w:rsidR="00B57AEB" w:rsidRPr="00B86DB8">
        <w:t xml:space="preserve">Fees for </w:t>
      </w:r>
      <w:r w:rsidR="00A8444C" w:rsidRPr="00B86DB8">
        <w:t>DfE</w:t>
      </w:r>
      <w:r w:rsidR="00B57AEB" w:rsidRPr="00B86DB8">
        <w:t xml:space="preserve"> funded Tailored Learning </w:t>
      </w:r>
      <w:r w:rsidR="00C866E3" w:rsidRPr="00B86DB8">
        <w:t>delivered as</w:t>
      </w:r>
      <w:r w:rsidR="005D6BB1" w:rsidRPr="00B86DB8">
        <w:t xml:space="preserve"> standalone provision</w:t>
      </w:r>
    </w:p>
    <w:p w14:paraId="3E014ED8" w14:textId="483F40D2" w:rsidR="00F81EF2" w:rsidRPr="00B86DB8" w:rsidRDefault="00B57AEB" w:rsidP="009E6E9C">
      <w:pPr>
        <w:spacing w:after="2" w:line="259" w:lineRule="auto"/>
        <w:ind w:left="14" w:right="0" w:firstLine="0"/>
      </w:pPr>
      <w:r w:rsidRPr="00B86DB8">
        <w:t xml:space="preserve">will be </w:t>
      </w:r>
      <w:r w:rsidR="00E8587F" w:rsidRPr="00B86DB8">
        <w:t>based on</w:t>
      </w:r>
      <w:r w:rsidR="000A79D2" w:rsidRPr="00B86DB8">
        <w:t xml:space="preserve"> hourly rates that are consistent with </w:t>
      </w:r>
      <w:r w:rsidR="00F81EF2" w:rsidRPr="00B86DB8">
        <w:t>Adult Skills Fund qualifications and programme cost weightings</w:t>
      </w:r>
      <w:r w:rsidR="00E23BD0" w:rsidRPr="00B86DB8">
        <w:t xml:space="preserve"> (based on </w:t>
      </w:r>
      <w:r w:rsidR="00635561" w:rsidRPr="00B86DB8">
        <w:t>Sector Subject Areas), as per table below</w:t>
      </w:r>
      <w:r w:rsidR="00C146EA">
        <w:t xml:space="preserve"> which will be updated for 2026/27 as necessary</w:t>
      </w:r>
      <w:r w:rsidR="009E6E9C">
        <w:t>:</w:t>
      </w:r>
    </w:p>
    <w:tbl>
      <w:tblPr>
        <w:tblStyle w:val="TableGrid0"/>
        <w:tblW w:w="0" w:type="auto"/>
        <w:tblInd w:w="14" w:type="dxa"/>
        <w:tblLook w:val="04A0" w:firstRow="1" w:lastRow="0" w:firstColumn="1" w:lastColumn="0" w:noHBand="0" w:noVBand="1"/>
      </w:tblPr>
      <w:tblGrid>
        <w:gridCol w:w="3525"/>
        <w:gridCol w:w="1713"/>
        <w:gridCol w:w="1713"/>
        <w:gridCol w:w="1713"/>
        <w:gridCol w:w="1713"/>
      </w:tblGrid>
      <w:tr w:rsidR="00F81EF2" w:rsidRPr="00B86DB8" w14:paraId="0B42C925" w14:textId="77777777" w:rsidTr="00054B4F">
        <w:tc>
          <w:tcPr>
            <w:tcW w:w="3525" w:type="dxa"/>
            <w:shd w:val="clear" w:color="auto" w:fill="D9D9D9" w:themeFill="background1" w:themeFillShade="D9"/>
          </w:tcPr>
          <w:p w14:paraId="1A3E98A8" w14:textId="74580E68" w:rsidR="00F81EF2" w:rsidRPr="00B86DB8" w:rsidRDefault="00054B4F" w:rsidP="00B86DB8">
            <w:pPr>
              <w:spacing w:after="2" w:line="259" w:lineRule="auto"/>
              <w:ind w:left="0" w:right="0" w:firstLine="0"/>
            </w:pPr>
            <w:r w:rsidRPr="00B86DB8">
              <w:t>Hourly Rates</w:t>
            </w:r>
          </w:p>
        </w:tc>
        <w:tc>
          <w:tcPr>
            <w:tcW w:w="1713" w:type="dxa"/>
            <w:shd w:val="clear" w:color="auto" w:fill="D9D9D9" w:themeFill="background1" w:themeFillShade="D9"/>
          </w:tcPr>
          <w:p w14:paraId="6E733401" w14:textId="2865BCB3" w:rsidR="00F81EF2" w:rsidRPr="00B86DB8" w:rsidRDefault="00F81EF2" w:rsidP="00B86DB8">
            <w:pPr>
              <w:spacing w:after="2" w:line="259" w:lineRule="auto"/>
              <w:ind w:left="0" w:right="0" w:firstLine="0"/>
            </w:pPr>
            <w:r w:rsidRPr="00B86DB8">
              <w:t>Base</w:t>
            </w:r>
          </w:p>
        </w:tc>
        <w:tc>
          <w:tcPr>
            <w:tcW w:w="1713" w:type="dxa"/>
            <w:shd w:val="clear" w:color="auto" w:fill="D9D9D9" w:themeFill="background1" w:themeFillShade="D9"/>
          </w:tcPr>
          <w:p w14:paraId="549EF56F" w14:textId="3A266726" w:rsidR="00F81EF2" w:rsidRPr="00B86DB8" w:rsidRDefault="00F81EF2" w:rsidP="00B86DB8">
            <w:pPr>
              <w:spacing w:after="2" w:line="259" w:lineRule="auto"/>
              <w:ind w:left="0" w:right="0" w:firstLine="0"/>
            </w:pPr>
            <w:r w:rsidRPr="00B86DB8">
              <w:t>Low</w:t>
            </w:r>
          </w:p>
        </w:tc>
        <w:tc>
          <w:tcPr>
            <w:tcW w:w="1713" w:type="dxa"/>
            <w:shd w:val="clear" w:color="auto" w:fill="D9D9D9" w:themeFill="background1" w:themeFillShade="D9"/>
          </w:tcPr>
          <w:p w14:paraId="713A92E4" w14:textId="76ACCEB2" w:rsidR="00F81EF2" w:rsidRPr="00B86DB8" w:rsidRDefault="00054B4F" w:rsidP="00B86DB8">
            <w:pPr>
              <w:spacing w:after="2" w:line="259" w:lineRule="auto"/>
              <w:ind w:left="0" w:right="0" w:firstLine="0"/>
            </w:pPr>
            <w:r w:rsidRPr="00B86DB8">
              <w:t>Medium</w:t>
            </w:r>
          </w:p>
        </w:tc>
        <w:tc>
          <w:tcPr>
            <w:tcW w:w="1713" w:type="dxa"/>
            <w:shd w:val="clear" w:color="auto" w:fill="D9D9D9" w:themeFill="background1" w:themeFillShade="D9"/>
          </w:tcPr>
          <w:p w14:paraId="6F22206C" w14:textId="4B066304" w:rsidR="00F81EF2" w:rsidRPr="00B86DB8" w:rsidRDefault="00054B4F" w:rsidP="00B86DB8">
            <w:pPr>
              <w:spacing w:after="2" w:line="259" w:lineRule="auto"/>
              <w:ind w:left="0" w:right="0" w:firstLine="0"/>
            </w:pPr>
            <w:r w:rsidRPr="00B86DB8">
              <w:t>High</w:t>
            </w:r>
          </w:p>
        </w:tc>
      </w:tr>
      <w:tr w:rsidR="00F81EF2" w:rsidRPr="00B86DB8" w14:paraId="78AB801D" w14:textId="77777777" w:rsidTr="00054B4F">
        <w:tc>
          <w:tcPr>
            <w:tcW w:w="3525" w:type="dxa"/>
          </w:tcPr>
          <w:p w14:paraId="1C2B584D" w14:textId="5268A72C" w:rsidR="00F81EF2" w:rsidRPr="00B86DB8" w:rsidRDefault="00054B4F" w:rsidP="00B86DB8">
            <w:pPr>
              <w:spacing w:after="2" w:line="259" w:lineRule="auto"/>
              <w:ind w:left="0" w:right="0" w:firstLine="0"/>
            </w:pPr>
            <w:r w:rsidRPr="00B86DB8">
              <w:t>Adult Skills Fund qualifications</w:t>
            </w:r>
          </w:p>
        </w:tc>
        <w:tc>
          <w:tcPr>
            <w:tcW w:w="1713" w:type="dxa"/>
          </w:tcPr>
          <w:p w14:paraId="45E73CDE" w14:textId="19E5B3F5" w:rsidR="00F81EF2" w:rsidRPr="00B86DB8" w:rsidRDefault="00054B4F" w:rsidP="00B86DB8">
            <w:pPr>
              <w:spacing w:after="2" w:line="259" w:lineRule="auto"/>
              <w:ind w:left="0" w:right="0" w:firstLine="0"/>
            </w:pPr>
            <w:r w:rsidRPr="00B86DB8">
              <w:t>£6.00</w:t>
            </w:r>
          </w:p>
        </w:tc>
        <w:tc>
          <w:tcPr>
            <w:tcW w:w="1713" w:type="dxa"/>
          </w:tcPr>
          <w:p w14:paraId="5316E1A5" w14:textId="22333984" w:rsidR="00F81EF2" w:rsidRPr="00B86DB8" w:rsidRDefault="00054B4F" w:rsidP="00B86DB8">
            <w:pPr>
              <w:spacing w:after="2" w:line="259" w:lineRule="auto"/>
              <w:ind w:left="0" w:right="0" w:firstLine="0"/>
            </w:pPr>
            <w:r w:rsidRPr="00B86DB8">
              <w:t>£7.20</w:t>
            </w:r>
          </w:p>
        </w:tc>
        <w:tc>
          <w:tcPr>
            <w:tcW w:w="1713" w:type="dxa"/>
          </w:tcPr>
          <w:p w14:paraId="2FDB5E58" w14:textId="249D6E04" w:rsidR="00F81EF2" w:rsidRPr="00B86DB8" w:rsidRDefault="00054B4F" w:rsidP="00B86DB8">
            <w:pPr>
              <w:spacing w:after="2" w:line="259" w:lineRule="auto"/>
              <w:ind w:left="0" w:right="0" w:firstLine="0"/>
            </w:pPr>
            <w:r w:rsidRPr="00B86DB8">
              <w:t>£8.40</w:t>
            </w:r>
          </w:p>
        </w:tc>
        <w:tc>
          <w:tcPr>
            <w:tcW w:w="1713" w:type="dxa"/>
          </w:tcPr>
          <w:p w14:paraId="0DBF22EC" w14:textId="3A631CB5" w:rsidR="00F81EF2" w:rsidRPr="00B86DB8" w:rsidRDefault="00054B4F" w:rsidP="00B86DB8">
            <w:pPr>
              <w:spacing w:after="2" w:line="259" w:lineRule="auto"/>
              <w:ind w:left="0" w:right="0" w:firstLine="0"/>
            </w:pPr>
            <w:r w:rsidRPr="00B86DB8">
              <w:t>£9.60</w:t>
            </w:r>
          </w:p>
        </w:tc>
      </w:tr>
      <w:tr w:rsidR="00F81EF2" w:rsidRPr="00B86DB8" w14:paraId="20F8A2FC" w14:textId="77777777" w:rsidTr="00054B4F">
        <w:tc>
          <w:tcPr>
            <w:tcW w:w="3525" w:type="dxa"/>
          </w:tcPr>
          <w:p w14:paraId="665EC435" w14:textId="73695A52" w:rsidR="00F81EF2" w:rsidRPr="00B86DB8" w:rsidRDefault="00054B4F" w:rsidP="00B86DB8">
            <w:pPr>
              <w:spacing w:after="2" w:line="259" w:lineRule="auto"/>
              <w:ind w:left="0" w:right="0" w:firstLine="0"/>
            </w:pPr>
            <w:r w:rsidRPr="00B86DB8">
              <w:t>Tailored Learning co-funded fees</w:t>
            </w:r>
          </w:p>
        </w:tc>
        <w:tc>
          <w:tcPr>
            <w:tcW w:w="1713" w:type="dxa"/>
          </w:tcPr>
          <w:p w14:paraId="5C99FFD7" w14:textId="384BB620" w:rsidR="00F81EF2" w:rsidRPr="00B86DB8" w:rsidRDefault="00054B4F" w:rsidP="00B86DB8">
            <w:pPr>
              <w:spacing w:after="2" w:line="259" w:lineRule="auto"/>
              <w:ind w:left="0" w:right="0" w:firstLine="0"/>
            </w:pPr>
            <w:r w:rsidRPr="00B86DB8">
              <w:t>£3.00</w:t>
            </w:r>
          </w:p>
        </w:tc>
        <w:tc>
          <w:tcPr>
            <w:tcW w:w="1713" w:type="dxa"/>
          </w:tcPr>
          <w:p w14:paraId="1AF8CC1A" w14:textId="02A24D36" w:rsidR="00F81EF2" w:rsidRPr="00B86DB8" w:rsidRDefault="00054B4F" w:rsidP="00B86DB8">
            <w:pPr>
              <w:spacing w:after="2" w:line="259" w:lineRule="auto"/>
              <w:ind w:left="0" w:right="0" w:firstLine="0"/>
            </w:pPr>
            <w:r w:rsidRPr="00B86DB8">
              <w:t>£4.20</w:t>
            </w:r>
          </w:p>
        </w:tc>
        <w:tc>
          <w:tcPr>
            <w:tcW w:w="1713" w:type="dxa"/>
          </w:tcPr>
          <w:p w14:paraId="55BAB1A0" w14:textId="2095ACC2" w:rsidR="00F81EF2" w:rsidRPr="00B86DB8" w:rsidRDefault="00054B4F" w:rsidP="00B86DB8">
            <w:pPr>
              <w:spacing w:after="2" w:line="259" w:lineRule="auto"/>
              <w:ind w:left="0" w:right="0" w:firstLine="0"/>
            </w:pPr>
            <w:r w:rsidRPr="00B86DB8">
              <w:t>£5.40</w:t>
            </w:r>
          </w:p>
        </w:tc>
        <w:tc>
          <w:tcPr>
            <w:tcW w:w="1713" w:type="dxa"/>
          </w:tcPr>
          <w:p w14:paraId="763D1918" w14:textId="4DBADDFC" w:rsidR="00F81EF2" w:rsidRPr="00B86DB8" w:rsidRDefault="00054B4F" w:rsidP="00B86DB8">
            <w:pPr>
              <w:spacing w:after="2" w:line="259" w:lineRule="auto"/>
              <w:ind w:left="0" w:right="0" w:firstLine="0"/>
            </w:pPr>
            <w:r w:rsidRPr="00B86DB8">
              <w:t>£6.60</w:t>
            </w:r>
          </w:p>
        </w:tc>
      </w:tr>
    </w:tbl>
    <w:p w14:paraId="09CE0EBA" w14:textId="5C59A2A8" w:rsidR="00F81EF2" w:rsidRPr="00B86DB8" w:rsidRDefault="00565DA0" w:rsidP="00B86DB8">
      <w:pPr>
        <w:spacing w:after="2" w:line="259" w:lineRule="auto"/>
        <w:ind w:left="14" w:right="0" w:firstLine="0"/>
      </w:pPr>
      <w:r w:rsidRPr="00B86DB8">
        <w:t>Fees for each Tailored Learning course will also be considered in the context of market rates</w:t>
      </w:r>
      <w:r w:rsidR="0059673D" w:rsidRPr="00B86DB8">
        <w:t xml:space="preserve"> and </w:t>
      </w:r>
      <w:r w:rsidR="000A255E" w:rsidRPr="00B86DB8">
        <w:t xml:space="preserve">fee remission </w:t>
      </w:r>
      <w:r w:rsidR="0059673D" w:rsidRPr="00B86DB8">
        <w:t>will apply</w:t>
      </w:r>
      <w:r w:rsidR="000A255E" w:rsidRPr="00B86DB8">
        <w:t xml:space="preserve"> consistent</w:t>
      </w:r>
      <w:r w:rsidR="0059673D" w:rsidRPr="00B86DB8">
        <w:t>ly</w:t>
      </w:r>
      <w:r w:rsidR="000A255E" w:rsidRPr="00B86DB8">
        <w:t xml:space="preserve"> with funded Adult Skills Fund provision up to and including level 2.</w:t>
      </w:r>
    </w:p>
    <w:p w14:paraId="4787C8AD" w14:textId="244F03C9" w:rsidR="00CC418E" w:rsidRPr="00B86DB8" w:rsidRDefault="004075CA" w:rsidP="00B86DB8">
      <w:pPr>
        <w:tabs>
          <w:tab w:val="left" w:pos="7275"/>
        </w:tabs>
        <w:spacing w:after="0" w:line="259" w:lineRule="auto"/>
        <w:ind w:left="14" w:right="0" w:firstLine="0"/>
      </w:pPr>
      <w:r w:rsidRPr="00B86DB8">
        <w:tab/>
      </w:r>
    </w:p>
    <w:p w14:paraId="3F2A82EB" w14:textId="3719F6E4" w:rsidR="0047774D" w:rsidRPr="00B86DB8" w:rsidRDefault="0047774D" w:rsidP="00B86DB8">
      <w:pPr>
        <w:ind w:left="9" w:right="198"/>
      </w:pPr>
      <w:r w:rsidRPr="00B86DB8">
        <w:t>5.</w:t>
      </w:r>
      <w:r w:rsidR="00E23BD0" w:rsidRPr="00B86DB8">
        <w:t>3</w:t>
      </w:r>
      <w:r w:rsidR="001914DD" w:rsidRPr="00B86DB8">
        <w:t xml:space="preserve"> Notwithstanding</w:t>
      </w:r>
      <w:r w:rsidR="00026FE9" w:rsidRPr="00B86DB8">
        <w:t xml:space="preserve"> </w:t>
      </w:r>
      <w:r w:rsidR="001914DD" w:rsidRPr="00B86DB8">
        <w:t xml:space="preserve">the above, the Principal </w:t>
      </w:r>
      <w:r w:rsidR="00BA248B" w:rsidRPr="00B86DB8">
        <w:t xml:space="preserve">and CEO </w:t>
      </w:r>
      <w:r w:rsidR="00B51C1F" w:rsidRPr="00B86DB8">
        <w:t xml:space="preserve">has discretion </w:t>
      </w:r>
      <w:r w:rsidR="001914DD" w:rsidRPr="00B86DB8">
        <w:t xml:space="preserve">to </w:t>
      </w:r>
      <w:r w:rsidR="00A501FC" w:rsidRPr="00B86DB8">
        <w:t>nominate adult courses up to level 2 to be part of a ‘Free Adult Offer’ where no fees are charged to co-funded learners.</w:t>
      </w:r>
      <w:r w:rsidR="009E6F9D" w:rsidRPr="00B86DB8">
        <w:t xml:space="preserve"> </w:t>
      </w:r>
    </w:p>
    <w:p w14:paraId="5CED44B1" w14:textId="77777777" w:rsidR="0047774D" w:rsidRPr="00B86DB8" w:rsidRDefault="0047774D" w:rsidP="00B86DB8">
      <w:pPr>
        <w:ind w:left="9" w:right="198"/>
      </w:pPr>
    </w:p>
    <w:p w14:paraId="1571138B" w14:textId="6D04151A" w:rsidR="00CC418E" w:rsidRPr="00B86DB8" w:rsidRDefault="0047774D" w:rsidP="00B86DB8">
      <w:pPr>
        <w:ind w:left="9" w:right="198"/>
      </w:pPr>
      <w:r w:rsidRPr="00B86DB8">
        <w:t>5.</w:t>
      </w:r>
      <w:r w:rsidR="00E23BD0" w:rsidRPr="00B86DB8">
        <w:t>4</w:t>
      </w:r>
      <w:r w:rsidR="006C099D" w:rsidRPr="00B86DB8">
        <w:t xml:space="preserve"> For adult learners on FE courses, the following rates will be charged:  </w:t>
      </w:r>
    </w:p>
    <w:p w14:paraId="2E077BC9" w14:textId="77777777" w:rsidR="00CC418E" w:rsidRPr="00B86DB8" w:rsidRDefault="006C099D" w:rsidP="00B86DB8">
      <w:pPr>
        <w:spacing w:after="21" w:line="259" w:lineRule="auto"/>
        <w:ind w:left="14" w:right="0" w:firstLine="0"/>
      </w:pPr>
      <w:r w:rsidRPr="00B86DB8">
        <w:t xml:space="preserve">  </w:t>
      </w:r>
    </w:p>
    <w:p w14:paraId="7024A203"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2" w:line="259" w:lineRule="auto"/>
        <w:ind w:left="-5" w:right="0" w:firstLine="0"/>
      </w:pPr>
      <w:r w:rsidRPr="00B86DB8">
        <w:rPr>
          <w:b/>
        </w:rPr>
        <w:t xml:space="preserve">FT FE aged 19+ </w:t>
      </w:r>
      <w:r w:rsidRPr="00B86DB8">
        <w:t xml:space="preserve"> </w:t>
      </w:r>
    </w:p>
    <w:p w14:paraId="48683EAE"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0" w:line="259" w:lineRule="auto"/>
        <w:ind w:left="-5" w:right="0" w:firstLine="0"/>
      </w:pPr>
      <w:r w:rsidRPr="00B86DB8">
        <w:t xml:space="preserve">  </w:t>
      </w:r>
    </w:p>
    <w:p w14:paraId="62398122" w14:textId="645D62BC"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All levels below Level 3: </w:t>
      </w:r>
      <w:r w:rsidR="00E925C6" w:rsidRPr="00B86DB8">
        <w:tab/>
      </w:r>
      <w:r w:rsidRPr="00B86DB8">
        <w:t xml:space="preserve">Min 50% of </w:t>
      </w:r>
      <w:r w:rsidR="00A8444C" w:rsidRPr="00B86DB8">
        <w:t>DfE</w:t>
      </w:r>
      <w:r w:rsidRPr="00B86DB8">
        <w:t xml:space="preserve"> </w:t>
      </w:r>
      <w:r w:rsidR="00A8444C" w:rsidRPr="00B86DB8">
        <w:t xml:space="preserve">Adult Skills Fund </w:t>
      </w:r>
      <w:r w:rsidRPr="00B86DB8">
        <w:t xml:space="preserve">unweighted rate for the learning aim  </w:t>
      </w:r>
    </w:p>
    <w:p w14:paraId="531BF315"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tabs>
          <w:tab w:val="center" w:pos="1455"/>
          <w:tab w:val="center" w:pos="2175"/>
          <w:tab w:val="center" w:pos="4746"/>
        </w:tabs>
        <w:spacing w:after="3" w:line="259" w:lineRule="auto"/>
        <w:ind w:left="-5" w:right="0" w:firstLine="0"/>
      </w:pPr>
      <w:r w:rsidRPr="00B86DB8">
        <w:t xml:space="preserve">Level 3:  </w:t>
      </w:r>
      <w:r w:rsidRPr="00B86DB8">
        <w:tab/>
        <w:t xml:space="preserve">  </w:t>
      </w:r>
      <w:r w:rsidRPr="00B86DB8">
        <w:tab/>
        <w:t xml:space="preserve">  </w:t>
      </w:r>
      <w:r w:rsidR="00E925C6" w:rsidRPr="00B86DB8">
        <w:tab/>
      </w:r>
      <w:r w:rsidRPr="00B86DB8">
        <w:t xml:space="preserve">Value of Advanced Learner Loan Cap  </w:t>
      </w:r>
    </w:p>
    <w:p w14:paraId="72493E86" w14:textId="77777777" w:rsidR="00CC418E" w:rsidRPr="00B86DB8" w:rsidRDefault="00E925C6" w:rsidP="00B86DB8">
      <w:pPr>
        <w:pBdr>
          <w:top w:val="single" w:sz="4" w:space="0" w:color="000000"/>
          <w:left w:val="single" w:sz="4" w:space="0" w:color="000000"/>
          <w:bottom w:val="single" w:sz="4" w:space="0" w:color="000000"/>
          <w:right w:val="single" w:sz="4" w:space="0" w:color="000000"/>
        </w:pBdr>
        <w:tabs>
          <w:tab w:val="center" w:pos="2175"/>
          <w:tab w:val="center" w:pos="3215"/>
        </w:tabs>
        <w:spacing w:after="3" w:line="259" w:lineRule="auto"/>
        <w:ind w:left="-5" w:right="0" w:firstLine="0"/>
      </w:pPr>
      <w:r w:rsidRPr="00B86DB8">
        <w:t xml:space="preserve">For Overseas FE:  </w:t>
      </w:r>
      <w:r w:rsidRPr="00B86DB8">
        <w:tab/>
      </w:r>
      <w:r w:rsidRPr="00B86DB8">
        <w:tab/>
        <w:t xml:space="preserve">          £3500 per annum</w:t>
      </w:r>
      <w:r w:rsidR="00ED3AE8" w:rsidRPr="00B86DB8">
        <w:t>, or the Advanced Learner Loan/HE loan rate if higher</w:t>
      </w:r>
    </w:p>
    <w:p w14:paraId="7EF088F8"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0" w:line="259" w:lineRule="auto"/>
        <w:ind w:left="-5" w:right="0" w:firstLine="0"/>
      </w:pPr>
      <w:r w:rsidRPr="00B86DB8">
        <w:t xml:space="preserve">  </w:t>
      </w:r>
    </w:p>
    <w:p w14:paraId="6CC3A0AE"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NB Overseas FE part time fee will be the </w:t>
      </w:r>
      <w:r w:rsidRPr="00B86DB8">
        <w:rPr>
          <w:u w:val="single" w:color="000000"/>
        </w:rPr>
        <w:t>higher</w:t>
      </w:r>
      <w:r w:rsidRPr="00B86DB8">
        <w:t xml:space="preserve"> of:  </w:t>
      </w:r>
    </w:p>
    <w:p w14:paraId="27F82687" w14:textId="77777777" w:rsidR="00793F72"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lastRenderedPageBreak/>
        <w:t xml:space="preserve">a). pro rata based on £3500 being 450 hours, and rounded up to nearest £10 e.g. for a 150 hour course the fee would be £1170, or </w:t>
      </w:r>
    </w:p>
    <w:p w14:paraId="75EAD17F"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b). Double the standard adult fee  </w:t>
      </w:r>
    </w:p>
    <w:p w14:paraId="4C73E7C7"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21" w:line="259" w:lineRule="auto"/>
        <w:ind w:left="-5" w:right="0" w:firstLine="0"/>
      </w:pPr>
      <w:r w:rsidRPr="00B86DB8">
        <w:t xml:space="preserve">  </w:t>
      </w:r>
    </w:p>
    <w:p w14:paraId="158F93D7" w14:textId="77777777" w:rsidR="00CC418E" w:rsidRPr="00B86DB8" w:rsidRDefault="006C099D" w:rsidP="00B86DB8">
      <w:pPr>
        <w:spacing w:after="2" w:line="259" w:lineRule="auto"/>
        <w:ind w:left="14" w:right="0" w:firstLine="0"/>
      </w:pPr>
      <w:r w:rsidRPr="00B86DB8">
        <w:t xml:space="preserve">  </w:t>
      </w:r>
    </w:p>
    <w:p w14:paraId="40274AB7" w14:textId="6C95485C" w:rsidR="00CC418E" w:rsidRPr="00B86DB8" w:rsidRDefault="0047774D" w:rsidP="00B86DB8">
      <w:pPr>
        <w:spacing w:after="212"/>
        <w:ind w:left="9" w:right="198"/>
      </w:pPr>
      <w:r w:rsidRPr="00B86DB8">
        <w:t>5.</w:t>
      </w:r>
      <w:r w:rsidR="00E23BD0" w:rsidRPr="00B86DB8">
        <w:t>5</w:t>
      </w:r>
      <w:r w:rsidR="006C099D" w:rsidRPr="00B86DB8">
        <w:t xml:space="preserve"> In accordance with funding guidance the College does not charge tuition fees to funded learners aged 16-18 in full time or part-time education fund</w:t>
      </w:r>
      <w:r w:rsidR="00C86726" w:rsidRPr="00B86DB8">
        <w:t>ed</w:t>
      </w:r>
      <w:r w:rsidR="006C099D" w:rsidRPr="00B86DB8">
        <w:t xml:space="preserve"> by </w:t>
      </w:r>
      <w:r w:rsidR="00BC1309" w:rsidRPr="00B86DB8">
        <w:t>DfE</w:t>
      </w:r>
      <w:r w:rsidR="006C099D" w:rsidRPr="00B86DB8">
        <w:t xml:space="preserve">.   </w:t>
      </w:r>
    </w:p>
    <w:p w14:paraId="07F5F659" w14:textId="0152FC5E" w:rsidR="00CC418E" w:rsidRPr="00B86DB8" w:rsidRDefault="0047774D" w:rsidP="00B86DB8">
      <w:pPr>
        <w:spacing w:after="212"/>
        <w:ind w:left="9" w:right="198"/>
      </w:pPr>
      <w:r w:rsidRPr="00B86DB8">
        <w:t>5.</w:t>
      </w:r>
      <w:r w:rsidR="00E23BD0" w:rsidRPr="00B86DB8">
        <w:t>6</w:t>
      </w:r>
      <w:r w:rsidR="006C099D" w:rsidRPr="00B86DB8">
        <w:t xml:space="preserve"> </w:t>
      </w:r>
      <w:r w:rsidR="0025713A" w:rsidRPr="00B86DB8">
        <w:t xml:space="preserve">Adults </w:t>
      </w:r>
      <w:r w:rsidR="00582515" w:rsidRPr="00B86DB8">
        <w:t xml:space="preserve">who meet </w:t>
      </w:r>
      <w:r w:rsidR="00BC1309" w:rsidRPr="00B86DB8">
        <w:t>DfE</w:t>
      </w:r>
      <w:r w:rsidR="00582515" w:rsidRPr="00B86DB8">
        <w:t xml:space="preserve"> residency criteria can be fully funded (fee waived) or co-funded (fee paying) </w:t>
      </w:r>
      <w:r w:rsidR="0072486A" w:rsidRPr="00B86DB8">
        <w:t>for FE provision up to level 3 depending on the</w:t>
      </w:r>
      <w:r w:rsidR="00AF5B85" w:rsidRPr="00B86DB8">
        <w:t xml:space="preserve"> course(s) they are undertaking</w:t>
      </w:r>
      <w:r w:rsidR="003B621E" w:rsidRPr="00B86DB8">
        <w:t xml:space="preserve"> and personal characteristics (age, earnings</w:t>
      </w:r>
      <w:r w:rsidR="00F91702" w:rsidRPr="00B86DB8">
        <w:t>).</w:t>
      </w:r>
    </w:p>
    <w:p w14:paraId="0AA96F96" w14:textId="77777777" w:rsidR="00CC418E" w:rsidRPr="00B86DB8" w:rsidRDefault="006C099D" w:rsidP="00B86DB8">
      <w:pPr>
        <w:pStyle w:val="Heading1"/>
        <w:spacing w:after="1"/>
        <w:ind w:left="-5"/>
        <w:jc w:val="both"/>
      </w:pPr>
      <w:r w:rsidRPr="00B86DB8">
        <w:rPr>
          <w:u w:val="single" w:color="000000"/>
        </w:rPr>
        <w:t>Higher Education</w:t>
      </w:r>
      <w:r w:rsidRPr="00B86DB8">
        <w:t xml:space="preserve">  </w:t>
      </w:r>
    </w:p>
    <w:p w14:paraId="759727CA" w14:textId="5FA7A505" w:rsidR="00CC418E" w:rsidRPr="00B86DB8" w:rsidRDefault="00026FE9" w:rsidP="00B86DB8">
      <w:pPr>
        <w:spacing w:after="0" w:line="259" w:lineRule="auto"/>
        <w:ind w:left="14" w:right="0" w:firstLine="0"/>
      </w:pPr>
      <w:r w:rsidRPr="00B86DB8">
        <w:t>5.</w:t>
      </w:r>
      <w:r w:rsidR="00E23BD0" w:rsidRPr="00B86DB8">
        <w:t>7</w:t>
      </w:r>
      <w:r w:rsidR="006C099D" w:rsidRPr="00B86DB8">
        <w:t xml:space="preserve"> For Higher Education (HE) courses, the College set</w:t>
      </w:r>
      <w:r w:rsidR="001E3219" w:rsidRPr="00B86DB8">
        <w:t>s</w:t>
      </w:r>
      <w:r w:rsidR="006C099D" w:rsidRPr="00B86DB8">
        <w:t xml:space="preserve"> the level of tuition fees </w:t>
      </w:r>
      <w:r w:rsidR="001E3219" w:rsidRPr="00B86DB8">
        <w:t xml:space="preserve">with a view </w:t>
      </w:r>
      <w:r w:rsidR="006C099D" w:rsidRPr="00B86DB8">
        <w:t>to allow</w:t>
      </w:r>
      <w:r w:rsidR="001E3219" w:rsidRPr="00B86DB8">
        <w:t>ing</w:t>
      </w:r>
      <w:r w:rsidR="006C099D" w:rsidRPr="00B86DB8">
        <w:t xml:space="preserve"> for a minimum of 40% contribution to overheads.  During the curriculum planning process the College may decide to vary these rates for particular courses in response to market demand and competition.  Due to the requirements of the Office for Students (OFS) and the consumer protection law, the College must publish tuition fees around 12 months before the courses start.  Once published, these fees may not be changed. The College sets tuition fees for HE courses on an annual basis for its franchised courses in conjunction with the relevant HEI.  </w:t>
      </w:r>
    </w:p>
    <w:p w14:paraId="42DE6FC3" w14:textId="77777777" w:rsidR="00CC418E" w:rsidRPr="00B86DB8" w:rsidRDefault="006C099D" w:rsidP="00B86DB8">
      <w:pPr>
        <w:spacing w:after="0" w:line="259" w:lineRule="auto"/>
        <w:ind w:left="14" w:right="0" w:firstLine="0"/>
      </w:pPr>
      <w:r w:rsidRPr="00B86DB8">
        <w:t xml:space="preserve">  </w:t>
      </w:r>
    </w:p>
    <w:p w14:paraId="6A725D96" w14:textId="21DC9275" w:rsidR="00CC418E" w:rsidRPr="00B86DB8" w:rsidRDefault="00026FE9" w:rsidP="00B86DB8">
      <w:pPr>
        <w:ind w:left="9" w:right="198"/>
      </w:pPr>
      <w:r w:rsidRPr="00B86DB8">
        <w:t>5.</w:t>
      </w:r>
      <w:r w:rsidR="00E23BD0" w:rsidRPr="00B86DB8">
        <w:t>8</w:t>
      </w:r>
      <w:r w:rsidR="006C099D" w:rsidRPr="00B86DB8">
        <w:t xml:space="preserve"> The College has developed an Access and Participation Statement to widen participation and meet the needs of students</w:t>
      </w:r>
      <w:r w:rsidR="00A40BFB" w:rsidRPr="00B86DB8">
        <w:t>, and w</w:t>
      </w:r>
      <w:r w:rsidR="005D6E06" w:rsidRPr="00B86DB8">
        <w:t xml:space="preserve">hen </w:t>
      </w:r>
      <w:r w:rsidR="006C099D" w:rsidRPr="00B86DB8">
        <w:t xml:space="preserve">the </w:t>
      </w:r>
      <w:r w:rsidR="001B1B6D" w:rsidRPr="00B86DB8">
        <w:t>C</w:t>
      </w:r>
      <w:r w:rsidR="006C099D" w:rsidRPr="00B86DB8">
        <w:t xml:space="preserve">ollege has direct HE provision, </w:t>
      </w:r>
      <w:r w:rsidR="00AC7983" w:rsidRPr="00B86DB8">
        <w:t>it</w:t>
      </w:r>
      <w:r w:rsidR="006C099D" w:rsidRPr="00B86DB8">
        <w:t xml:space="preserve"> </w:t>
      </w:r>
      <w:r w:rsidR="00A40BFB" w:rsidRPr="00B86DB8">
        <w:t>commit</w:t>
      </w:r>
      <w:r w:rsidR="00520592" w:rsidRPr="00B86DB8">
        <w:t>s</w:t>
      </w:r>
      <w:r w:rsidR="00A40BFB" w:rsidRPr="00B86DB8">
        <w:t xml:space="preserve"> to</w:t>
      </w:r>
      <w:r w:rsidR="006C099D" w:rsidRPr="00B86DB8">
        <w:t xml:space="preserve"> spend 10% of higher </w:t>
      </w:r>
      <w:r w:rsidR="00A40BFB" w:rsidRPr="00B86DB8">
        <w:t xml:space="preserve">education </w:t>
      </w:r>
      <w:r w:rsidR="006C099D" w:rsidRPr="00B86DB8">
        <w:t xml:space="preserve">fee income above the basic fee on access, student achievement and progression measures and financial support to underpin our commitment to widening participation.  The College pays, on average 18% of the fee income it receives to its franchise partner.  </w:t>
      </w:r>
      <w:r w:rsidR="00530206" w:rsidRPr="00B86DB8">
        <w:t xml:space="preserve">HE tuition fees for our </w:t>
      </w:r>
      <w:r w:rsidR="00460C38" w:rsidRPr="00B86DB8">
        <w:t>20</w:t>
      </w:r>
      <w:r w:rsidR="00301073">
        <w:t>26/27</w:t>
      </w:r>
      <w:r w:rsidR="00460C38" w:rsidRPr="00B86DB8">
        <w:t xml:space="preserve"> </w:t>
      </w:r>
      <w:r w:rsidR="00530206" w:rsidRPr="00B86DB8">
        <w:t xml:space="preserve">provision with Staffordshire University </w:t>
      </w:r>
      <w:r w:rsidR="00460C38" w:rsidRPr="00B86DB8">
        <w:t>have been agreed at £</w:t>
      </w:r>
      <w:r w:rsidR="00D25584" w:rsidRPr="00B86DB8">
        <w:t>5,950</w:t>
      </w:r>
      <w:r w:rsidR="00460C38" w:rsidRPr="00B86DB8">
        <w:t xml:space="preserve"> for full time and £3,800 for part time.</w:t>
      </w:r>
      <w:r w:rsidR="00785146" w:rsidRPr="00B86DB8">
        <w:t xml:space="preserve"> </w:t>
      </w:r>
    </w:p>
    <w:p w14:paraId="407D23DA" w14:textId="77777777" w:rsidR="00CC418E" w:rsidRPr="00B86DB8" w:rsidRDefault="006C099D" w:rsidP="00B86DB8">
      <w:pPr>
        <w:spacing w:after="0" w:line="259" w:lineRule="auto"/>
        <w:ind w:left="14" w:right="0" w:firstLine="0"/>
      </w:pPr>
      <w:r w:rsidRPr="00B86DB8">
        <w:t xml:space="preserve">  </w:t>
      </w:r>
    </w:p>
    <w:p w14:paraId="1BD52C4D" w14:textId="5185F9F4" w:rsidR="00CC418E" w:rsidRPr="00B86DB8" w:rsidRDefault="00026FE9" w:rsidP="00B86DB8">
      <w:pPr>
        <w:ind w:left="9" w:right="198"/>
      </w:pPr>
      <w:r w:rsidRPr="00B86DB8">
        <w:t>5.</w:t>
      </w:r>
      <w:r w:rsidR="00E23BD0" w:rsidRPr="00B86DB8">
        <w:t>9</w:t>
      </w:r>
      <w:r w:rsidR="006C099D" w:rsidRPr="00B86DB8">
        <w:t xml:space="preserve"> Course tuition fees are set for new entrants to a HE course and would normally apply for the anticipated ‘standard’ duration of a student’s programme.  The College reviews tuition fees each year and course fees for new entrants may increase.  The expectation is that the College may increase fees for continuing students each year in line with inflation as specified by Parliament, normally using the Retail Price Index (RPI) of inflation.  Course fees may therefore rise in line with inflation for each year of subsequent study.  </w:t>
      </w:r>
    </w:p>
    <w:p w14:paraId="5C115219" w14:textId="77777777" w:rsidR="00CC418E" w:rsidRPr="00B86DB8" w:rsidRDefault="006C099D" w:rsidP="00B86DB8">
      <w:pPr>
        <w:spacing w:after="2" w:line="259" w:lineRule="auto"/>
        <w:ind w:left="14" w:right="0" w:firstLine="0"/>
      </w:pPr>
      <w:r w:rsidRPr="00B86DB8">
        <w:t xml:space="preserve">  </w:t>
      </w:r>
    </w:p>
    <w:p w14:paraId="33DB101E" w14:textId="77777777" w:rsidR="00310AE1" w:rsidRDefault="00026FE9" w:rsidP="00B86DB8">
      <w:pPr>
        <w:ind w:left="9" w:right="198"/>
      </w:pPr>
      <w:r w:rsidRPr="00B86DB8">
        <w:t>5.</w:t>
      </w:r>
      <w:r w:rsidR="00E23BD0" w:rsidRPr="00B86DB8">
        <w:t>10</w:t>
      </w:r>
      <w:r w:rsidR="006C099D" w:rsidRPr="00B86DB8">
        <w:t xml:space="preserve"> Where an HE student’s programme exceeds the standard duration of study for reasons of academic performance, deferral or approved extenuating circumstance claims, the College reserves the right to increase tuition fees in line with its fees policy for new entrants to a course.   </w:t>
      </w:r>
    </w:p>
    <w:p w14:paraId="665D6E1B" w14:textId="77777777" w:rsidR="00310AE1" w:rsidRDefault="00310AE1" w:rsidP="00B86DB8">
      <w:pPr>
        <w:ind w:left="9" w:right="198"/>
      </w:pPr>
    </w:p>
    <w:p w14:paraId="0399DD38" w14:textId="41F5DE42" w:rsidR="00522E7D" w:rsidRPr="005454BC" w:rsidRDefault="002465D4" w:rsidP="00310AE1">
      <w:pPr>
        <w:ind w:left="9" w:right="198"/>
        <w:rPr>
          <w:lang w:val="en-US"/>
        </w:rPr>
      </w:pPr>
      <w:r w:rsidRPr="009E6E9C">
        <w:rPr>
          <w:lang w:val="en-US"/>
        </w:rPr>
        <w:lastRenderedPageBreak/>
        <w:t xml:space="preserve">5.11 </w:t>
      </w:r>
      <w:r w:rsidR="00310AE1" w:rsidRPr="005454BC">
        <w:rPr>
          <w:lang w:val="en-US"/>
        </w:rPr>
        <w:t>Where continuation of</w:t>
      </w:r>
      <w:r w:rsidRPr="005454BC">
        <w:rPr>
          <w:lang w:val="en-US"/>
        </w:rPr>
        <w:t xml:space="preserve"> HE</w:t>
      </w:r>
      <w:r w:rsidR="00310AE1" w:rsidRPr="005454BC">
        <w:rPr>
          <w:lang w:val="en-US"/>
        </w:rPr>
        <w:t xml:space="preserve"> study </w:t>
      </w:r>
      <w:r w:rsidR="00F22EFB" w:rsidRPr="005454BC">
        <w:rPr>
          <w:lang w:val="en-US"/>
        </w:rPr>
        <w:t xml:space="preserve">that is delivered directly by the College </w:t>
      </w:r>
      <w:r w:rsidR="00310AE1" w:rsidRPr="005454BC">
        <w:rPr>
          <w:lang w:val="en-US"/>
        </w:rPr>
        <w:t xml:space="preserve">cannot be preserved, the College will consider refunds of tuition fees for undelivered study, and compensation for additional reasonable costs incurred by students. </w:t>
      </w:r>
      <w:r w:rsidR="00522E7D" w:rsidRPr="005454BC">
        <w:rPr>
          <w:lang w:val="en-US"/>
        </w:rPr>
        <w:t>Further details are set out in the College’s</w:t>
      </w:r>
      <w:r w:rsidR="005454BC" w:rsidRPr="005454BC">
        <w:rPr>
          <w:lang w:val="en-US"/>
        </w:rPr>
        <w:t xml:space="preserve"> </w:t>
      </w:r>
      <w:r w:rsidR="005454BC" w:rsidRPr="009E6E9C">
        <w:t>Tuition Fee Refund and Compensation Policy (Directly Delivered Higher Education Programmes)</w:t>
      </w:r>
      <w:r w:rsidR="005454BC" w:rsidRPr="005454BC">
        <w:t> </w:t>
      </w:r>
    </w:p>
    <w:p w14:paraId="289BAE91" w14:textId="77777777" w:rsidR="00522E7D" w:rsidRDefault="00522E7D" w:rsidP="00310AE1">
      <w:pPr>
        <w:ind w:left="9" w:right="198"/>
        <w:rPr>
          <w:lang w:val="en-US"/>
        </w:rPr>
      </w:pPr>
    </w:p>
    <w:p w14:paraId="38218D37" w14:textId="47BD67D8" w:rsidR="00310AE1" w:rsidRPr="00310AE1" w:rsidRDefault="00522E7D" w:rsidP="00310AE1">
      <w:pPr>
        <w:ind w:left="9" w:right="198"/>
      </w:pPr>
      <w:r>
        <w:rPr>
          <w:lang w:val="en-US"/>
        </w:rPr>
        <w:t xml:space="preserve">5.12 </w:t>
      </w:r>
      <w:r w:rsidR="00310AE1" w:rsidRPr="00310AE1">
        <w:rPr>
          <w:lang w:val="en-US"/>
        </w:rPr>
        <w:t>Each case will be reviewed fairly on an individual basis, taking account of mitigations already implemented and the student’s circumstances.</w:t>
      </w:r>
      <w:r w:rsidR="00310AE1" w:rsidRPr="00310AE1">
        <w:t> </w:t>
      </w:r>
    </w:p>
    <w:p w14:paraId="7A3340DB" w14:textId="77777777" w:rsidR="00310AE1" w:rsidRPr="00310AE1" w:rsidRDefault="00310AE1" w:rsidP="00310AE1">
      <w:pPr>
        <w:ind w:left="9" w:right="198"/>
      </w:pPr>
      <w:r w:rsidRPr="00310AE1">
        <w:rPr>
          <w:lang w:val="en-US"/>
        </w:rPr>
        <w:t>Examples of costs that may be considered (where evidenced and reasonable) include:</w:t>
      </w:r>
      <w:r w:rsidRPr="00310AE1">
        <w:t> </w:t>
      </w:r>
    </w:p>
    <w:p w14:paraId="1B4C1583" w14:textId="77777777" w:rsidR="00310AE1" w:rsidRPr="00310AE1" w:rsidRDefault="00310AE1" w:rsidP="00310AE1">
      <w:pPr>
        <w:numPr>
          <w:ilvl w:val="0"/>
          <w:numId w:val="15"/>
        </w:numPr>
        <w:ind w:right="198"/>
      </w:pPr>
      <w:r w:rsidRPr="00310AE1">
        <w:rPr>
          <w:lang w:val="en-US"/>
        </w:rPr>
        <w:t>Refund of tuition fees for undelivered provision.</w:t>
      </w:r>
      <w:r w:rsidRPr="00310AE1">
        <w:t> </w:t>
      </w:r>
    </w:p>
    <w:p w14:paraId="50E1F11F" w14:textId="77777777" w:rsidR="00310AE1" w:rsidRPr="00310AE1" w:rsidRDefault="00310AE1" w:rsidP="00310AE1">
      <w:pPr>
        <w:numPr>
          <w:ilvl w:val="0"/>
          <w:numId w:val="16"/>
        </w:numPr>
        <w:ind w:right="198"/>
      </w:pPr>
      <w:r w:rsidRPr="00310AE1">
        <w:rPr>
          <w:lang w:val="en-US"/>
        </w:rPr>
        <w:t>Additional travel costs incurred due to relocation of delivery.</w:t>
      </w:r>
      <w:r w:rsidRPr="00310AE1">
        <w:t> </w:t>
      </w:r>
    </w:p>
    <w:p w14:paraId="06EC0463" w14:textId="77777777" w:rsidR="00310AE1" w:rsidRPr="00310AE1" w:rsidRDefault="00310AE1" w:rsidP="00310AE1">
      <w:pPr>
        <w:numPr>
          <w:ilvl w:val="0"/>
          <w:numId w:val="17"/>
        </w:numPr>
        <w:ind w:right="198"/>
      </w:pPr>
      <w:r w:rsidRPr="00310AE1">
        <w:rPr>
          <w:lang w:val="en-US"/>
        </w:rPr>
        <w:t>Additional accommodation or childcare costs directly arising from disruption.</w:t>
      </w:r>
      <w:r w:rsidRPr="00310AE1">
        <w:t> </w:t>
      </w:r>
    </w:p>
    <w:p w14:paraId="27710071" w14:textId="77777777" w:rsidR="00310AE1" w:rsidRDefault="00310AE1" w:rsidP="00310AE1">
      <w:pPr>
        <w:numPr>
          <w:ilvl w:val="0"/>
          <w:numId w:val="18"/>
        </w:numPr>
        <w:ind w:right="198"/>
      </w:pPr>
      <w:r w:rsidRPr="00310AE1">
        <w:rPr>
          <w:lang w:val="en-US"/>
        </w:rPr>
        <w:t>Other reasonable, evidenced associated costs.</w:t>
      </w:r>
      <w:r w:rsidRPr="00310AE1">
        <w:t> </w:t>
      </w:r>
    </w:p>
    <w:p w14:paraId="2B0FA532" w14:textId="77777777" w:rsidR="00CC418E" w:rsidRPr="00B86DB8" w:rsidRDefault="006C099D" w:rsidP="00B86DB8">
      <w:pPr>
        <w:spacing w:after="0" w:line="259" w:lineRule="auto"/>
        <w:ind w:left="14" w:right="0" w:firstLine="0"/>
      </w:pPr>
      <w:r w:rsidRPr="00B86DB8">
        <w:t xml:space="preserve">  </w:t>
      </w:r>
    </w:p>
    <w:p w14:paraId="6D1642FB" w14:textId="3EA196CD" w:rsidR="00CC418E" w:rsidRPr="00B86DB8" w:rsidRDefault="006C099D" w:rsidP="00B86DB8">
      <w:pPr>
        <w:spacing w:after="0" w:line="259" w:lineRule="auto"/>
        <w:ind w:left="14" w:right="0" w:firstLine="0"/>
        <w:rPr>
          <w:b/>
          <w:bCs/>
        </w:rPr>
      </w:pPr>
      <w:r w:rsidRPr="00B86DB8">
        <w:rPr>
          <w:b/>
          <w:bCs/>
          <w:u w:val="single" w:color="000000"/>
        </w:rPr>
        <w:t>Apprenticeships</w:t>
      </w:r>
      <w:r w:rsidRPr="00B86DB8">
        <w:rPr>
          <w:b/>
          <w:bCs/>
        </w:rPr>
        <w:t xml:space="preserve">  </w:t>
      </w:r>
    </w:p>
    <w:p w14:paraId="5299075E" w14:textId="56241094" w:rsidR="00CC418E" w:rsidRPr="00B86DB8" w:rsidRDefault="00026FE9" w:rsidP="00B86DB8">
      <w:pPr>
        <w:spacing w:after="0" w:line="259" w:lineRule="auto"/>
        <w:ind w:left="14" w:right="0" w:firstLine="0"/>
      </w:pPr>
      <w:r w:rsidRPr="00B86DB8">
        <w:t>5.1</w:t>
      </w:r>
      <w:r w:rsidR="00E23BD0" w:rsidRPr="00B86DB8">
        <w:t>1</w:t>
      </w:r>
      <w:r w:rsidR="006C099D" w:rsidRPr="00B86DB8">
        <w:t xml:space="preserve"> With the introduction of the apprenticeship levy, the College operates in an increasingly competitive market.  The College’s pricing policy for apprenticeships needs to be sufficiently flexible to compete. The College structures pricing in the first instance around the maximum funding rates available for each apprenticeship standard.  The College plans so that </w:t>
      </w:r>
      <w:r w:rsidR="00FE1DAE" w:rsidRPr="00B86DB8">
        <w:t>its standard</w:t>
      </w:r>
      <w:r w:rsidR="006C099D" w:rsidRPr="00B86DB8">
        <w:t xml:space="preserve"> pricing</w:t>
      </w:r>
      <w:r w:rsidR="00FE1DAE" w:rsidRPr="00B86DB8">
        <w:t xml:space="preserve"> for each apprenticeship programmes</w:t>
      </w:r>
      <w:r w:rsidR="006C099D" w:rsidRPr="00B86DB8">
        <w:t xml:space="preserve"> ensures at least 50% contribution to overheads</w:t>
      </w:r>
      <w:r w:rsidR="00FE1DAE" w:rsidRPr="00B86DB8">
        <w:t xml:space="preserve"> where possible</w:t>
      </w:r>
      <w:r w:rsidR="006C099D" w:rsidRPr="00B86DB8">
        <w:t xml:space="preserve">.  Pricing depends on the model of delivery, cost of materials and size of employer.  The College will allow flexibility for some negotiation around the price and seek to adjust delivery costs accordingly. The College’s apprenticeship fees policy is set out in Appendix 1.  </w:t>
      </w:r>
    </w:p>
    <w:p w14:paraId="53BC7C69" w14:textId="77777777" w:rsidR="00FE1DAE" w:rsidRPr="00B86DB8" w:rsidRDefault="00FE1DAE" w:rsidP="00B86DB8">
      <w:pPr>
        <w:ind w:left="9" w:right="198"/>
      </w:pPr>
    </w:p>
    <w:p w14:paraId="00FDAB21" w14:textId="7E124706" w:rsidR="00FE1DAE" w:rsidRPr="00B86DB8" w:rsidRDefault="00FE1DAE" w:rsidP="00B86DB8">
      <w:pPr>
        <w:ind w:left="9" w:right="198"/>
      </w:pPr>
      <w:r w:rsidRPr="00B86DB8">
        <w:t>5.1</w:t>
      </w:r>
      <w:r w:rsidR="00E23BD0" w:rsidRPr="00B86DB8">
        <w:t>2</w:t>
      </w:r>
      <w:r w:rsidRPr="00B86DB8">
        <w:t xml:space="preserve"> </w:t>
      </w:r>
      <w:r w:rsidR="00755D2C" w:rsidRPr="00B86DB8">
        <w:t xml:space="preserve">In addition, and as required by </w:t>
      </w:r>
      <w:r w:rsidR="00BC1309" w:rsidRPr="00B86DB8">
        <w:t>DfE</w:t>
      </w:r>
      <w:r w:rsidR="00755D2C" w:rsidRPr="00B86DB8">
        <w:t xml:space="preserve"> funding rules, we </w:t>
      </w:r>
      <w:r w:rsidR="00FD51EC" w:rsidRPr="00B86DB8">
        <w:t xml:space="preserve">conduct </w:t>
      </w:r>
      <w:r w:rsidR="00B27DA5" w:rsidRPr="00B86DB8">
        <w:t xml:space="preserve">and retain </w:t>
      </w:r>
      <w:r w:rsidR="00FD51EC" w:rsidRPr="00B86DB8">
        <w:t>a thorough</w:t>
      </w:r>
      <w:r w:rsidR="00582CBF" w:rsidRPr="00B86DB8">
        <w:t xml:space="preserve"> skills-scan</w:t>
      </w:r>
      <w:r w:rsidR="00FD51EC" w:rsidRPr="00B86DB8">
        <w:t xml:space="preserve"> assessment of each new apprentice’s prior learning and skills </w:t>
      </w:r>
      <w:r w:rsidR="002B1FB0" w:rsidRPr="00B86DB8">
        <w:t>before they commence their apprenticeship</w:t>
      </w:r>
      <w:r w:rsidR="00B27DA5" w:rsidRPr="00B86DB8">
        <w:t xml:space="preserve">. Where applicable, </w:t>
      </w:r>
      <w:r w:rsidR="00605DAD" w:rsidRPr="00B86DB8">
        <w:t xml:space="preserve">this informs a </w:t>
      </w:r>
      <w:r w:rsidR="00FD51EC" w:rsidRPr="00B86DB8">
        <w:t>reduc</w:t>
      </w:r>
      <w:r w:rsidR="00605DAD" w:rsidRPr="00B86DB8">
        <w:t>tion to</w:t>
      </w:r>
      <w:r w:rsidR="00FD51EC" w:rsidRPr="00B86DB8">
        <w:t xml:space="preserve"> </w:t>
      </w:r>
      <w:r w:rsidR="00582CBF" w:rsidRPr="00B86DB8">
        <w:t xml:space="preserve">their </w:t>
      </w:r>
      <w:r w:rsidR="00FD51EC" w:rsidRPr="00B86DB8">
        <w:t xml:space="preserve">programme length, content and price </w:t>
      </w:r>
      <w:r w:rsidR="00B27DA5" w:rsidRPr="00B86DB8">
        <w:t xml:space="preserve">in </w:t>
      </w:r>
      <w:r w:rsidR="00D1295F" w:rsidRPr="00B86DB8">
        <w:t xml:space="preserve">direct </w:t>
      </w:r>
      <w:r w:rsidR="00B27DA5" w:rsidRPr="00B86DB8">
        <w:t>accordance with</w:t>
      </w:r>
      <w:r w:rsidR="00D1295F" w:rsidRPr="00B86DB8">
        <w:t xml:space="preserve"> the set</w:t>
      </w:r>
      <w:r w:rsidR="00B27DA5" w:rsidRPr="00B86DB8">
        <w:t xml:space="preserve"> </w:t>
      </w:r>
      <w:r w:rsidR="00BC1309" w:rsidRPr="00B86DB8">
        <w:t>DfE</w:t>
      </w:r>
      <w:r w:rsidR="00B27DA5" w:rsidRPr="00B86DB8">
        <w:t xml:space="preserve"> </w:t>
      </w:r>
      <w:r w:rsidR="002B1FB0" w:rsidRPr="00B86DB8">
        <w:t>calculation in doing so.</w:t>
      </w:r>
      <w:r w:rsidR="00582CBF" w:rsidRPr="00B86DB8">
        <w:t xml:space="preserve"> </w:t>
      </w:r>
    </w:p>
    <w:p w14:paraId="1E9AC271" w14:textId="77777777" w:rsidR="00CC418E" w:rsidRPr="00B86DB8" w:rsidRDefault="006C099D" w:rsidP="00B86DB8">
      <w:pPr>
        <w:spacing w:after="0" w:line="259" w:lineRule="auto"/>
        <w:ind w:left="14" w:right="0" w:firstLine="0"/>
      </w:pPr>
      <w:r w:rsidRPr="00B86DB8">
        <w:t xml:space="preserve">  </w:t>
      </w:r>
    </w:p>
    <w:p w14:paraId="32223E65" w14:textId="77777777" w:rsidR="00CC418E" w:rsidRPr="00B86DB8" w:rsidRDefault="006C099D" w:rsidP="00B86DB8">
      <w:pPr>
        <w:pStyle w:val="Heading1"/>
        <w:spacing w:after="1"/>
        <w:ind w:left="-5"/>
        <w:jc w:val="both"/>
      </w:pPr>
      <w:r w:rsidRPr="00B86DB8">
        <w:rPr>
          <w:u w:val="single" w:color="000000"/>
        </w:rPr>
        <w:t>Full Cost</w:t>
      </w:r>
      <w:r w:rsidRPr="00B86DB8">
        <w:t xml:space="preserve">  </w:t>
      </w:r>
    </w:p>
    <w:p w14:paraId="0371D09A" w14:textId="34DC70AF" w:rsidR="00CC418E" w:rsidRPr="00B86DB8" w:rsidRDefault="00026FE9" w:rsidP="00B86DB8">
      <w:pPr>
        <w:spacing w:after="2" w:line="259" w:lineRule="auto"/>
        <w:ind w:left="14" w:right="0" w:firstLine="0"/>
      </w:pPr>
      <w:r w:rsidRPr="00B86DB8">
        <w:t>5.1</w:t>
      </w:r>
      <w:r w:rsidR="00E23BD0" w:rsidRPr="00B86DB8">
        <w:t>3</w:t>
      </w:r>
      <w:r w:rsidR="006C099D" w:rsidRPr="00B86DB8">
        <w:t xml:space="preserve"> Tuition fees for non-government funded courses must generate sufficient income to deliver in excess of 50% contribution bearing in mind the likely student numbers.  The proposed fees for all new full cost courses should be reviewed with the Chief Financial Officer</w:t>
      </w:r>
      <w:r w:rsidR="00A16BDF">
        <w:t xml:space="preserve"> (CFO)</w:t>
      </w:r>
      <w:r w:rsidR="006C099D" w:rsidRPr="00B86DB8">
        <w:t>.  Approval is needed by the C</w:t>
      </w:r>
      <w:r w:rsidR="00A16BDF">
        <w:t>FO</w:t>
      </w:r>
      <w:r w:rsidR="006C099D" w:rsidRPr="00B86DB8">
        <w:t xml:space="preserve"> if the contribution rate is less than 50%.  </w:t>
      </w:r>
    </w:p>
    <w:p w14:paraId="405C5C24" w14:textId="77777777" w:rsidR="00CC418E" w:rsidRPr="00B86DB8" w:rsidRDefault="006C099D" w:rsidP="00B86DB8">
      <w:pPr>
        <w:spacing w:after="29" w:line="259" w:lineRule="auto"/>
        <w:ind w:left="14" w:right="0" w:firstLine="0"/>
      </w:pPr>
      <w:r w:rsidRPr="00B86DB8">
        <w:t xml:space="preserve">  </w:t>
      </w:r>
    </w:p>
    <w:p w14:paraId="3247B3C3" w14:textId="77777777" w:rsidR="00CC418E" w:rsidRPr="00B86DB8" w:rsidRDefault="006C099D" w:rsidP="00B86DB8">
      <w:pPr>
        <w:pStyle w:val="Heading2"/>
        <w:tabs>
          <w:tab w:val="center" w:pos="2636"/>
        </w:tabs>
        <w:ind w:left="-1" w:firstLine="0"/>
        <w:jc w:val="both"/>
      </w:pPr>
      <w:r w:rsidRPr="00B86DB8">
        <w:t>6.</w:t>
      </w:r>
      <w:r w:rsidRPr="00B86DB8">
        <w:rPr>
          <w:rFonts w:ascii="Arial" w:eastAsia="Arial" w:hAnsi="Arial" w:cs="Arial"/>
        </w:rPr>
        <w:t xml:space="preserve">  </w:t>
      </w:r>
      <w:r w:rsidRPr="00B86DB8">
        <w:rPr>
          <w:rFonts w:ascii="Arial" w:eastAsia="Arial" w:hAnsi="Arial" w:cs="Arial"/>
        </w:rPr>
        <w:tab/>
      </w:r>
      <w:r w:rsidRPr="00B86DB8">
        <w:t xml:space="preserve">Examination and registration fees  </w:t>
      </w:r>
    </w:p>
    <w:p w14:paraId="2A130D7C" w14:textId="47BA0209" w:rsidR="00CC418E" w:rsidRPr="00B86DB8" w:rsidRDefault="006C099D" w:rsidP="00B86DB8">
      <w:pPr>
        <w:spacing w:after="0" w:line="259" w:lineRule="auto"/>
        <w:ind w:left="14" w:right="0" w:firstLine="0"/>
      </w:pPr>
      <w:r w:rsidRPr="00B86DB8">
        <w:t>6.1 The College’s policy is to pass on the charge made by the awarding body except where funding rules preclude it. This applies to 16</w:t>
      </w:r>
      <w:r w:rsidR="00760C3D" w:rsidRPr="00B86DB8">
        <w:t xml:space="preserve"> to </w:t>
      </w:r>
      <w:r w:rsidRPr="00B86DB8">
        <w:t>18</w:t>
      </w:r>
      <w:r w:rsidR="00760C3D" w:rsidRPr="00B86DB8">
        <w:t>-</w:t>
      </w:r>
      <w:r w:rsidRPr="00B86DB8">
        <w:t>year</w:t>
      </w:r>
      <w:r w:rsidR="00760C3D" w:rsidRPr="00B86DB8">
        <w:t>-</w:t>
      </w:r>
      <w:r w:rsidRPr="00B86DB8">
        <w:t xml:space="preserve">old students on FE courses; students that are aged over 19 on FE courses that have received full funding from the </w:t>
      </w:r>
      <w:r w:rsidR="007D6E06" w:rsidRPr="00B86DB8">
        <w:t>DfE</w:t>
      </w:r>
      <w:r w:rsidRPr="00B86DB8">
        <w:t xml:space="preserve">; and those enrolled on English and mathematics courses.  The College does not pass on the charge to HE students as the level of tuition fee income charged should also cover the cost of awarding body registration.    </w:t>
      </w:r>
    </w:p>
    <w:p w14:paraId="6B9EAB18" w14:textId="77777777" w:rsidR="00CC418E" w:rsidRPr="00B86DB8" w:rsidRDefault="006C099D" w:rsidP="00B86DB8">
      <w:pPr>
        <w:ind w:left="9" w:right="198"/>
      </w:pPr>
      <w:r w:rsidRPr="00B86DB8">
        <w:lastRenderedPageBreak/>
        <w:t xml:space="preserve">6.2 However, for the </w:t>
      </w:r>
      <w:r w:rsidR="001B7DBD" w:rsidRPr="00B86DB8">
        <w:t xml:space="preserve">fully funded </w:t>
      </w:r>
      <w:r w:rsidRPr="00B86DB8">
        <w:t xml:space="preserve">student groups above retaking examinations, the College’s policy is to </w:t>
      </w:r>
      <w:r w:rsidR="008D541F" w:rsidRPr="00B86DB8">
        <w:t xml:space="preserve">reserve the right to </w:t>
      </w:r>
      <w:r w:rsidRPr="00B86DB8">
        <w:t>pass on the charges made by the awarding organisation after the second re</w:t>
      </w:r>
      <w:r w:rsidR="008B14E3" w:rsidRPr="00B86DB8">
        <w:t>-</w:t>
      </w:r>
      <w:r w:rsidRPr="00B86DB8">
        <w:t>sit</w:t>
      </w:r>
      <w:r w:rsidR="00555D74" w:rsidRPr="00B86DB8">
        <w:t xml:space="preserve"> and will apply appropriate discretion e.g. where mitigating circumstances apply</w:t>
      </w:r>
      <w:r w:rsidRPr="00B86DB8">
        <w:t xml:space="preserve">.  </w:t>
      </w:r>
    </w:p>
    <w:p w14:paraId="41169B86" w14:textId="77777777" w:rsidR="00555D74" w:rsidRPr="00B86DB8" w:rsidRDefault="00555D74" w:rsidP="00B86DB8">
      <w:pPr>
        <w:ind w:left="9" w:right="198"/>
      </w:pPr>
    </w:p>
    <w:p w14:paraId="1B593B6C" w14:textId="77777777" w:rsidR="00CC418E" w:rsidRPr="00B86DB8" w:rsidRDefault="006C099D" w:rsidP="00B86DB8">
      <w:pPr>
        <w:ind w:left="9" w:right="198"/>
      </w:pPr>
      <w:r w:rsidRPr="00B86DB8">
        <w:t>6.3 Adults re-sitting full cost or professional courses</w:t>
      </w:r>
      <w:r w:rsidR="00D25975" w:rsidRPr="00B86DB8">
        <w:t>,</w:t>
      </w:r>
      <w:r w:rsidRPr="00B86DB8">
        <w:t xml:space="preserve"> </w:t>
      </w:r>
      <w:r w:rsidR="00E57DF2" w:rsidRPr="00B86DB8">
        <w:t>for example</w:t>
      </w:r>
      <w:r w:rsidRPr="00B86DB8">
        <w:t xml:space="preserve"> AAT</w:t>
      </w:r>
      <w:r w:rsidR="00D25975" w:rsidRPr="00B86DB8">
        <w:t>,</w:t>
      </w:r>
      <w:r w:rsidRPr="00B86DB8">
        <w:t xml:space="preserve"> will </w:t>
      </w:r>
      <w:r w:rsidR="00E57DF2" w:rsidRPr="00B86DB8">
        <w:t xml:space="preserve">expect to </w:t>
      </w:r>
      <w:r w:rsidRPr="00B86DB8">
        <w:t xml:space="preserve">be charged for each re-sit.   </w:t>
      </w:r>
    </w:p>
    <w:p w14:paraId="49496C9C" w14:textId="77777777" w:rsidR="00555D74" w:rsidRPr="00B86DB8" w:rsidRDefault="00555D74" w:rsidP="00B86DB8">
      <w:pPr>
        <w:ind w:left="9" w:right="198"/>
      </w:pPr>
    </w:p>
    <w:p w14:paraId="20D8765D" w14:textId="77777777" w:rsidR="00CC418E" w:rsidRPr="00B86DB8" w:rsidRDefault="006C099D" w:rsidP="00B86DB8">
      <w:pPr>
        <w:pStyle w:val="Heading2"/>
        <w:tabs>
          <w:tab w:val="center" w:pos="1946"/>
        </w:tabs>
        <w:spacing w:after="278"/>
        <w:ind w:left="-1" w:firstLine="0"/>
        <w:jc w:val="both"/>
      </w:pPr>
      <w:r w:rsidRPr="00B86DB8">
        <w:t>7.</w:t>
      </w:r>
      <w:r w:rsidRPr="00B86DB8">
        <w:rPr>
          <w:rFonts w:ascii="Arial" w:eastAsia="Arial" w:hAnsi="Arial" w:cs="Arial"/>
        </w:rPr>
        <w:t xml:space="preserve">  </w:t>
      </w:r>
      <w:r w:rsidRPr="00B86DB8">
        <w:rPr>
          <w:rFonts w:ascii="Arial" w:eastAsia="Arial" w:hAnsi="Arial" w:cs="Arial"/>
        </w:rPr>
        <w:tab/>
      </w:r>
      <w:r w:rsidRPr="00B86DB8">
        <w:t xml:space="preserve">Charges for materials  </w:t>
      </w:r>
    </w:p>
    <w:p w14:paraId="2B419186" w14:textId="77777777" w:rsidR="00CC418E" w:rsidRPr="00B86DB8" w:rsidRDefault="006C099D" w:rsidP="00B86DB8">
      <w:pPr>
        <w:spacing w:after="265"/>
        <w:ind w:left="0" w:right="198" w:firstLine="0"/>
      </w:pPr>
      <w:r w:rsidRPr="00B86DB8">
        <w:t xml:space="preserve">7.1 </w:t>
      </w:r>
      <w:r w:rsidR="00A660A9" w:rsidRPr="00B86DB8">
        <w:t>Fee paying adult s</w:t>
      </w:r>
      <w:r w:rsidRPr="00B86DB8">
        <w:t xml:space="preserve">tudents on courses where the use of materials is significant may be charged a contribution to the material costs.  Any such charge must be included on the course information sheets or on the College website, and in the College prospectus, and specifically mentioned at the group interview stage.  Students will be advised of any costs before they enrol.  </w:t>
      </w:r>
    </w:p>
    <w:p w14:paraId="0D787CF4" w14:textId="77777777" w:rsidR="00CC418E" w:rsidRPr="00B86DB8" w:rsidRDefault="006C099D" w:rsidP="00B86DB8">
      <w:pPr>
        <w:spacing w:after="267"/>
        <w:ind w:left="9" w:right="198"/>
      </w:pPr>
      <w:r w:rsidRPr="00B86DB8">
        <w:t xml:space="preserve">7.2 It is a requirement under consumer protection guidance that students on HE courses are made aware in advance in a clear and unambiguous way, of all of the costs that will be incurred by studying a particular course at the </w:t>
      </w:r>
      <w:r w:rsidR="00636258" w:rsidRPr="00B86DB8">
        <w:t>C</w:t>
      </w:r>
      <w:r w:rsidRPr="00B86DB8">
        <w:t xml:space="preserve">ollege.  These will be set out clearly on the relevant course and tuition fee pages of the website.  Students will also receive details of these costs in the official offer letter.  </w:t>
      </w:r>
    </w:p>
    <w:p w14:paraId="625E43C0" w14:textId="2B698315" w:rsidR="00CC418E" w:rsidRPr="00B86DB8" w:rsidRDefault="006C099D" w:rsidP="00B86DB8">
      <w:pPr>
        <w:spacing w:after="265"/>
        <w:ind w:left="9" w:right="198"/>
      </w:pPr>
      <w:r w:rsidRPr="00B86DB8">
        <w:t>7.3 16</w:t>
      </w:r>
      <w:r w:rsidR="00D36215" w:rsidRPr="00B86DB8">
        <w:t xml:space="preserve"> to </w:t>
      </w:r>
      <w:r w:rsidRPr="00B86DB8">
        <w:t>18</w:t>
      </w:r>
      <w:r w:rsidR="00D36215" w:rsidRPr="00B86DB8">
        <w:t>-</w:t>
      </w:r>
      <w:r w:rsidRPr="00B86DB8">
        <w:t>year</w:t>
      </w:r>
      <w:r w:rsidR="00D36215" w:rsidRPr="00B86DB8">
        <w:t>-</w:t>
      </w:r>
      <w:r w:rsidRPr="00B86DB8">
        <w:t xml:space="preserve">old students on funded FE courses, and students that are over 19 that have received full funding, will not be charged for any materials that are essential to their learning.  </w:t>
      </w:r>
    </w:p>
    <w:p w14:paraId="555A15E8" w14:textId="77777777" w:rsidR="003C203C" w:rsidRPr="00B86DB8" w:rsidRDefault="006C099D" w:rsidP="00B86DB8">
      <w:pPr>
        <w:spacing w:after="3" w:line="242" w:lineRule="auto"/>
        <w:ind w:left="9" w:right="13"/>
      </w:pPr>
      <w:r w:rsidRPr="00B86DB8">
        <w:t>7.4 Materials used in a learning activity will be charged if the student wishes to keep them outside of the learning environment.  Any such charges must be determined by the Head of Learning when working with the course teams when planning course activities and updated on the website and course information sheets held by MIS &amp; Admissions staff.</w:t>
      </w:r>
    </w:p>
    <w:p w14:paraId="7C075A77" w14:textId="77777777" w:rsidR="00CC418E" w:rsidRPr="00B86DB8" w:rsidRDefault="006C099D" w:rsidP="00B86DB8">
      <w:pPr>
        <w:spacing w:after="3" w:line="242" w:lineRule="auto"/>
        <w:ind w:left="9" w:right="13"/>
      </w:pPr>
      <w:r w:rsidRPr="00B86DB8">
        <w:t xml:space="preserve">   </w:t>
      </w:r>
    </w:p>
    <w:p w14:paraId="41268ABB" w14:textId="77777777" w:rsidR="00CC418E" w:rsidRPr="00B86DB8" w:rsidRDefault="006C099D" w:rsidP="00B86DB8">
      <w:pPr>
        <w:pStyle w:val="Heading2"/>
        <w:tabs>
          <w:tab w:val="center" w:pos="1729"/>
        </w:tabs>
        <w:ind w:left="-1" w:firstLine="0"/>
        <w:jc w:val="both"/>
      </w:pPr>
      <w:r w:rsidRPr="00B86DB8">
        <w:t>8.</w:t>
      </w:r>
      <w:r w:rsidRPr="00B86DB8">
        <w:rPr>
          <w:rFonts w:ascii="Arial" w:eastAsia="Arial" w:hAnsi="Arial" w:cs="Arial"/>
        </w:rPr>
        <w:t xml:space="preserve">  </w:t>
      </w:r>
      <w:r w:rsidRPr="00B86DB8">
        <w:rPr>
          <w:rFonts w:ascii="Arial" w:eastAsia="Arial" w:hAnsi="Arial" w:cs="Arial"/>
        </w:rPr>
        <w:tab/>
      </w:r>
      <w:r w:rsidRPr="00B86DB8">
        <w:t xml:space="preserve">Educational Visits  </w:t>
      </w:r>
    </w:p>
    <w:p w14:paraId="19FFE917" w14:textId="0ED73EF7" w:rsidR="00CC418E" w:rsidRPr="00B86DB8" w:rsidRDefault="006C099D" w:rsidP="00B86DB8">
      <w:pPr>
        <w:spacing w:after="2" w:line="259" w:lineRule="auto"/>
        <w:ind w:right="0"/>
      </w:pPr>
      <w:r w:rsidRPr="00B86DB8">
        <w:t xml:space="preserve">8.1 The College’s policy is to ask for a contribution towards the actual cost of educational visits.  These costs include transport, subsistence, and entry costs and incorporates the costs for any supervising staff and an administrative charge of 10%. Students that have difficulty in paying can apply to the College hardship bursary in Student Services to check if they qualify for support.    </w:t>
      </w:r>
    </w:p>
    <w:p w14:paraId="099DCBBC" w14:textId="77777777" w:rsidR="00CC418E" w:rsidRPr="00B86DB8" w:rsidRDefault="006C099D" w:rsidP="00B86DB8">
      <w:pPr>
        <w:spacing w:after="2" w:line="259" w:lineRule="auto"/>
        <w:ind w:left="14" w:right="0" w:firstLine="0"/>
      </w:pPr>
      <w:r w:rsidRPr="00B86DB8">
        <w:t xml:space="preserve">  </w:t>
      </w:r>
    </w:p>
    <w:p w14:paraId="059D9D81" w14:textId="77777777" w:rsidR="00CC418E" w:rsidRPr="00B86DB8" w:rsidRDefault="006C099D" w:rsidP="00B86DB8">
      <w:pPr>
        <w:ind w:left="9" w:right="198"/>
      </w:pPr>
      <w:r w:rsidRPr="00B86DB8">
        <w:t xml:space="preserve">8.2 It is a requirement under consumer protection guidance that students on HE courses are made aware in advance in a clear and unambiguous way, of all of the costs that will be incurred by studying a particular course at the </w:t>
      </w:r>
      <w:r w:rsidR="00636258" w:rsidRPr="00B86DB8">
        <w:t>C</w:t>
      </w:r>
      <w:r w:rsidRPr="00B86DB8">
        <w:t xml:space="preserve">ollege.  These will be set out clearly on the relevant course and tuition fee pages of the website.  Students will also receive details of these costs in the official offer letter.  </w:t>
      </w:r>
    </w:p>
    <w:p w14:paraId="0AB005CE" w14:textId="77777777" w:rsidR="00CC418E" w:rsidRPr="00B86DB8" w:rsidRDefault="006C099D" w:rsidP="00B86DB8">
      <w:pPr>
        <w:spacing w:after="2" w:line="259" w:lineRule="auto"/>
        <w:ind w:left="14" w:right="0" w:firstLine="0"/>
      </w:pPr>
      <w:r w:rsidRPr="00B86DB8">
        <w:t xml:space="preserve">  </w:t>
      </w:r>
    </w:p>
    <w:p w14:paraId="1DDB5C32" w14:textId="219AD473" w:rsidR="00CC418E" w:rsidRPr="00B86DB8" w:rsidRDefault="006C099D" w:rsidP="00B86DB8">
      <w:pPr>
        <w:ind w:left="9" w:right="198"/>
      </w:pPr>
      <w:r w:rsidRPr="00B86DB8">
        <w:t>8.3 16</w:t>
      </w:r>
      <w:r w:rsidR="009120D1" w:rsidRPr="00B86DB8">
        <w:t xml:space="preserve"> to </w:t>
      </w:r>
      <w:r w:rsidR="00867AFC" w:rsidRPr="00B86DB8">
        <w:t>1</w:t>
      </w:r>
      <w:r w:rsidRPr="00B86DB8">
        <w:t>8</w:t>
      </w:r>
      <w:r w:rsidR="004C37A0" w:rsidRPr="00B86DB8">
        <w:t>-</w:t>
      </w:r>
      <w:r w:rsidRPr="00B86DB8">
        <w:t>year</w:t>
      </w:r>
      <w:r w:rsidR="009120D1" w:rsidRPr="00B86DB8">
        <w:t>-</w:t>
      </w:r>
      <w:r w:rsidRPr="00B86DB8">
        <w:t xml:space="preserve">old students on funded FE courses, and students that are over 19 that have received full funding, will not be charged where the visit is a compulsory requirement in order to successfully </w:t>
      </w:r>
      <w:r w:rsidRPr="00B86DB8">
        <w:lastRenderedPageBreak/>
        <w:t xml:space="preserve">achieve on their course.  Where a trip is not a compulsory requirement but curriculum related, charges will be made and notified to students at induction.  </w:t>
      </w:r>
    </w:p>
    <w:p w14:paraId="7BF64B12" w14:textId="57D7B5F3" w:rsidR="009910FB" w:rsidRPr="00B86DB8" w:rsidRDefault="006C099D" w:rsidP="00B86DB8">
      <w:pPr>
        <w:spacing w:after="34" w:line="259" w:lineRule="auto"/>
        <w:ind w:left="14" w:right="0" w:firstLine="0"/>
      </w:pPr>
      <w:r w:rsidRPr="00B86DB8">
        <w:t xml:space="preserve">  </w:t>
      </w:r>
    </w:p>
    <w:p w14:paraId="32AAE8E7" w14:textId="77777777" w:rsidR="00CC418E" w:rsidRPr="00B86DB8" w:rsidRDefault="006C099D" w:rsidP="00B86DB8">
      <w:pPr>
        <w:pStyle w:val="Heading2"/>
        <w:tabs>
          <w:tab w:val="center" w:pos="1667"/>
        </w:tabs>
        <w:ind w:left="-1" w:firstLine="0"/>
        <w:jc w:val="both"/>
      </w:pPr>
      <w:r w:rsidRPr="00B86DB8">
        <w:t>9.</w:t>
      </w:r>
      <w:r w:rsidRPr="00B86DB8">
        <w:rPr>
          <w:rFonts w:ascii="Arial" w:eastAsia="Arial" w:hAnsi="Arial" w:cs="Arial"/>
        </w:rPr>
        <w:t xml:space="preserve">  </w:t>
      </w:r>
      <w:r w:rsidRPr="00B86DB8">
        <w:rPr>
          <w:rFonts w:ascii="Arial" w:eastAsia="Arial" w:hAnsi="Arial" w:cs="Arial"/>
        </w:rPr>
        <w:tab/>
      </w:r>
      <w:r w:rsidRPr="00B86DB8">
        <w:t xml:space="preserve">Payment of Fees  </w:t>
      </w:r>
    </w:p>
    <w:p w14:paraId="10D5B1D4" w14:textId="77777777" w:rsidR="00CC418E" w:rsidRPr="00B86DB8" w:rsidRDefault="006C099D" w:rsidP="00B86DB8">
      <w:pPr>
        <w:ind w:left="9" w:right="198"/>
      </w:pPr>
      <w:r w:rsidRPr="00B86DB8">
        <w:t xml:space="preserve">9.1 All students must be issued with an ID card before they start a course.  To obtain an ID card, a student must either:  </w:t>
      </w:r>
    </w:p>
    <w:p w14:paraId="7113D646" w14:textId="77777777" w:rsidR="00CC418E" w:rsidRPr="00B86DB8" w:rsidRDefault="006C099D" w:rsidP="00B86DB8">
      <w:pPr>
        <w:spacing w:after="40" w:line="259" w:lineRule="auto"/>
        <w:ind w:left="14" w:right="0" w:firstLine="0"/>
      </w:pPr>
      <w:r w:rsidRPr="00B86DB8">
        <w:t xml:space="preserve">  </w:t>
      </w:r>
    </w:p>
    <w:p w14:paraId="2110277A" w14:textId="77777777" w:rsidR="00CC418E" w:rsidRPr="00B86DB8" w:rsidRDefault="006C099D" w:rsidP="00B86DB8">
      <w:pPr>
        <w:numPr>
          <w:ilvl w:val="0"/>
          <w:numId w:val="1"/>
        </w:numPr>
        <w:spacing w:after="29"/>
        <w:ind w:left="734" w:right="198" w:hanging="360"/>
      </w:pPr>
      <w:r w:rsidRPr="00B86DB8">
        <w:t>Pay in full</w:t>
      </w:r>
      <w:r w:rsidR="00D45348" w:rsidRPr="00B86DB8">
        <w:t xml:space="preserve"> </w:t>
      </w:r>
      <w:r w:rsidRPr="00B86DB8">
        <w:t>/</w:t>
      </w:r>
      <w:r w:rsidR="00D45348" w:rsidRPr="00B86DB8">
        <w:t xml:space="preserve"> pay </w:t>
      </w:r>
      <w:r w:rsidRPr="00B86DB8">
        <w:t>the first instalment and set up a payment plan for the balance</w:t>
      </w:r>
      <w:r w:rsidR="00D45348" w:rsidRPr="00B86DB8">
        <w:t>, or</w:t>
      </w:r>
      <w:r w:rsidRPr="00B86DB8">
        <w:t xml:space="preserve">  </w:t>
      </w:r>
    </w:p>
    <w:p w14:paraId="03C74A77" w14:textId="77777777" w:rsidR="00CC418E" w:rsidRPr="00B86DB8" w:rsidRDefault="006C099D" w:rsidP="00B86DB8">
      <w:pPr>
        <w:numPr>
          <w:ilvl w:val="0"/>
          <w:numId w:val="1"/>
        </w:numPr>
        <w:spacing w:after="29"/>
        <w:ind w:left="734" w:right="198" w:hanging="360"/>
      </w:pPr>
      <w:r w:rsidRPr="00B86DB8">
        <w:t>Provide proof to enable remission / exemption</w:t>
      </w:r>
      <w:r w:rsidR="00D45348" w:rsidRPr="00B86DB8">
        <w:t>,</w:t>
      </w:r>
      <w:r w:rsidRPr="00B86DB8">
        <w:t xml:space="preserve"> or  </w:t>
      </w:r>
    </w:p>
    <w:p w14:paraId="0F80743A" w14:textId="77777777" w:rsidR="00CC418E" w:rsidRPr="00B86DB8" w:rsidRDefault="006C099D" w:rsidP="00B86DB8">
      <w:pPr>
        <w:numPr>
          <w:ilvl w:val="0"/>
          <w:numId w:val="1"/>
        </w:numPr>
        <w:spacing w:after="31"/>
        <w:ind w:left="734" w:right="198" w:hanging="360"/>
      </w:pPr>
      <w:r w:rsidRPr="00B86DB8">
        <w:t>Bring a purchase order from their employer confirming that their employer will pay their fees</w:t>
      </w:r>
      <w:r w:rsidR="00D45348" w:rsidRPr="00B86DB8">
        <w:t>, or</w:t>
      </w:r>
      <w:r w:rsidRPr="00B86DB8">
        <w:t xml:space="preserve">  </w:t>
      </w:r>
    </w:p>
    <w:p w14:paraId="4DF78300" w14:textId="5C72DE8F" w:rsidR="00CC418E" w:rsidRPr="00B86DB8" w:rsidRDefault="00962ECB" w:rsidP="00B86DB8">
      <w:pPr>
        <w:numPr>
          <w:ilvl w:val="0"/>
          <w:numId w:val="1"/>
        </w:numPr>
        <w:spacing w:after="29"/>
        <w:ind w:left="734" w:right="198" w:hanging="360"/>
      </w:pPr>
      <w:r w:rsidRPr="00B86DB8">
        <w:t>Demon</w:t>
      </w:r>
      <w:r w:rsidR="004C455C" w:rsidRPr="00B86DB8">
        <w:t>s</w:t>
      </w:r>
      <w:r w:rsidRPr="00B86DB8">
        <w:t>trate</w:t>
      </w:r>
      <w:r w:rsidR="004C455C" w:rsidRPr="00B86DB8">
        <w:t xml:space="preserve"> they have commenced applying for a </w:t>
      </w:r>
      <w:r w:rsidR="006C099D" w:rsidRPr="00B86DB8">
        <w:t>HE/FE loan</w:t>
      </w:r>
      <w:r w:rsidR="004C455C" w:rsidRPr="00B86DB8">
        <w:t xml:space="preserve"> by supplying their correct </w:t>
      </w:r>
      <w:r w:rsidR="00196439" w:rsidRPr="00B86DB8">
        <w:t>loan Customer Reference Number (CRN) from the Student Finance England portal</w:t>
      </w:r>
    </w:p>
    <w:p w14:paraId="2B697E1A" w14:textId="77777777" w:rsidR="00CC418E" w:rsidRPr="00B86DB8" w:rsidRDefault="006C099D" w:rsidP="00B86DB8">
      <w:pPr>
        <w:numPr>
          <w:ilvl w:val="0"/>
          <w:numId w:val="1"/>
        </w:numPr>
        <w:spacing w:after="29"/>
        <w:ind w:left="734" w:right="198" w:hanging="360"/>
      </w:pPr>
      <w:r w:rsidRPr="00B86DB8">
        <w:t xml:space="preserve">Have completed full apprenticeship sign-up paperwork, or </w:t>
      </w:r>
    </w:p>
    <w:p w14:paraId="091782E4" w14:textId="77777777" w:rsidR="00CC418E" w:rsidRPr="00B86DB8" w:rsidRDefault="006C099D" w:rsidP="00B86DB8">
      <w:pPr>
        <w:numPr>
          <w:ilvl w:val="0"/>
          <w:numId w:val="1"/>
        </w:numPr>
        <w:ind w:left="734" w:right="198" w:hanging="360"/>
      </w:pPr>
      <w:r w:rsidRPr="00B86DB8">
        <w:t xml:space="preserve">Sign a declaration that they are an apprentice and their employer is in progress with their paperwork  </w:t>
      </w:r>
    </w:p>
    <w:p w14:paraId="66051754" w14:textId="77777777" w:rsidR="00CC418E" w:rsidRPr="00B86DB8" w:rsidRDefault="006C099D" w:rsidP="00B86DB8">
      <w:pPr>
        <w:spacing w:after="0" w:line="259" w:lineRule="auto"/>
        <w:ind w:left="14" w:right="0" w:firstLine="0"/>
      </w:pPr>
      <w:r w:rsidRPr="00B86DB8">
        <w:t xml:space="preserve">  </w:t>
      </w:r>
    </w:p>
    <w:p w14:paraId="6C5CDBB0" w14:textId="7A5B8464" w:rsidR="00CC418E" w:rsidRPr="00B86DB8" w:rsidRDefault="006C099D" w:rsidP="00B86DB8">
      <w:pPr>
        <w:ind w:left="9" w:right="198"/>
      </w:pPr>
      <w:r w:rsidRPr="00B86DB8">
        <w:t>9.2 16</w:t>
      </w:r>
      <w:r w:rsidR="00FD15C2" w:rsidRPr="00B86DB8">
        <w:t xml:space="preserve"> to </w:t>
      </w:r>
      <w:r w:rsidRPr="00B86DB8">
        <w:t>18</w:t>
      </w:r>
      <w:r w:rsidR="004C37A0" w:rsidRPr="00B86DB8">
        <w:t>-</w:t>
      </w:r>
      <w:r w:rsidRPr="00B86DB8">
        <w:t>year</w:t>
      </w:r>
      <w:r w:rsidR="00FD15C2" w:rsidRPr="00B86DB8">
        <w:t>-</w:t>
      </w:r>
      <w:r w:rsidRPr="00B86DB8">
        <w:t>old students (</w:t>
      </w:r>
      <w:r w:rsidR="004C37A0" w:rsidRPr="00B86DB8">
        <w:t>age as at</w:t>
      </w:r>
      <w:r w:rsidRPr="00B86DB8">
        <w:t xml:space="preserve"> 31</w:t>
      </w:r>
      <w:r w:rsidR="004C37A0" w:rsidRPr="00B86DB8">
        <w:rPr>
          <w:vertAlign w:val="superscript"/>
        </w:rPr>
        <w:t>st</w:t>
      </w:r>
      <w:r w:rsidR="004C37A0" w:rsidRPr="00B86DB8">
        <w:t xml:space="preserve"> </w:t>
      </w:r>
      <w:r w:rsidRPr="00B86DB8">
        <w:t xml:space="preserve">August prior to the start of their course) on </w:t>
      </w:r>
      <w:r w:rsidR="00A8444C" w:rsidRPr="00B86DB8">
        <w:t>DfE</w:t>
      </w:r>
      <w:r w:rsidRPr="00B86DB8">
        <w:t xml:space="preserve"> funded courses are exempt from the payment of fees.  </w:t>
      </w:r>
    </w:p>
    <w:p w14:paraId="4164D78A" w14:textId="77777777" w:rsidR="00CC418E" w:rsidRPr="00B86DB8" w:rsidRDefault="006C099D" w:rsidP="00B86DB8">
      <w:pPr>
        <w:spacing w:after="0" w:line="259" w:lineRule="auto"/>
        <w:ind w:left="14" w:right="0" w:firstLine="0"/>
      </w:pPr>
      <w:r w:rsidRPr="00B86DB8">
        <w:t xml:space="preserve">  </w:t>
      </w:r>
    </w:p>
    <w:p w14:paraId="54AD927D" w14:textId="77777777" w:rsidR="00CC418E" w:rsidRPr="00B86DB8" w:rsidRDefault="006C099D" w:rsidP="00B86DB8">
      <w:pPr>
        <w:ind w:left="9" w:right="198"/>
      </w:pPr>
      <w:r w:rsidRPr="00B86DB8">
        <w:t xml:space="preserve">Students may pay by major credit / debit card / BACs.  </w:t>
      </w:r>
    </w:p>
    <w:p w14:paraId="21D99895" w14:textId="77777777" w:rsidR="00CC418E" w:rsidRPr="00B86DB8" w:rsidRDefault="006C099D" w:rsidP="00B86DB8">
      <w:pPr>
        <w:spacing w:after="39" w:line="259" w:lineRule="auto"/>
        <w:ind w:left="14" w:right="0" w:firstLine="0"/>
      </w:pPr>
      <w:r w:rsidRPr="00B86DB8">
        <w:t xml:space="preserve">  </w:t>
      </w:r>
    </w:p>
    <w:p w14:paraId="33BF576F" w14:textId="77777777" w:rsidR="00CC418E" w:rsidRPr="00B86DB8" w:rsidRDefault="006C099D" w:rsidP="00B86DB8">
      <w:pPr>
        <w:pStyle w:val="Heading2"/>
        <w:tabs>
          <w:tab w:val="center" w:pos="3021"/>
        </w:tabs>
        <w:ind w:left="-1" w:firstLine="0"/>
        <w:jc w:val="both"/>
      </w:pPr>
      <w:r w:rsidRPr="00B86DB8">
        <w:t>10.</w:t>
      </w:r>
      <w:r w:rsidRPr="00B86DB8">
        <w:rPr>
          <w:rFonts w:ascii="Arial" w:eastAsia="Arial" w:hAnsi="Arial" w:cs="Arial"/>
        </w:rPr>
        <w:t xml:space="preserve">  </w:t>
      </w:r>
      <w:r w:rsidRPr="00B86DB8">
        <w:rPr>
          <w:rFonts w:ascii="Arial" w:eastAsia="Arial" w:hAnsi="Arial" w:cs="Arial"/>
        </w:rPr>
        <w:tab/>
      </w:r>
      <w:r w:rsidRPr="00B86DB8">
        <w:t xml:space="preserve">Local College waiver or reduction of fees  </w:t>
      </w:r>
    </w:p>
    <w:p w14:paraId="200F75CE" w14:textId="282441D1" w:rsidR="00CC418E" w:rsidRPr="00B86DB8" w:rsidRDefault="006C099D" w:rsidP="00B86DB8">
      <w:pPr>
        <w:spacing w:after="0" w:line="259" w:lineRule="auto"/>
        <w:ind w:left="14" w:right="0" w:firstLine="0"/>
      </w:pPr>
      <w:r w:rsidRPr="00B86DB8">
        <w:t>10.1 Fees must be applied strictly in accordance with this policy unless the written approval for their reduction or waiver has been obtained from the Chief Financial Officer</w:t>
      </w:r>
      <w:r w:rsidR="0030150D" w:rsidRPr="00B86DB8">
        <w:t xml:space="preserve"> or </w:t>
      </w:r>
      <w:r w:rsidR="007A1A3E">
        <w:t>t</w:t>
      </w:r>
      <w:r w:rsidR="0030150D" w:rsidRPr="00B86DB8">
        <w:t>he</w:t>
      </w:r>
      <w:r w:rsidR="007A1A3E">
        <w:t>i</w:t>
      </w:r>
      <w:r w:rsidR="0030150D" w:rsidRPr="00B86DB8">
        <w:t>r delegated authority</w:t>
      </w:r>
      <w:r w:rsidRPr="00B86DB8">
        <w:t xml:space="preserve">.  </w:t>
      </w:r>
    </w:p>
    <w:p w14:paraId="0C27321C" w14:textId="77777777" w:rsidR="00CC418E" w:rsidRPr="00B86DB8" w:rsidRDefault="006C099D" w:rsidP="00B86DB8">
      <w:pPr>
        <w:spacing w:after="34" w:line="259" w:lineRule="auto"/>
        <w:ind w:left="14" w:right="0" w:firstLine="0"/>
      </w:pPr>
      <w:r w:rsidRPr="00B86DB8">
        <w:t xml:space="preserve">  </w:t>
      </w:r>
    </w:p>
    <w:p w14:paraId="56BA2095" w14:textId="77777777" w:rsidR="00CC418E" w:rsidRPr="00B86DB8" w:rsidRDefault="006C099D" w:rsidP="00B86DB8">
      <w:pPr>
        <w:pStyle w:val="Heading2"/>
        <w:tabs>
          <w:tab w:val="center" w:pos="2488"/>
        </w:tabs>
        <w:ind w:left="-1" w:firstLine="0"/>
        <w:jc w:val="both"/>
      </w:pPr>
      <w:r w:rsidRPr="00B86DB8">
        <w:t>11.</w:t>
      </w:r>
      <w:r w:rsidRPr="00B86DB8">
        <w:rPr>
          <w:rFonts w:ascii="Arial" w:eastAsia="Arial" w:hAnsi="Arial" w:cs="Arial"/>
        </w:rPr>
        <w:t xml:space="preserve">  </w:t>
      </w:r>
      <w:r w:rsidRPr="00B86DB8">
        <w:rPr>
          <w:rFonts w:ascii="Arial" w:eastAsia="Arial" w:hAnsi="Arial" w:cs="Arial"/>
        </w:rPr>
        <w:tab/>
      </w:r>
      <w:r w:rsidRPr="00B86DB8">
        <w:t xml:space="preserve">Payment of Fees by Instalment  </w:t>
      </w:r>
    </w:p>
    <w:p w14:paraId="107BDF81" w14:textId="537B9C67" w:rsidR="00CC418E" w:rsidRPr="00B86DB8" w:rsidRDefault="006C099D" w:rsidP="00B86DB8">
      <w:pPr>
        <w:spacing w:after="0" w:line="259" w:lineRule="auto"/>
        <w:ind w:left="14" w:right="0" w:firstLine="0"/>
      </w:pPr>
      <w:r w:rsidRPr="00B86DB8">
        <w:t xml:space="preserve">11.1 The College expects all students to pay their fees at the point of enrolment.  In exceptional circumstances, student may apply for credit facilities, which are outlined in Appendix 2.   </w:t>
      </w:r>
    </w:p>
    <w:p w14:paraId="7B3A07AA" w14:textId="77777777" w:rsidR="00CC418E" w:rsidRPr="00B86DB8" w:rsidRDefault="006C099D" w:rsidP="00B86DB8">
      <w:pPr>
        <w:spacing w:after="0" w:line="259" w:lineRule="auto"/>
        <w:ind w:left="0" w:right="0" w:firstLine="0"/>
      </w:pPr>
      <w:r w:rsidRPr="00B86DB8">
        <w:t xml:space="preserve"> </w:t>
      </w:r>
    </w:p>
    <w:p w14:paraId="7C45009C" w14:textId="77777777" w:rsidR="00CC418E" w:rsidRPr="00B86DB8" w:rsidRDefault="006C099D" w:rsidP="00B86DB8">
      <w:pPr>
        <w:ind w:left="9" w:right="198"/>
      </w:pPr>
      <w:r w:rsidRPr="00B86DB8">
        <w:t xml:space="preserve">11.2 Any student who has a poor payment record, or who has a current debt to the </w:t>
      </w:r>
      <w:r w:rsidR="00636258" w:rsidRPr="00B86DB8">
        <w:t>C</w:t>
      </w:r>
      <w:r w:rsidRPr="00B86DB8">
        <w:t xml:space="preserve">ollege, </w:t>
      </w:r>
      <w:r w:rsidR="005C209C" w:rsidRPr="00B86DB8">
        <w:t>will not be eligible for credit until outstanding fees are settled.</w:t>
      </w:r>
      <w:r w:rsidRPr="00B86DB8">
        <w:t xml:space="preserve">  </w:t>
      </w:r>
    </w:p>
    <w:p w14:paraId="7E356A9D" w14:textId="77777777" w:rsidR="00CC418E" w:rsidRPr="00B86DB8" w:rsidRDefault="006C099D" w:rsidP="00B86DB8">
      <w:pPr>
        <w:spacing w:after="36" w:line="259" w:lineRule="auto"/>
        <w:ind w:left="14" w:right="0" w:firstLine="0"/>
      </w:pPr>
      <w:r w:rsidRPr="00B86DB8">
        <w:t xml:space="preserve">  </w:t>
      </w:r>
    </w:p>
    <w:p w14:paraId="6247F24F" w14:textId="77777777" w:rsidR="00CC418E" w:rsidRPr="00B86DB8" w:rsidRDefault="006C099D" w:rsidP="00B86DB8">
      <w:pPr>
        <w:numPr>
          <w:ilvl w:val="0"/>
          <w:numId w:val="2"/>
        </w:numPr>
        <w:spacing w:after="4" w:line="259" w:lineRule="auto"/>
        <w:ind w:right="0" w:hanging="735"/>
      </w:pPr>
      <w:r w:rsidRPr="00B86DB8">
        <w:rPr>
          <w:b/>
        </w:rPr>
        <w:t xml:space="preserve">Refund of Fees </w:t>
      </w:r>
      <w:r w:rsidRPr="00B86DB8">
        <w:t xml:space="preserve"> </w:t>
      </w:r>
    </w:p>
    <w:p w14:paraId="74912418" w14:textId="5032E579" w:rsidR="00CC418E" w:rsidRPr="00AA45C9" w:rsidRDefault="006C099D" w:rsidP="00B86DB8">
      <w:pPr>
        <w:spacing w:after="2" w:line="259" w:lineRule="auto"/>
        <w:ind w:left="14" w:right="0" w:firstLine="0"/>
      </w:pPr>
      <w:r w:rsidRPr="00AA45C9">
        <w:t>12.1 The rules governing the refund of fees are detailed in Appendix 3</w:t>
      </w:r>
      <w:r w:rsidR="00C567B6" w:rsidRPr="00AA45C9">
        <w:t xml:space="preserve">.  Specific rules for directly delivered HE programmes are set out in </w:t>
      </w:r>
      <w:r w:rsidR="00AA45C9" w:rsidRPr="00AA45C9">
        <w:t xml:space="preserve">the </w:t>
      </w:r>
      <w:r w:rsidR="00AA45C9" w:rsidRPr="009E6E9C">
        <w:t>Tuition Fee Refund and Compensation Policy (Directly Delivered Higher Education Programmes)</w:t>
      </w:r>
      <w:r w:rsidR="00AA45C9" w:rsidRPr="00AA45C9">
        <w:t> </w:t>
      </w:r>
    </w:p>
    <w:p w14:paraId="7F229DA2" w14:textId="77777777" w:rsidR="00CC418E" w:rsidRPr="00B86DB8" w:rsidRDefault="006C099D" w:rsidP="00B86DB8">
      <w:pPr>
        <w:spacing w:after="36" w:line="259" w:lineRule="auto"/>
        <w:ind w:left="14" w:right="0" w:firstLine="0"/>
      </w:pPr>
      <w:r w:rsidRPr="00B86DB8">
        <w:rPr>
          <w:b/>
        </w:rPr>
        <w:t xml:space="preserve"> </w:t>
      </w:r>
      <w:r w:rsidRPr="00B86DB8">
        <w:t xml:space="preserve"> </w:t>
      </w:r>
    </w:p>
    <w:p w14:paraId="6E0645DC" w14:textId="77777777" w:rsidR="00CC418E" w:rsidRPr="00B86DB8" w:rsidRDefault="006C099D" w:rsidP="00B86DB8">
      <w:pPr>
        <w:pStyle w:val="Heading2"/>
        <w:tabs>
          <w:tab w:val="center" w:pos="1543"/>
        </w:tabs>
        <w:ind w:left="-1" w:firstLine="0"/>
        <w:jc w:val="both"/>
      </w:pPr>
      <w:r w:rsidRPr="00B86DB8">
        <w:lastRenderedPageBreak/>
        <w:t>13.</w:t>
      </w:r>
      <w:r w:rsidRPr="00B86DB8">
        <w:rPr>
          <w:rFonts w:ascii="Arial" w:eastAsia="Arial" w:hAnsi="Arial" w:cs="Arial"/>
        </w:rPr>
        <w:t xml:space="preserve">  </w:t>
      </w:r>
      <w:r w:rsidRPr="00B86DB8">
        <w:rPr>
          <w:rFonts w:ascii="Arial" w:eastAsia="Arial" w:hAnsi="Arial" w:cs="Arial"/>
        </w:rPr>
        <w:tab/>
      </w:r>
      <w:r w:rsidRPr="00B86DB8">
        <w:t xml:space="preserve">Fee Remission  </w:t>
      </w:r>
    </w:p>
    <w:p w14:paraId="4CF05CAE" w14:textId="585BA28A" w:rsidR="00CC418E" w:rsidRPr="00B86DB8" w:rsidRDefault="006C099D" w:rsidP="00B86DB8">
      <w:pPr>
        <w:spacing w:after="0" w:line="259" w:lineRule="auto"/>
        <w:ind w:right="0"/>
      </w:pPr>
      <w:r w:rsidRPr="00B86DB8">
        <w:t xml:space="preserve">13.1 </w:t>
      </w:r>
      <w:r w:rsidR="00B16E5D" w:rsidRPr="00B86DB8">
        <w:t xml:space="preserve">The College follows </w:t>
      </w:r>
      <w:r w:rsidR="00396751" w:rsidRPr="00B86DB8">
        <w:t>DfE</w:t>
      </w:r>
      <w:r w:rsidR="00B16E5D" w:rsidRPr="00B86DB8">
        <w:t xml:space="preserve"> Funding Rules</w:t>
      </w:r>
      <w:r w:rsidRPr="00B86DB8">
        <w:t xml:space="preserve"> </w:t>
      </w:r>
      <w:r w:rsidR="00AA101A" w:rsidRPr="00B86DB8">
        <w:t>in remitting students eligible for full funding, implementing</w:t>
      </w:r>
      <w:r w:rsidR="00124232" w:rsidRPr="00B86DB8">
        <w:t xml:space="preserve"> </w:t>
      </w:r>
      <w:r w:rsidR="00261AB2" w:rsidRPr="00B86DB8">
        <w:t xml:space="preserve">any </w:t>
      </w:r>
      <w:r w:rsidR="00AA101A" w:rsidRPr="00B86DB8">
        <w:t xml:space="preserve">in-year </w:t>
      </w:r>
      <w:r w:rsidR="00124232" w:rsidRPr="00B86DB8">
        <w:t xml:space="preserve">any changes as soon as they take effect. </w:t>
      </w:r>
      <w:r w:rsidR="004F70E5" w:rsidRPr="00B86DB8">
        <w:t xml:space="preserve">Tuition fee remission is available to students 19 years old </w:t>
      </w:r>
      <w:r w:rsidR="00C31AEE" w:rsidRPr="00B86DB8">
        <w:t xml:space="preserve">and above </w:t>
      </w:r>
      <w:r w:rsidR="004F70E5" w:rsidRPr="00B86DB8">
        <w:t xml:space="preserve">on some FE courses </w:t>
      </w:r>
      <w:r w:rsidRPr="00B86DB8">
        <w:t xml:space="preserve">in the following circumstances:  </w:t>
      </w:r>
    </w:p>
    <w:p w14:paraId="3C206A10" w14:textId="77777777" w:rsidR="00CC418E" w:rsidRPr="00B86DB8" w:rsidRDefault="006C099D" w:rsidP="00B86DB8">
      <w:pPr>
        <w:spacing w:after="37" w:line="259" w:lineRule="auto"/>
        <w:ind w:left="14" w:right="0" w:firstLine="0"/>
      </w:pPr>
      <w:r w:rsidRPr="00B86DB8">
        <w:t xml:space="preserve">  </w:t>
      </w:r>
    </w:p>
    <w:p w14:paraId="5ECCFEA9" w14:textId="1077B2B2" w:rsidR="00D37B1E" w:rsidRPr="00B86DB8" w:rsidRDefault="007858D1" w:rsidP="00B86DB8">
      <w:pPr>
        <w:spacing w:after="37" w:line="259" w:lineRule="auto"/>
        <w:ind w:left="14" w:right="0" w:firstLine="0"/>
        <w:rPr>
          <w:u w:val="single"/>
        </w:rPr>
      </w:pPr>
      <w:r w:rsidRPr="00B86DB8">
        <w:rPr>
          <w:u w:val="single"/>
        </w:rPr>
        <w:t>Adults who are fully funded as study programme learners</w:t>
      </w:r>
    </w:p>
    <w:p w14:paraId="0C60019F" w14:textId="58AB7417" w:rsidR="007858D1" w:rsidRPr="00B86DB8" w:rsidRDefault="00594AED" w:rsidP="00B86DB8">
      <w:pPr>
        <w:pStyle w:val="ListParagraph"/>
        <w:numPr>
          <w:ilvl w:val="0"/>
          <w:numId w:val="14"/>
        </w:numPr>
        <w:spacing w:after="37" w:line="259" w:lineRule="auto"/>
        <w:ind w:right="0"/>
      </w:pPr>
      <w:r w:rsidRPr="00B86DB8">
        <w:t>Students aged 19-24 who have an Education, Health and Care Plan (EHCP)</w:t>
      </w:r>
    </w:p>
    <w:p w14:paraId="1AC09D62" w14:textId="2E6F4D7B" w:rsidR="00594AED" w:rsidRDefault="00594AED" w:rsidP="00B86DB8">
      <w:pPr>
        <w:pStyle w:val="ListParagraph"/>
        <w:numPr>
          <w:ilvl w:val="0"/>
          <w:numId w:val="14"/>
        </w:numPr>
        <w:spacing w:after="37" w:line="259" w:lineRule="auto"/>
        <w:ind w:right="0"/>
      </w:pPr>
      <w:r w:rsidRPr="00B86DB8">
        <w:t xml:space="preserve">Students aged 19 who are enrolling for the </w:t>
      </w:r>
      <w:r w:rsidR="008B0AB4" w:rsidRPr="00B86DB8">
        <w:t>2nd</w:t>
      </w:r>
      <w:r w:rsidRPr="00B86DB8">
        <w:t xml:space="preserve"> year of a two-year course they </w:t>
      </w:r>
      <w:r w:rsidR="008B0AB4" w:rsidRPr="00B86DB8">
        <w:t>started</w:t>
      </w:r>
      <w:r w:rsidRPr="00B86DB8">
        <w:t xml:space="preserve"> at age 18</w:t>
      </w:r>
    </w:p>
    <w:p w14:paraId="7EFC4291" w14:textId="6AB953B2" w:rsidR="00BE77FF" w:rsidRPr="00B86DB8" w:rsidRDefault="00BE77FF" w:rsidP="00B86DB8">
      <w:pPr>
        <w:pStyle w:val="ListParagraph"/>
        <w:numPr>
          <w:ilvl w:val="0"/>
          <w:numId w:val="14"/>
        </w:numPr>
        <w:spacing w:after="37" w:line="259" w:lineRule="auto"/>
        <w:ind w:right="0"/>
      </w:pPr>
      <w:r>
        <w:t>Students aged 19 who were aged 18 at 31</w:t>
      </w:r>
      <w:r w:rsidRPr="00BE77FF">
        <w:rPr>
          <w:vertAlign w:val="superscript"/>
        </w:rPr>
        <w:t>st</w:t>
      </w:r>
      <w:r>
        <w:t xml:space="preserve"> August 2026 and enrolling on classroom provision up to Level 3</w:t>
      </w:r>
    </w:p>
    <w:p w14:paraId="6FAD81D5" w14:textId="77777777" w:rsidR="00D37B1E" w:rsidRPr="00B86DB8" w:rsidRDefault="00D37B1E" w:rsidP="00B86DB8">
      <w:pPr>
        <w:spacing w:after="37" w:line="259" w:lineRule="auto"/>
        <w:ind w:left="14" w:right="0" w:firstLine="0"/>
      </w:pPr>
    </w:p>
    <w:p w14:paraId="3558704F" w14:textId="0D766E9F" w:rsidR="002031C5" w:rsidRPr="00B86DB8" w:rsidRDefault="002031C5" w:rsidP="00B86DB8">
      <w:pPr>
        <w:spacing w:after="37" w:line="259" w:lineRule="auto"/>
        <w:ind w:left="14" w:right="0" w:firstLine="0"/>
        <w:rPr>
          <w:u w:val="single"/>
        </w:rPr>
      </w:pPr>
      <w:r w:rsidRPr="00B86DB8">
        <w:rPr>
          <w:u w:val="single"/>
        </w:rPr>
        <w:t>Earnings Threshold</w:t>
      </w:r>
    </w:p>
    <w:p w14:paraId="76AB7DEC" w14:textId="2E088A4F" w:rsidR="002031C5" w:rsidRPr="00B86DB8" w:rsidRDefault="00EE5229" w:rsidP="00B86DB8">
      <w:pPr>
        <w:spacing w:after="37" w:line="259" w:lineRule="auto"/>
        <w:ind w:left="14" w:right="0" w:firstLine="0"/>
      </w:pPr>
      <w:r w:rsidRPr="00B86DB8">
        <w:t>DfE</w:t>
      </w:r>
      <w:r w:rsidR="008164AF" w:rsidRPr="00B86DB8">
        <w:t xml:space="preserve"> will fully fund adults </w:t>
      </w:r>
      <w:r w:rsidR="00EF0032" w:rsidRPr="00B86DB8">
        <w:t>enrolling on certain qualifications if they earn below £2</w:t>
      </w:r>
      <w:r w:rsidR="00506796">
        <w:t>6,800</w:t>
      </w:r>
      <w:r w:rsidR="006B3C39" w:rsidRPr="00B86DB8">
        <w:t xml:space="preserve"> gross annual wages</w:t>
      </w:r>
      <w:r w:rsidR="00EF0032" w:rsidRPr="00B86DB8">
        <w:t>. This includes learners who are unemployed, employed or self-employed.</w:t>
      </w:r>
      <w:r w:rsidR="006B3C39" w:rsidRPr="00B86DB8">
        <w:t xml:space="preserve"> </w:t>
      </w:r>
      <w:r w:rsidR="001C1F4E">
        <w:t>The £2</w:t>
      </w:r>
      <w:r w:rsidR="00506796">
        <w:t>6,800</w:t>
      </w:r>
      <w:r w:rsidR="001C1F4E">
        <w:t xml:space="preserve"> </w:t>
      </w:r>
      <w:r w:rsidR="00BF0DD0">
        <w:t>threshold will be amended in the event DfE notify the College of a change.</w:t>
      </w:r>
    </w:p>
    <w:p w14:paraId="5BBDCFC4" w14:textId="77777777" w:rsidR="002031C5" w:rsidRPr="00B86DB8" w:rsidRDefault="002031C5" w:rsidP="00B86DB8">
      <w:pPr>
        <w:spacing w:after="37" w:line="259" w:lineRule="auto"/>
        <w:ind w:left="14" w:right="0" w:firstLine="0"/>
      </w:pPr>
    </w:p>
    <w:p w14:paraId="131B45E7" w14:textId="77777777" w:rsidR="00087CAF" w:rsidRPr="00B86DB8" w:rsidRDefault="00087CAF" w:rsidP="00B86DB8">
      <w:pPr>
        <w:spacing w:after="37" w:line="259" w:lineRule="auto"/>
        <w:ind w:left="14" w:right="0" w:firstLine="0"/>
        <w:rPr>
          <w:u w:val="single"/>
        </w:rPr>
      </w:pPr>
      <w:r w:rsidRPr="00B86DB8">
        <w:rPr>
          <w:u w:val="single"/>
        </w:rPr>
        <w:t>Adults aged 19+ (as at their course start date)</w:t>
      </w:r>
    </w:p>
    <w:p w14:paraId="2D4AAA85" w14:textId="7A8CD18E" w:rsidR="002A7463" w:rsidRPr="00B86DB8" w:rsidRDefault="00052F4C" w:rsidP="00B86DB8">
      <w:pPr>
        <w:pStyle w:val="ListParagraph"/>
        <w:numPr>
          <w:ilvl w:val="0"/>
          <w:numId w:val="14"/>
        </w:numPr>
        <w:spacing w:after="26"/>
        <w:ind w:right="198"/>
      </w:pPr>
      <w:r w:rsidRPr="00B86DB8">
        <w:t>Students</w:t>
      </w:r>
      <w:r w:rsidR="002A7463" w:rsidRPr="00B86DB8">
        <w:t xml:space="preserve"> studying maths or English up to level 2 who ha</w:t>
      </w:r>
      <w:r w:rsidRPr="00B86DB8">
        <w:t xml:space="preserve">ven’t </w:t>
      </w:r>
      <w:r w:rsidR="00061938" w:rsidRPr="00B86DB8">
        <w:t xml:space="preserve">yet attained </w:t>
      </w:r>
      <w:r w:rsidR="002A7463" w:rsidRPr="00B86DB8">
        <w:t xml:space="preserve">GCSE Level C/4+ in that subject </w:t>
      </w:r>
      <w:r w:rsidR="00AE7628" w:rsidRPr="00B86DB8">
        <w:t>(or have been assessed as having an existing skill level lower than grade 4)</w:t>
      </w:r>
      <w:r w:rsidR="002A7463" w:rsidRPr="00B86DB8">
        <w:t xml:space="preserve"> </w:t>
      </w:r>
    </w:p>
    <w:p w14:paraId="57C5E895" w14:textId="26BE1084" w:rsidR="00332554" w:rsidRPr="00B86DB8" w:rsidRDefault="00AC0E4C" w:rsidP="00B86DB8">
      <w:pPr>
        <w:pStyle w:val="ListParagraph"/>
        <w:numPr>
          <w:ilvl w:val="0"/>
          <w:numId w:val="14"/>
        </w:numPr>
        <w:spacing w:after="28"/>
        <w:ind w:right="198"/>
      </w:pPr>
      <w:r w:rsidRPr="00B86DB8">
        <w:t xml:space="preserve">Students studying </w:t>
      </w:r>
      <w:r w:rsidR="00332554" w:rsidRPr="00B86DB8">
        <w:t xml:space="preserve">Essential </w:t>
      </w:r>
      <w:r w:rsidR="00E31E6D" w:rsidRPr="00B86DB8">
        <w:t>D</w:t>
      </w:r>
      <w:r w:rsidR="00332554" w:rsidRPr="00B86DB8">
        <w:t xml:space="preserve">igital </w:t>
      </w:r>
      <w:r w:rsidR="00E31E6D" w:rsidRPr="00B86DB8">
        <w:t>S</w:t>
      </w:r>
      <w:r w:rsidR="00332554" w:rsidRPr="00B86DB8">
        <w:t xml:space="preserve">kills </w:t>
      </w:r>
      <w:r w:rsidR="00E31E6D" w:rsidRPr="00B86DB8">
        <w:t>Q</w:t>
      </w:r>
      <w:r w:rsidR="00332554" w:rsidRPr="00B86DB8">
        <w:t xml:space="preserve">ualifications (EDSQ) </w:t>
      </w:r>
      <w:r w:rsidR="00E31E6D" w:rsidRPr="00B86DB8">
        <w:t>or</w:t>
      </w:r>
      <w:r w:rsidR="00332554" w:rsidRPr="00B86DB8">
        <w:t xml:space="preserve"> Digital Functional Skills Qualifications (DFSQ) up to level 1, who have</w:t>
      </w:r>
      <w:r w:rsidR="003158A2" w:rsidRPr="00B86DB8">
        <w:t xml:space="preserve"> been assessed as having </w:t>
      </w:r>
      <w:r w:rsidR="00332554" w:rsidRPr="00B86DB8">
        <w:t xml:space="preserve">digital skills below level 1  </w:t>
      </w:r>
    </w:p>
    <w:p w14:paraId="18555BE1" w14:textId="1D1FCF74" w:rsidR="00087CAF" w:rsidRPr="00B86DB8" w:rsidRDefault="002402FA" w:rsidP="00B86DB8">
      <w:pPr>
        <w:pStyle w:val="ListParagraph"/>
        <w:numPr>
          <w:ilvl w:val="0"/>
          <w:numId w:val="14"/>
        </w:numPr>
        <w:spacing w:after="37" w:line="259" w:lineRule="auto"/>
        <w:ind w:right="0"/>
      </w:pPr>
      <w:r w:rsidRPr="00B86DB8">
        <w:t xml:space="preserve">Students studying </w:t>
      </w:r>
      <w:r w:rsidR="00C4790A" w:rsidRPr="00B86DB8">
        <w:t xml:space="preserve">other </w:t>
      </w:r>
      <w:r w:rsidRPr="00B86DB8">
        <w:t>courses up to level 2 (</w:t>
      </w:r>
      <w:r w:rsidR="00EF61A1" w:rsidRPr="00B86DB8">
        <w:t xml:space="preserve">including ESOL) </w:t>
      </w:r>
      <w:r w:rsidR="0016321B" w:rsidRPr="00B86DB8">
        <w:t>who meet the Earnings Threshold criteria</w:t>
      </w:r>
    </w:p>
    <w:p w14:paraId="11D86E5D" w14:textId="39D6C08F" w:rsidR="0038013C" w:rsidRPr="00B86DB8" w:rsidRDefault="0038013C" w:rsidP="00B86DB8">
      <w:pPr>
        <w:pStyle w:val="ListParagraph"/>
        <w:numPr>
          <w:ilvl w:val="0"/>
          <w:numId w:val="14"/>
        </w:numPr>
        <w:spacing w:after="37" w:line="259" w:lineRule="auto"/>
        <w:ind w:right="0"/>
      </w:pPr>
      <w:r w:rsidRPr="00B86DB8">
        <w:t>Students studying a level 3 qualification</w:t>
      </w:r>
      <w:r w:rsidR="00226B66" w:rsidRPr="00B86DB8">
        <w:t xml:space="preserve"> in the Free Courses for Jobs offer who meet the Earnings Threshold criteria</w:t>
      </w:r>
    </w:p>
    <w:p w14:paraId="0E5BDAB9" w14:textId="77777777" w:rsidR="00087CAF" w:rsidRPr="00B86DB8" w:rsidRDefault="00087CAF" w:rsidP="00B86DB8">
      <w:pPr>
        <w:spacing w:after="37" w:line="259" w:lineRule="auto"/>
        <w:ind w:left="14" w:right="0" w:firstLine="0"/>
      </w:pPr>
    </w:p>
    <w:p w14:paraId="56EAFB95" w14:textId="53F90C2E" w:rsidR="00676102" w:rsidRPr="00B86DB8" w:rsidRDefault="000B5068" w:rsidP="00B86DB8">
      <w:pPr>
        <w:spacing w:after="37" w:line="259" w:lineRule="auto"/>
        <w:ind w:left="14" w:right="0" w:firstLine="0"/>
        <w:rPr>
          <w:u w:val="single"/>
        </w:rPr>
      </w:pPr>
      <w:r w:rsidRPr="00B86DB8">
        <w:rPr>
          <w:u w:val="single"/>
        </w:rPr>
        <w:t>Adults</w:t>
      </w:r>
      <w:r w:rsidR="00676102" w:rsidRPr="00B86DB8">
        <w:rPr>
          <w:u w:val="single"/>
        </w:rPr>
        <w:t xml:space="preserve"> aged 19-23 (as at </w:t>
      </w:r>
      <w:r w:rsidRPr="00B86DB8">
        <w:rPr>
          <w:u w:val="single"/>
        </w:rPr>
        <w:t xml:space="preserve">their course </w:t>
      </w:r>
      <w:r w:rsidR="00676102" w:rsidRPr="00B86DB8">
        <w:rPr>
          <w:u w:val="single"/>
        </w:rPr>
        <w:t>start date)</w:t>
      </w:r>
    </w:p>
    <w:p w14:paraId="4B461391" w14:textId="1EBF4594" w:rsidR="00FB66DB" w:rsidRPr="00B86DB8" w:rsidRDefault="00FB66DB" w:rsidP="00B86DB8">
      <w:pPr>
        <w:numPr>
          <w:ilvl w:val="0"/>
          <w:numId w:val="14"/>
        </w:numPr>
        <w:spacing w:after="29"/>
        <w:ind w:right="198"/>
      </w:pPr>
      <w:r w:rsidRPr="00B86DB8">
        <w:t>Students studying their first full level 2 or 3 qualification</w:t>
      </w:r>
    </w:p>
    <w:p w14:paraId="46A3C91F" w14:textId="77777777" w:rsidR="00676102" w:rsidRPr="00B86DB8" w:rsidRDefault="00676102" w:rsidP="00B86DB8">
      <w:pPr>
        <w:spacing w:after="37" w:line="259" w:lineRule="auto"/>
        <w:ind w:left="14" w:right="0" w:firstLine="0"/>
      </w:pPr>
    </w:p>
    <w:p w14:paraId="5B6D4F76" w14:textId="77777777" w:rsidR="00CC418E" w:rsidRPr="00B86DB8" w:rsidRDefault="006C099D" w:rsidP="00B86DB8">
      <w:pPr>
        <w:pStyle w:val="Heading2"/>
        <w:tabs>
          <w:tab w:val="center" w:pos="2171"/>
        </w:tabs>
        <w:ind w:left="-1" w:firstLine="0"/>
        <w:jc w:val="both"/>
      </w:pPr>
      <w:r w:rsidRPr="00B86DB8">
        <w:t>14.</w:t>
      </w:r>
      <w:r w:rsidRPr="00B86DB8">
        <w:rPr>
          <w:rFonts w:ascii="Arial" w:eastAsia="Arial" w:hAnsi="Arial" w:cs="Arial"/>
        </w:rPr>
        <w:t xml:space="preserve">  </w:t>
      </w:r>
      <w:r w:rsidRPr="00B86DB8">
        <w:rPr>
          <w:rFonts w:ascii="Arial" w:eastAsia="Arial" w:hAnsi="Arial" w:cs="Arial"/>
        </w:rPr>
        <w:tab/>
      </w:r>
      <w:r w:rsidRPr="00B86DB8">
        <w:t xml:space="preserve">Advanced Learning Loans  </w:t>
      </w:r>
    </w:p>
    <w:p w14:paraId="6C3ECD48" w14:textId="5C8A98E7" w:rsidR="00CC418E" w:rsidRPr="00B86DB8" w:rsidRDefault="006C099D" w:rsidP="00B86DB8">
      <w:pPr>
        <w:spacing w:after="0" w:line="259" w:lineRule="auto"/>
        <w:ind w:left="14" w:right="0" w:firstLine="0"/>
      </w:pPr>
      <w:r w:rsidRPr="00B86DB8">
        <w:t xml:space="preserve">14.1 Loans will be available via Student Finance England (SFE) for eligible students aged 19 and above studying at Level 3 to Level 6 for FE provision on a qualifying course.  Fees will normally be charged at the full </w:t>
      </w:r>
      <w:r w:rsidR="00472465" w:rsidRPr="00B86DB8">
        <w:t>maximum loan</w:t>
      </w:r>
      <w:r w:rsidRPr="00B86DB8">
        <w:t xml:space="preserve"> rate unless local market analysis indicates that a lower fee should be charged to ensure recruitment.  In this instance, the minimum 50% contribution to central overheads will stand.</w:t>
      </w:r>
      <w:r w:rsidRPr="00B86DB8">
        <w:rPr>
          <w:b/>
        </w:rPr>
        <w:t xml:space="preserve"> </w:t>
      </w:r>
      <w:r w:rsidRPr="00B86DB8">
        <w:t xml:space="preserve"> </w:t>
      </w:r>
    </w:p>
    <w:p w14:paraId="405646CE" w14:textId="77777777" w:rsidR="00934C70" w:rsidRPr="00B86DB8" w:rsidRDefault="00934C70" w:rsidP="00B86DB8">
      <w:pPr>
        <w:spacing w:after="0" w:line="259" w:lineRule="auto"/>
        <w:ind w:left="14" w:right="0" w:firstLine="0"/>
        <w:rPr>
          <w:b/>
        </w:rPr>
      </w:pPr>
    </w:p>
    <w:p w14:paraId="48E72C38" w14:textId="65453E31" w:rsidR="00934C70" w:rsidRDefault="00934C70" w:rsidP="00B86DB8">
      <w:pPr>
        <w:spacing w:after="0" w:line="259" w:lineRule="auto"/>
        <w:ind w:left="14" w:right="0" w:firstLine="0"/>
      </w:pPr>
      <w:r w:rsidRPr="00B86DB8">
        <w:t xml:space="preserve">14.2 If a student, having </w:t>
      </w:r>
      <w:r w:rsidR="00BE7A45" w:rsidRPr="00B86DB8">
        <w:t>supplied</w:t>
      </w:r>
      <w:r w:rsidR="00CB1B3D" w:rsidRPr="00B86DB8">
        <w:t xml:space="preserve"> their loan CRN</w:t>
      </w:r>
      <w:r w:rsidRPr="00B86DB8">
        <w:t xml:space="preserve"> (as paragraph 9.1 above) that they </w:t>
      </w:r>
      <w:r w:rsidR="002341B9" w:rsidRPr="00B86DB8">
        <w:t>are applying for a FE/HE loan, fails to secure an approved loan</w:t>
      </w:r>
      <w:r w:rsidR="003F2304" w:rsidRPr="00B86DB8">
        <w:t xml:space="preserve"> or to make alternative payment arrangements</w:t>
      </w:r>
      <w:r w:rsidR="002341B9" w:rsidRPr="00B86DB8">
        <w:t xml:space="preserve"> 5 weeks </w:t>
      </w:r>
      <w:r w:rsidR="0060539F" w:rsidRPr="00B86DB8">
        <w:t xml:space="preserve">after their </w:t>
      </w:r>
      <w:r w:rsidR="002341B9" w:rsidRPr="00B86DB8">
        <w:t>start date they will be withdrawn</w:t>
      </w:r>
      <w:r w:rsidR="0060539F" w:rsidRPr="00B86DB8">
        <w:t xml:space="preserve"> following authorisation of the Deputy Principal</w:t>
      </w:r>
      <w:r w:rsidR="002341B9" w:rsidRPr="00B86DB8">
        <w:t>.</w:t>
      </w:r>
      <w:r w:rsidR="006B2A60" w:rsidRPr="00B86DB8">
        <w:t xml:space="preserve"> </w:t>
      </w:r>
    </w:p>
    <w:p w14:paraId="674F65D2" w14:textId="0FDD5BDF" w:rsidR="00E75177" w:rsidRPr="00B86DB8" w:rsidRDefault="008F0776" w:rsidP="00B86DB8">
      <w:pPr>
        <w:spacing w:after="0" w:line="259" w:lineRule="auto"/>
        <w:ind w:left="14" w:right="0" w:firstLine="0"/>
      </w:pPr>
      <w:r>
        <w:lastRenderedPageBreak/>
        <w:t>14.3 Students</w:t>
      </w:r>
      <w:r w:rsidR="0033330A">
        <w:t xml:space="preserve"> intending to pay with their loan</w:t>
      </w:r>
      <w:r w:rsidR="00C5241A">
        <w:t xml:space="preserve"> </w:t>
      </w:r>
      <w:r w:rsidR="0033330A">
        <w:t>who are late in apply</w:t>
      </w:r>
      <w:r w:rsidR="00C5241A">
        <w:t>ing and to not have a loan acceptance letter</w:t>
      </w:r>
      <w:r w:rsidR="00FC6926">
        <w:t xml:space="preserve"> </w:t>
      </w:r>
      <w:r w:rsidR="001D0A7C">
        <w:t>within 5 weeks of the</w:t>
      </w:r>
      <w:r w:rsidR="00FC6926">
        <w:t xml:space="preserve"> course</w:t>
      </w:r>
      <w:r w:rsidR="001D0A7C">
        <w:t xml:space="preserve"> start date </w:t>
      </w:r>
      <w:r w:rsidR="00245709">
        <w:t>must pay an element of the total fee due</w:t>
      </w:r>
      <w:r w:rsidR="00D16906">
        <w:t xml:space="preserve"> and sign a direct debit mandate to pay the remainder by instalment</w:t>
      </w:r>
      <w:r w:rsidR="00125EA1">
        <w:t>s.  Once confirmation of the loan has been received by the College, any amounts paid (including instalments) will be refunded</w:t>
      </w:r>
      <w:r w:rsidR="002F7D06">
        <w:t xml:space="preserve">.  Learners that fail to secure an advanced learner loan and provide a loan acceptance letter </w:t>
      </w:r>
      <w:r w:rsidR="008833E4">
        <w:t xml:space="preserve">will be withdrawn from the course </w:t>
      </w:r>
      <w:r w:rsidR="00757BCE">
        <w:t>if they fail to continue payment by instalment</w:t>
      </w:r>
      <w:r w:rsidR="002F0776">
        <w:t>s (or in full</w:t>
      </w:r>
      <w:r w:rsidR="00AF5752">
        <w:t>).</w:t>
      </w:r>
    </w:p>
    <w:p w14:paraId="574D3F9D"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7438BE3D" w14:textId="4987BA6A" w:rsidR="00CC418E" w:rsidRPr="00B86DB8" w:rsidRDefault="006C099D" w:rsidP="00B86DB8">
      <w:pPr>
        <w:pStyle w:val="Heading2"/>
        <w:tabs>
          <w:tab w:val="center" w:pos="2247"/>
        </w:tabs>
        <w:ind w:left="-1" w:firstLine="0"/>
        <w:jc w:val="both"/>
      </w:pPr>
      <w:r w:rsidRPr="00B86DB8">
        <w:t>15.</w:t>
      </w:r>
      <w:r w:rsidRPr="00B86DB8">
        <w:rPr>
          <w:rFonts w:ascii="Arial" w:eastAsia="Arial" w:hAnsi="Arial" w:cs="Arial"/>
        </w:rPr>
        <w:t xml:space="preserve">  </w:t>
      </w:r>
      <w:r w:rsidRPr="00B86DB8">
        <w:rPr>
          <w:rFonts w:ascii="Arial" w:eastAsia="Arial" w:hAnsi="Arial" w:cs="Arial"/>
        </w:rPr>
        <w:tab/>
      </w:r>
      <w:r w:rsidRPr="00B86DB8">
        <w:t xml:space="preserve">Higher Education HE Loans  </w:t>
      </w:r>
    </w:p>
    <w:p w14:paraId="3FE7263E" w14:textId="3A1A2CAA" w:rsidR="00CC418E" w:rsidRPr="00B86DB8" w:rsidRDefault="006C099D" w:rsidP="00B86DB8">
      <w:pPr>
        <w:ind w:left="0" w:right="198" w:firstLine="0"/>
      </w:pPr>
      <w:r w:rsidRPr="00B86DB8">
        <w:t xml:space="preserve">15.1 The College </w:t>
      </w:r>
      <w:r w:rsidR="00D700AD">
        <w:t xml:space="preserve">is in the process of </w:t>
      </w:r>
      <w:r w:rsidR="00B47484" w:rsidRPr="00B86DB8">
        <w:t>register</w:t>
      </w:r>
      <w:r w:rsidR="00D700AD">
        <w:t>ing</w:t>
      </w:r>
      <w:r w:rsidR="00B47484" w:rsidRPr="00B86DB8">
        <w:t xml:space="preserve"> with the Office for Students (OfS)</w:t>
      </w:r>
      <w:r w:rsidRPr="00B86DB8">
        <w:t xml:space="preserve">. </w:t>
      </w:r>
      <w:r w:rsidR="00CA2663" w:rsidRPr="00B86DB8">
        <w:t xml:space="preserve">Upon </w:t>
      </w:r>
      <w:r w:rsidR="00C66467" w:rsidRPr="00B86DB8">
        <w:t xml:space="preserve">such </w:t>
      </w:r>
      <w:r w:rsidR="00CA2663" w:rsidRPr="00B86DB8">
        <w:t xml:space="preserve">registration, </w:t>
      </w:r>
      <w:r w:rsidR="00C66467" w:rsidRPr="00B86DB8">
        <w:t xml:space="preserve">the College’s HE </w:t>
      </w:r>
      <w:r w:rsidRPr="00B86DB8">
        <w:t>students may apply to Student Finance England (SFE) for a tuition fee loan</w:t>
      </w:r>
      <w:r w:rsidR="00C66467" w:rsidRPr="00B86DB8">
        <w:t xml:space="preserve"> payable directly to the College</w:t>
      </w:r>
      <w:r w:rsidRPr="00B86DB8">
        <w:t xml:space="preserve">. </w:t>
      </w:r>
      <w:r w:rsidR="00566DF0" w:rsidRPr="00B86DB8">
        <w:t xml:space="preserve">However, in the meantime </w:t>
      </w:r>
      <w:r w:rsidRPr="00B86DB8">
        <w:t>all</w:t>
      </w:r>
      <w:r w:rsidR="00566DF0" w:rsidRPr="00B86DB8">
        <w:t xml:space="preserve"> our HE provision is</w:t>
      </w:r>
      <w:r w:rsidRPr="00B86DB8">
        <w:t xml:space="preserve"> franchised </w:t>
      </w:r>
      <w:r w:rsidR="00566DF0" w:rsidRPr="00B86DB8">
        <w:t xml:space="preserve">and </w:t>
      </w:r>
      <w:r w:rsidRPr="00B86DB8">
        <w:t>students apply to SFE</w:t>
      </w:r>
      <w:r w:rsidR="000167FF" w:rsidRPr="00B86DB8">
        <w:t xml:space="preserve"> for loans</w:t>
      </w:r>
      <w:r w:rsidRPr="00B86DB8">
        <w:t xml:space="preserve"> via the franchised university</w:t>
      </w:r>
      <w:r w:rsidR="002D1DA7" w:rsidRPr="00B86DB8">
        <w:t>.</w:t>
      </w:r>
    </w:p>
    <w:p w14:paraId="21B2EA92" w14:textId="77777777" w:rsidR="00FD4B59" w:rsidRPr="00B86DB8" w:rsidRDefault="00FD4B59" w:rsidP="00B86DB8">
      <w:pPr>
        <w:ind w:left="9" w:right="198"/>
      </w:pPr>
    </w:p>
    <w:p w14:paraId="72D5108B" w14:textId="3F0FAF4D" w:rsidR="001B366F" w:rsidRPr="00B86DB8" w:rsidRDefault="00FD4B59" w:rsidP="00B86DB8">
      <w:pPr>
        <w:spacing w:after="0" w:line="259" w:lineRule="auto"/>
        <w:ind w:left="14" w:right="0" w:firstLine="0"/>
      </w:pPr>
      <w:r w:rsidRPr="00B86DB8">
        <w:t xml:space="preserve">15.2 </w:t>
      </w:r>
      <w:r w:rsidR="001B366F" w:rsidRPr="00B86DB8">
        <w:t xml:space="preserve">If a student, having supplied their loan CRN (as paragraph 9.1 above) that they are applying for a FE/HE loan, fails to secure an approved loan or to make alternative payment arrangements 5 weeks after their start date they will be withdrawn following authorisation of the Deputy Principal. </w:t>
      </w:r>
    </w:p>
    <w:p w14:paraId="400B7C44" w14:textId="77777777" w:rsidR="00CC418E" w:rsidRPr="00B86DB8" w:rsidRDefault="006C099D" w:rsidP="00B86DB8">
      <w:pPr>
        <w:spacing w:after="36" w:line="259" w:lineRule="auto"/>
        <w:ind w:left="374" w:right="0" w:firstLine="0"/>
      </w:pPr>
      <w:r w:rsidRPr="00B86DB8">
        <w:t xml:space="preserve">  </w:t>
      </w:r>
    </w:p>
    <w:p w14:paraId="13AB0A55" w14:textId="77777777" w:rsidR="00CC418E" w:rsidRPr="00B86DB8" w:rsidRDefault="006C099D" w:rsidP="00B86DB8">
      <w:pPr>
        <w:pStyle w:val="Heading2"/>
        <w:tabs>
          <w:tab w:val="center" w:pos="1917"/>
        </w:tabs>
        <w:ind w:left="-1" w:firstLine="0"/>
        <w:jc w:val="both"/>
      </w:pPr>
      <w:r w:rsidRPr="00B86DB8">
        <w:t>16.</w:t>
      </w:r>
      <w:r w:rsidRPr="00B86DB8">
        <w:rPr>
          <w:rFonts w:ascii="Arial" w:eastAsia="Arial" w:hAnsi="Arial" w:cs="Arial"/>
        </w:rPr>
        <w:t xml:space="preserve">  </w:t>
      </w:r>
      <w:r w:rsidRPr="00B86DB8">
        <w:rPr>
          <w:rFonts w:ascii="Arial" w:eastAsia="Arial" w:hAnsi="Arial" w:cs="Arial"/>
        </w:rPr>
        <w:tab/>
      </w:r>
      <w:r w:rsidRPr="00B86DB8">
        <w:t xml:space="preserve">Student Withdrawals  </w:t>
      </w:r>
    </w:p>
    <w:p w14:paraId="68AD72D5" w14:textId="4D0AC7C3" w:rsidR="00CC418E" w:rsidRPr="00B86DB8" w:rsidRDefault="006C099D" w:rsidP="00B86DB8">
      <w:pPr>
        <w:spacing w:after="0" w:line="259" w:lineRule="auto"/>
        <w:ind w:left="14" w:right="0" w:firstLine="0"/>
      </w:pPr>
      <w:r w:rsidRPr="00B86DB8">
        <w:t xml:space="preserve">16.1 University students studying at the College are directed to refer to the Final Academic Regulations of their University on the College website, which describes the implications of a decision to withdraw from a HE programme or to take a break in learning.  </w:t>
      </w:r>
    </w:p>
    <w:p w14:paraId="611B3343" w14:textId="77777777" w:rsidR="00CC418E" w:rsidRPr="00B86DB8" w:rsidRDefault="006C099D" w:rsidP="00B86DB8">
      <w:pPr>
        <w:spacing w:after="0" w:line="259" w:lineRule="auto"/>
        <w:ind w:left="14" w:right="0" w:firstLine="0"/>
      </w:pPr>
      <w:r w:rsidRPr="00B86DB8">
        <w:t xml:space="preserve">  </w:t>
      </w:r>
    </w:p>
    <w:p w14:paraId="6B8A8208" w14:textId="77777777" w:rsidR="00CC418E" w:rsidRPr="00B86DB8" w:rsidRDefault="006C099D" w:rsidP="00B86DB8">
      <w:pPr>
        <w:ind w:left="9" w:right="198"/>
      </w:pPr>
      <w:r w:rsidRPr="00B86DB8">
        <w:t xml:space="preserve">16.2 For direct HE funded students, refer to the College Fees Refund Policy.  </w:t>
      </w:r>
    </w:p>
    <w:p w14:paraId="3BAB4DF0" w14:textId="77777777" w:rsidR="00CC418E" w:rsidRPr="00B86DB8" w:rsidRDefault="006C099D" w:rsidP="00B86DB8">
      <w:pPr>
        <w:spacing w:after="0" w:line="259" w:lineRule="auto"/>
        <w:ind w:left="14" w:right="0" w:firstLine="0"/>
      </w:pPr>
      <w:r w:rsidRPr="00B86DB8">
        <w:t xml:space="preserve">  </w:t>
      </w:r>
    </w:p>
    <w:p w14:paraId="35D9D2B8" w14:textId="216705D8" w:rsidR="00CC418E" w:rsidRPr="00B86DB8" w:rsidRDefault="006C099D" w:rsidP="00B86DB8">
      <w:pPr>
        <w:ind w:left="9" w:right="198"/>
      </w:pPr>
      <w:r w:rsidRPr="00B86DB8">
        <w:t xml:space="preserve">16.3 Where FE students on an FE course choose to withdraw after the official start date of the course, all fees are due to be paid and future instalments will still be collected.  This includes students who are taking </w:t>
      </w:r>
      <w:r w:rsidR="00B546DC" w:rsidRPr="00B86DB8">
        <w:t xml:space="preserve">out </w:t>
      </w:r>
      <w:r w:rsidRPr="00B86DB8">
        <w:t xml:space="preserve">an Advanced Learner Loan or full cost HNC/D course. </w:t>
      </w:r>
    </w:p>
    <w:p w14:paraId="2A0F3C14" w14:textId="77777777" w:rsidR="009E6D82" w:rsidRPr="00B86DB8" w:rsidRDefault="009E6D82" w:rsidP="00B86DB8">
      <w:pPr>
        <w:spacing w:after="0" w:line="259" w:lineRule="auto"/>
        <w:ind w:left="14" w:right="0" w:firstLine="0"/>
      </w:pPr>
    </w:p>
    <w:p w14:paraId="0075B138" w14:textId="1CD1B606" w:rsidR="00CC418E" w:rsidRPr="00B86DB8" w:rsidRDefault="009E6D82" w:rsidP="00B86DB8">
      <w:pPr>
        <w:spacing w:after="0" w:line="259" w:lineRule="auto"/>
        <w:ind w:left="14" w:right="0" w:firstLine="0"/>
      </w:pPr>
      <w:r w:rsidRPr="00B86DB8">
        <w:t xml:space="preserve">16.4 </w:t>
      </w:r>
      <w:r w:rsidR="003025AE" w:rsidRPr="00B86DB8">
        <w:rPr>
          <w:rStyle w:val="ui-provider"/>
        </w:rPr>
        <w:t>Students who have applied for a loan to fund the tuition fees must arrange alternative payment arrangements to cover outstanding fees not covered by the loan which stops upon point of withdrawal.</w:t>
      </w:r>
    </w:p>
    <w:p w14:paraId="3FFA29ED" w14:textId="77777777" w:rsidR="009E6D82" w:rsidRPr="00B86DB8" w:rsidRDefault="009E6D82" w:rsidP="00B86DB8">
      <w:pPr>
        <w:spacing w:after="0" w:line="259" w:lineRule="auto"/>
        <w:ind w:left="14" w:right="0" w:firstLine="0"/>
      </w:pPr>
    </w:p>
    <w:p w14:paraId="3E1C52B0" w14:textId="17531CAC" w:rsidR="00CC418E" w:rsidRPr="00B86DB8" w:rsidRDefault="006C099D" w:rsidP="00B86DB8">
      <w:pPr>
        <w:ind w:left="9" w:right="198"/>
      </w:pPr>
      <w:r w:rsidRPr="00B86DB8">
        <w:t>16.</w:t>
      </w:r>
      <w:r w:rsidR="009E6D82" w:rsidRPr="00B86DB8">
        <w:t>5</w:t>
      </w:r>
      <w:r w:rsidRPr="00B86DB8">
        <w:t xml:space="preserve"> Where students on a non-government funded course choose to withdraw at any stage, all fees are due to be paid in full.  </w:t>
      </w:r>
    </w:p>
    <w:p w14:paraId="5F9CFD42" w14:textId="77777777" w:rsidR="00CC418E" w:rsidRPr="00B86DB8" w:rsidRDefault="006C099D" w:rsidP="00B86DB8">
      <w:pPr>
        <w:spacing w:after="40" w:line="259" w:lineRule="auto"/>
        <w:ind w:left="14" w:right="0" w:firstLine="0"/>
      </w:pPr>
      <w:r w:rsidRPr="00B86DB8">
        <w:t xml:space="preserve">  </w:t>
      </w:r>
    </w:p>
    <w:p w14:paraId="24ACB1AF" w14:textId="77777777" w:rsidR="00CC418E" w:rsidRPr="00B86DB8" w:rsidRDefault="006C099D" w:rsidP="00B86DB8">
      <w:pPr>
        <w:numPr>
          <w:ilvl w:val="0"/>
          <w:numId w:val="4"/>
        </w:numPr>
        <w:spacing w:after="4" w:line="259" w:lineRule="auto"/>
        <w:ind w:right="0" w:hanging="720"/>
      </w:pPr>
      <w:r w:rsidRPr="00B86DB8">
        <w:rPr>
          <w:b/>
        </w:rPr>
        <w:t xml:space="preserve">Responsibility for the Fees and Remission Policy  </w:t>
      </w:r>
      <w:r w:rsidRPr="00B86DB8">
        <w:t xml:space="preserve"> </w:t>
      </w:r>
    </w:p>
    <w:p w14:paraId="195CCE1F" w14:textId="2ECEC3FE" w:rsidR="00CC418E" w:rsidRPr="00B86DB8" w:rsidRDefault="000167FF" w:rsidP="00B86DB8">
      <w:pPr>
        <w:spacing w:after="0" w:line="259" w:lineRule="auto"/>
        <w:ind w:left="14" w:right="0" w:firstLine="0"/>
      </w:pPr>
      <w:r w:rsidRPr="00B86DB8">
        <w:t xml:space="preserve">17.1 </w:t>
      </w:r>
      <w:r w:rsidR="006C099D" w:rsidRPr="00B86DB8">
        <w:t>The responsibility for review and update of this policy lies with the</w:t>
      </w:r>
      <w:r w:rsidR="007A1A3E">
        <w:t xml:space="preserve"> </w:t>
      </w:r>
      <w:r w:rsidR="006C099D" w:rsidRPr="00B86DB8">
        <w:t xml:space="preserve">CFO.  </w:t>
      </w:r>
    </w:p>
    <w:p w14:paraId="185C3316" w14:textId="77777777" w:rsidR="00CC418E" w:rsidRPr="00B86DB8" w:rsidRDefault="006C099D" w:rsidP="00B86DB8">
      <w:pPr>
        <w:spacing w:after="32" w:line="259" w:lineRule="auto"/>
        <w:ind w:left="14" w:right="0" w:firstLine="0"/>
      </w:pPr>
      <w:r w:rsidRPr="00B86DB8">
        <w:t xml:space="preserve">  </w:t>
      </w:r>
    </w:p>
    <w:p w14:paraId="242092D5" w14:textId="77777777" w:rsidR="00CC418E" w:rsidRPr="00B86DB8" w:rsidRDefault="006C099D" w:rsidP="00B86DB8">
      <w:pPr>
        <w:numPr>
          <w:ilvl w:val="0"/>
          <w:numId w:val="4"/>
        </w:numPr>
        <w:spacing w:after="4" w:line="259" w:lineRule="auto"/>
        <w:ind w:right="0" w:hanging="720"/>
      </w:pPr>
      <w:r w:rsidRPr="00B86DB8">
        <w:rPr>
          <w:b/>
        </w:rPr>
        <w:t xml:space="preserve">Monitoring and Review </w:t>
      </w:r>
      <w:r w:rsidRPr="00B86DB8">
        <w:t xml:space="preserve"> </w:t>
      </w:r>
    </w:p>
    <w:p w14:paraId="758EF90D" w14:textId="25783669" w:rsidR="00CC418E" w:rsidRPr="00B86DB8" w:rsidRDefault="000167FF" w:rsidP="00B86DB8">
      <w:pPr>
        <w:spacing w:after="0" w:line="259" w:lineRule="auto"/>
        <w:ind w:left="14" w:right="0" w:firstLine="0"/>
      </w:pPr>
      <w:r w:rsidRPr="00B86DB8">
        <w:t xml:space="preserve">18.1 </w:t>
      </w:r>
      <w:r w:rsidR="006C099D" w:rsidRPr="00B86DB8">
        <w:t xml:space="preserve">The CFO will review this policy on an annual basis.  </w:t>
      </w:r>
    </w:p>
    <w:p w14:paraId="08F54D67" w14:textId="77777777" w:rsidR="00CC418E" w:rsidRPr="00B86DB8" w:rsidRDefault="006C099D" w:rsidP="00B86DB8">
      <w:pPr>
        <w:spacing w:after="34" w:line="259" w:lineRule="auto"/>
        <w:ind w:left="14" w:right="0" w:firstLine="0"/>
      </w:pPr>
      <w:r w:rsidRPr="00B86DB8">
        <w:t xml:space="preserve">  </w:t>
      </w:r>
    </w:p>
    <w:p w14:paraId="45A72EA0" w14:textId="77777777" w:rsidR="00CC418E" w:rsidRPr="00B86DB8" w:rsidRDefault="006C099D" w:rsidP="00B86DB8">
      <w:pPr>
        <w:pStyle w:val="Heading2"/>
        <w:tabs>
          <w:tab w:val="center" w:pos="3296"/>
        </w:tabs>
        <w:ind w:left="-1" w:firstLine="0"/>
        <w:jc w:val="both"/>
      </w:pPr>
      <w:r w:rsidRPr="00B86DB8">
        <w:lastRenderedPageBreak/>
        <w:t>19.</w:t>
      </w:r>
      <w:r w:rsidRPr="00B86DB8">
        <w:rPr>
          <w:rFonts w:ascii="Arial" w:eastAsia="Arial" w:hAnsi="Arial" w:cs="Arial"/>
        </w:rPr>
        <w:t xml:space="preserve">  </w:t>
      </w:r>
      <w:r w:rsidRPr="00B86DB8">
        <w:rPr>
          <w:rFonts w:ascii="Arial" w:eastAsia="Arial" w:hAnsi="Arial" w:cs="Arial"/>
        </w:rPr>
        <w:tab/>
      </w:r>
      <w:r w:rsidRPr="00B86DB8">
        <w:t xml:space="preserve">Approval by the Executive Management Team  </w:t>
      </w:r>
    </w:p>
    <w:p w14:paraId="5F3FED57" w14:textId="13BDB2ED" w:rsidR="00CC418E" w:rsidRPr="00B86DB8" w:rsidRDefault="006C099D" w:rsidP="00B86DB8">
      <w:pPr>
        <w:spacing w:after="0" w:line="259" w:lineRule="auto"/>
        <w:ind w:left="14" w:right="0" w:firstLine="0"/>
      </w:pPr>
      <w:r w:rsidRPr="00B86DB8">
        <w:t xml:space="preserve">   </w:t>
      </w:r>
    </w:p>
    <w:p w14:paraId="328101C4" w14:textId="62CCC999" w:rsidR="00CC418E" w:rsidRPr="00B86DB8" w:rsidRDefault="006C099D" w:rsidP="00B86DB8">
      <w:pPr>
        <w:spacing w:after="0" w:line="259" w:lineRule="auto"/>
        <w:ind w:left="893" w:right="0" w:firstLine="0"/>
      </w:pPr>
      <w:r w:rsidRPr="00B86DB8">
        <w:t xml:space="preserve">  </w:t>
      </w:r>
    </w:p>
    <w:p w14:paraId="56388FA7" w14:textId="6C340038" w:rsidR="00876A6D" w:rsidRPr="00B86DB8" w:rsidRDefault="006C099D" w:rsidP="00B86DB8">
      <w:pPr>
        <w:tabs>
          <w:tab w:val="center" w:pos="1283"/>
          <w:tab w:val="center" w:pos="4314"/>
        </w:tabs>
        <w:ind w:left="-1" w:right="0" w:firstLine="0"/>
      </w:pPr>
      <w:r w:rsidRPr="00B86DB8">
        <w:rPr>
          <w:rFonts w:ascii="Calibri" w:eastAsia="Calibri" w:hAnsi="Calibri" w:cs="Calibri"/>
          <w:sz w:val="22"/>
        </w:rPr>
        <w:t xml:space="preserve"> </w:t>
      </w:r>
      <w:r w:rsidRPr="00B86DB8">
        <w:t xml:space="preserve">Signed:   </w:t>
      </w:r>
      <w:r w:rsidR="009E6E9C">
        <w:rPr>
          <w:noProof/>
        </w:rPr>
        <w:drawing>
          <wp:inline distT="0" distB="0" distL="0" distR="0" wp14:anchorId="21F954D0" wp14:editId="7FAA31A4">
            <wp:extent cx="2301011" cy="121933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01011" cy="1219339"/>
                    </a:xfrm>
                    <a:prstGeom prst="rect">
                      <a:avLst/>
                    </a:prstGeom>
                  </pic:spPr>
                </pic:pic>
              </a:graphicData>
            </a:graphic>
          </wp:inline>
        </w:drawing>
      </w:r>
    </w:p>
    <w:p w14:paraId="3F70CD9E" w14:textId="587932B7" w:rsidR="00876A6D" w:rsidRPr="00B86DB8" w:rsidRDefault="00876A6D" w:rsidP="00B86DB8">
      <w:pPr>
        <w:tabs>
          <w:tab w:val="center" w:pos="1283"/>
          <w:tab w:val="center" w:pos="4314"/>
        </w:tabs>
        <w:ind w:left="-1" w:right="0" w:firstLine="0"/>
      </w:pPr>
    </w:p>
    <w:p w14:paraId="6E68A928" w14:textId="77777777" w:rsidR="00876A6D" w:rsidRPr="00B86DB8" w:rsidRDefault="00876A6D" w:rsidP="00B86DB8">
      <w:pPr>
        <w:tabs>
          <w:tab w:val="center" w:pos="1283"/>
          <w:tab w:val="center" w:pos="4314"/>
        </w:tabs>
        <w:ind w:left="-1" w:right="0" w:firstLine="0"/>
      </w:pPr>
    </w:p>
    <w:p w14:paraId="1A2D89E8" w14:textId="658D0794" w:rsidR="00CC418E" w:rsidRPr="00B86DB8" w:rsidRDefault="006C099D" w:rsidP="00B86DB8">
      <w:pPr>
        <w:tabs>
          <w:tab w:val="center" w:pos="1283"/>
          <w:tab w:val="center" w:pos="4314"/>
        </w:tabs>
        <w:ind w:left="-1" w:right="0" w:firstLine="0"/>
      </w:pPr>
      <w:r w:rsidRPr="00B86DB8">
        <w:tab/>
        <w:t xml:space="preserve">  </w:t>
      </w:r>
    </w:p>
    <w:p w14:paraId="60104A9E" w14:textId="2FD14E84" w:rsidR="00CC418E" w:rsidRPr="00B86DB8" w:rsidRDefault="006C099D" w:rsidP="00B86DB8">
      <w:pPr>
        <w:tabs>
          <w:tab w:val="center" w:pos="893"/>
          <w:tab w:val="center" w:pos="1613"/>
          <w:tab w:val="center" w:pos="3762"/>
          <w:tab w:val="center" w:pos="5937"/>
        </w:tabs>
        <w:ind w:left="-1" w:right="0" w:firstLine="0"/>
      </w:pPr>
      <w:r w:rsidRPr="00B86DB8">
        <w:rPr>
          <w:rFonts w:ascii="Calibri" w:eastAsia="Calibri" w:hAnsi="Calibri" w:cs="Calibri"/>
          <w:sz w:val="22"/>
        </w:rPr>
        <w:t xml:space="preserve"> </w:t>
      </w:r>
      <w:r w:rsidRPr="00B86DB8">
        <w:rPr>
          <w:rFonts w:ascii="Calibri" w:eastAsia="Calibri" w:hAnsi="Calibri" w:cs="Calibri"/>
          <w:sz w:val="22"/>
        </w:rPr>
        <w:tab/>
      </w:r>
      <w:r w:rsidRPr="00B86DB8">
        <w:t xml:space="preserve">  </w:t>
      </w:r>
      <w:r w:rsidRPr="00B86DB8">
        <w:tab/>
        <w:t xml:space="preserve"> (Principal &amp; Chief Executive)   </w:t>
      </w:r>
      <w:r w:rsidRPr="00B86DB8">
        <w:tab/>
        <w:t xml:space="preserve">  </w:t>
      </w:r>
    </w:p>
    <w:p w14:paraId="6C0B7839" w14:textId="77777777" w:rsidR="00CC418E" w:rsidRPr="00B86DB8" w:rsidRDefault="006C099D" w:rsidP="00B86DB8">
      <w:pPr>
        <w:spacing w:after="0" w:line="259" w:lineRule="auto"/>
        <w:ind w:left="893" w:right="0" w:firstLine="0"/>
      </w:pPr>
      <w:r w:rsidRPr="00B86DB8">
        <w:t xml:space="preserve">  </w:t>
      </w:r>
    </w:p>
    <w:p w14:paraId="0F1000F8" w14:textId="77777777" w:rsidR="00CC418E" w:rsidRPr="00B86DB8" w:rsidRDefault="006C099D" w:rsidP="00B86DB8">
      <w:pPr>
        <w:spacing w:after="2" w:line="259" w:lineRule="auto"/>
        <w:ind w:left="893" w:right="0" w:firstLine="0"/>
      </w:pPr>
      <w:r w:rsidRPr="00B86DB8">
        <w:t xml:space="preserve">  </w:t>
      </w:r>
    </w:p>
    <w:p w14:paraId="7401F10C" w14:textId="77777777" w:rsidR="00CC418E" w:rsidRPr="00B86DB8" w:rsidRDefault="006C099D" w:rsidP="00B86DB8">
      <w:pPr>
        <w:ind w:right="198"/>
      </w:pPr>
      <w:r w:rsidRPr="00B86DB8">
        <w:t xml:space="preserve">Endorsed by the Board of Governors:  </w:t>
      </w:r>
    </w:p>
    <w:p w14:paraId="09895A17" w14:textId="655EEF09" w:rsidR="00CC418E" w:rsidRPr="00B86DB8" w:rsidRDefault="006C099D" w:rsidP="00B86DB8">
      <w:pPr>
        <w:spacing w:after="0" w:line="259" w:lineRule="auto"/>
        <w:ind w:left="893" w:right="0" w:firstLine="0"/>
      </w:pPr>
      <w:r w:rsidRPr="00B86DB8">
        <w:t xml:space="preserve">  </w:t>
      </w:r>
    </w:p>
    <w:p w14:paraId="7551DA3A" w14:textId="7CFDAF93" w:rsidR="00CC418E" w:rsidRPr="00B86DB8" w:rsidRDefault="006C099D" w:rsidP="00B86DB8">
      <w:pPr>
        <w:tabs>
          <w:tab w:val="center" w:pos="1283"/>
          <w:tab w:val="center" w:pos="4584"/>
        </w:tabs>
        <w:ind w:left="-1" w:right="0" w:firstLine="0"/>
      </w:pPr>
      <w:r w:rsidRPr="00B86DB8">
        <w:rPr>
          <w:rFonts w:ascii="Calibri" w:eastAsia="Calibri" w:hAnsi="Calibri" w:cs="Calibri"/>
          <w:sz w:val="22"/>
        </w:rPr>
        <w:t xml:space="preserve"> </w:t>
      </w:r>
      <w:r w:rsidRPr="00B86DB8">
        <w:t xml:space="preserve">Signed:   </w:t>
      </w:r>
      <w:r w:rsidR="009E6E9C">
        <w:rPr>
          <w:noProof/>
        </w:rPr>
        <w:drawing>
          <wp:inline distT="0" distB="0" distL="0" distR="0" wp14:anchorId="2B458627" wp14:editId="5441B15B">
            <wp:extent cx="1485900" cy="1796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86881" cy="1797663"/>
                    </a:xfrm>
                    <a:prstGeom prst="rect">
                      <a:avLst/>
                    </a:prstGeom>
                  </pic:spPr>
                </pic:pic>
              </a:graphicData>
            </a:graphic>
          </wp:inline>
        </w:drawing>
      </w:r>
      <w:r w:rsidRPr="00B86DB8">
        <w:tab/>
        <w:t xml:space="preserve">  </w:t>
      </w:r>
    </w:p>
    <w:p w14:paraId="1DCEF34C" w14:textId="77777777" w:rsidR="00B86DB8" w:rsidRDefault="006C099D" w:rsidP="00B86DB8">
      <w:pPr>
        <w:ind w:left="903" w:right="198"/>
      </w:pPr>
      <w:r w:rsidRPr="00B86DB8">
        <w:t xml:space="preserve">                     </w:t>
      </w:r>
    </w:p>
    <w:p w14:paraId="08EF6C30" w14:textId="77777777" w:rsidR="00B86DB8" w:rsidRDefault="00B86DB8" w:rsidP="00B86DB8">
      <w:pPr>
        <w:ind w:left="903" w:right="198"/>
      </w:pPr>
    </w:p>
    <w:p w14:paraId="3F6CA904" w14:textId="77777777" w:rsidR="00B86DB8" w:rsidRDefault="00B86DB8" w:rsidP="00B86DB8">
      <w:pPr>
        <w:ind w:left="903" w:right="198"/>
      </w:pPr>
    </w:p>
    <w:p w14:paraId="0B95563D" w14:textId="77777777" w:rsidR="00B86DB8" w:rsidRDefault="00B86DB8" w:rsidP="00B86DB8">
      <w:pPr>
        <w:ind w:left="903" w:right="198"/>
      </w:pPr>
    </w:p>
    <w:p w14:paraId="337D7739" w14:textId="77777777" w:rsidR="00B86DB8" w:rsidRDefault="00B86DB8" w:rsidP="00B86DB8">
      <w:pPr>
        <w:ind w:left="903" w:right="198"/>
      </w:pPr>
    </w:p>
    <w:p w14:paraId="602DD3E9" w14:textId="7B1A1AA7" w:rsidR="00CC418E" w:rsidRPr="00B86DB8" w:rsidRDefault="006C099D" w:rsidP="00B86DB8">
      <w:pPr>
        <w:ind w:left="903" w:right="198"/>
      </w:pPr>
      <w:r w:rsidRPr="00B86DB8">
        <w:t xml:space="preserve">(Chair of Governors)  </w:t>
      </w:r>
    </w:p>
    <w:p w14:paraId="1882CDB6" w14:textId="77777777" w:rsidR="009E6E9C" w:rsidRDefault="009E6E9C" w:rsidP="00B86DB8">
      <w:pPr>
        <w:spacing w:after="0" w:line="259" w:lineRule="auto"/>
        <w:ind w:left="893" w:right="0" w:firstLine="0"/>
      </w:pPr>
    </w:p>
    <w:p w14:paraId="2DE6DDA5" w14:textId="77777777" w:rsidR="009E6E9C" w:rsidRDefault="009E6E9C" w:rsidP="00B86DB8">
      <w:pPr>
        <w:spacing w:after="0" w:line="259" w:lineRule="auto"/>
        <w:ind w:left="893" w:right="0" w:firstLine="0"/>
      </w:pPr>
    </w:p>
    <w:p w14:paraId="592780C3" w14:textId="6D1A882B" w:rsidR="00CC418E" w:rsidRPr="00B86DB8" w:rsidRDefault="006C099D" w:rsidP="00B86DB8">
      <w:pPr>
        <w:spacing w:after="0" w:line="259" w:lineRule="auto"/>
        <w:ind w:left="893" w:right="0" w:firstLine="0"/>
      </w:pPr>
      <w:r w:rsidRPr="00B86DB8">
        <w:t xml:space="preserve">  </w:t>
      </w:r>
    </w:p>
    <w:p w14:paraId="5B83A0FD" w14:textId="77777777" w:rsidR="00CC418E" w:rsidRPr="00B86DB8" w:rsidRDefault="006C099D" w:rsidP="00B86DB8">
      <w:pPr>
        <w:spacing w:after="0" w:line="259" w:lineRule="auto"/>
        <w:ind w:left="0" w:right="124" w:firstLine="0"/>
      </w:pPr>
      <w:r w:rsidRPr="00B86DB8">
        <w:rPr>
          <w:b/>
        </w:rPr>
        <w:t xml:space="preserve"> </w:t>
      </w:r>
    </w:p>
    <w:p w14:paraId="1A75532B" w14:textId="6A6032B4" w:rsidR="00CC418E" w:rsidRPr="00B86DB8" w:rsidRDefault="006C099D" w:rsidP="00B86DB8">
      <w:pPr>
        <w:spacing w:after="2" w:line="259" w:lineRule="auto"/>
        <w:ind w:left="0" w:right="124" w:firstLine="0"/>
      </w:pPr>
      <w:r w:rsidRPr="00B86DB8">
        <w:rPr>
          <w:b/>
        </w:rPr>
        <w:lastRenderedPageBreak/>
        <w:t>APPENDIX 1</w:t>
      </w:r>
      <w:r w:rsidRPr="00B86DB8">
        <w:t xml:space="preserve"> </w:t>
      </w:r>
    </w:p>
    <w:p w14:paraId="22046281" w14:textId="77777777" w:rsidR="00CC418E" w:rsidRPr="00B86DB8" w:rsidRDefault="006C099D" w:rsidP="00B86DB8">
      <w:pPr>
        <w:pStyle w:val="Heading1"/>
        <w:spacing w:after="218"/>
        <w:ind w:left="9"/>
        <w:jc w:val="both"/>
      </w:pPr>
      <w:r w:rsidRPr="00B86DB8">
        <w:t xml:space="preserve">APPRENTICESHIP FEES POLICY  </w:t>
      </w:r>
    </w:p>
    <w:p w14:paraId="1D43A616" w14:textId="77777777" w:rsidR="00CC418E" w:rsidRPr="00B86DB8" w:rsidRDefault="006C099D" w:rsidP="00B86DB8">
      <w:pPr>
        <w:pStyle w:val="Heading2"/>
        <w:ind w:left="9"/>
        <w:jc w:val="both"/>
      </w:pPr>
      <w:r w:rsidRPr="00B86DB8">
        <w:t xml:space="preserve">16–18 Apprentices  </w:t>
      </w:r>
    </w:p>
    <w:p w14:paraId="47476ED0" w14:textId="77777777" w:rsidR="00CC418E" w:rsidRPr="00B86DB8" w:rsidRDefault="006C099D" w:rsidP="00B86DB8">
      <w:pPr>
        <w:spacing w:after="35" w:line="259" w:lineRule="auto"/>
        <w:ind w:left="735" w:right="0" w:firstLine="0"/>
      </w:pPr>
      <w:r w:rsidRPr="00B86DB8">
        <w:t xml:space="preserve">  </w:t>
      </w:r>
    </w:p>
    <w:p w14:paraId="64A705C3" w14:textId="7AF2ECAB" w:rsidR="004A1F2B" w:rsidRPr="00B86DB8" w:rsidRDefault="00F57EDA" w:rsidP="00B86DB8">
      <w:pPr>
        <w:numPr>
          <w:ilvl w:val="0"/>
          <w:numId w:val="5"/>
        </w:numPr>
        <w:ind w:right="198" w:hanging="360"/>
      </w:pPr>
      <w:r w:rsidRPr="00B86DB8">
        <w:t>Non</w:t>
      </w:r>
      <w:r w:rsidR="00190A29" w:rsidRPr="00B86DB8">
        <w:t xml:space="preserve"> levy employer</w:t>
      </w:r>
      <w:r w:rsidR="004A1F2B" w:rsidRPr="00B86DB8">
        <w:t>s (with any number of employees)</w:t>
      </w:r>
      <w:r w:rsidR="00A1654D" w:rsidRPr="00B86DB8">
        <w:t xml:space="preserve">, </w:t>
      </w:r>
      <w:r w:rsidR="00254B44" w:rsidRPr="00B86DB8">
        <w:t xml:space="preserve">FREE OF CHARGE, of agreed price, as per Apprenticeship Pricing Schedule (taking into account experience and qualifications of apprentice), up to maximum funding band plus 100% of any amount agreed above this rate.  </w:t>
      </w:r>
    </w:p>
    <w:p w14:paraId="24A6E92D" w14:textId="77777777" w:rsidR="00CC418E" w:rsidRPr="00B86DB8" w:rsidRDefault="006C099D" w:rsidP="00B86DB8">
      <w:pPr>
        <w:numPr>
          <w:ilvl w:val="0"/>
          <w:numId w:val="5"/>
        </w:numPr>
        <w:ind w:right="198" w:hanging="360"/>
      </w:pPr>
      <w:r w:rsidRPr="00B86DB8">
        <w:t xml:space="preserve">Levy employers, as per Apprenticeship Pricing Schedule (taking into account experience and qualifications of apprentice) up to maximum funding band, plus 100% of any amount agreed above this rate.  </w:t>
      </w:r>
    </w:p>
    <w:p w14:paraId="30951A77" w14:textId="0CD1DEE2" w:rsidR="00CC418E" w:rsidRPr="00B86DB8" w:rsidRDefault="006C099D" w:rsidP="009E6E9C">
      <w:pPr>
        <w:spacing w:after="0" w:line="259" w:lineRule="auto"/>
        <w:ind w:left="374" w:right="0" w:firstLine="0"/>
      </w:pPr>
      <w:r w:rsidRPr="00B86DB8">
        <w:t xml:space="preserve">    </w:t>
      </w:r>
    </w:p>
    <w:p w14:paraId="63251DB2" w14:textId="77777777" w:rsidR="00CC418E" w:rsidRPr="00B86DB8" w:rsidRDefault="006C099D" w:rsidP="00B86DB8">
      <w:pPr>
        <w:pStyle w:val="Heading2"/>
        <w:ind w:left="9"/>
        <w:jc w:val="both"/>
      </w:pPr>
      <w:r w:rsidRPr="00B86DB8">
        <w:t xml:space="preserve">19+ Apprentices  </w:t>
      </w:r>
    </w:p>
    <w:p w14:paraId="21F12708" w14:textId="77777777" w:rsidR="00CC418E" w:rsidRPr="00B86DB8" w:rsidRDefault="006C099D" w:rsidP="00B86DB8">
      <w:pPr>
        <w:spacing w:after="40" w:line="259" w:lineRule="auto"/>
        <w:ind w:left="14" w:right="0" w:firstLine="0"/>
      </w:pPr>
      <w:r w:rsidRPr="00B86DB8">
        <w:t xml:space="preserve">  </w:t>
      </w:r>
    </w:p>
    <w:p w14:paraId="6EE2972B" w14:textId="3DE9BF0A" w:rsidR="00BB4FEC" w:rsidRPr="00B86DB8" w:rsidRDefault="00456FA9" w:rsidP="00B86DB8">
      <w:pPr>
        <w:numPr>
          <w:ilvl w:val="0"/>
          <w:numId w:val="6"/>
        </w:numPr>
        <w:ind w:right="198" w:hanging="360"/>
      </w:pPr>
      <w:r w:rsidRPr="00B86DB8">
        <w:t xml:space="preserve">Apprentices aged </w:t>
      </w:r>
      <w:r w:rsidR="00A20AAE" w:rsidRPr="00B86DB8">
        <w:t xml:space="preserve">up to 21 at their </w:t>
      </w:r>
      <w:r w:rsidR="00AC7786" w:rsidRPr="00B86DB8">
        <w:t>commencement</w:t>
      </w:r>
      <w:r w:rsidR="00A20AAE" w:rsidRPr="00B86DB8">
        <w:t xml:space="preserve"> date with a </w:t>
      </w:r>
      <w:r w:rsidR="00BB4FEC" w:rsidRPr="00B86DB8">
        <w:t>Non</w:t>
      </w:r>
      <w:r w:rsidR="00EF1B3A" w:rsidRPr="00B86DB8">
        <w:t xml:space="preserve"> </w:t>
      </w:r>
      <w:r w:rsidR="00BB4FEC" w:rsidRPr="00B86DB8">
        <w:t xml:space="preserve">levy employer (with any number of employees), FREE OF CHARGE, of agreed price, as per Apprenticeship Pricing Schedule (taking into account experience and qualifications of apprentice), up to maximum funding band plus 100% of any amount agreed above this rate.  </w:t>
      </w:r>
    </w:p>
    <w:p w14:paraId="3B7330ED" w14:textId="4AEA8DD2" w:rsidR="00CC418E" w:rsidRPr="00B86DB8" w:rsidRDefault="006C099D" w:rsidP="00B86DB8">
      <w:pPr>
        <w:numPr>
          <w:ilvl w:val="0"/>
          <w:numId w:val="6"/>
        </w:numPr>
        <w:spacing w:after="26"/>
        <w:ind w:right="198" w:hanging="360"/>
      </w:pPr>
      <w:r w:rsidRPr="00B86DB8">
        <w:t xml:space="preserve">Apprentices aged </w:t>
      </w:r>
      <w:r w:rsidR="00AC7786" w:rsidRPr="00B86DB8">
        <w:t>22</w:t>
      </w:r>
      <w:r w:rsidRPr="00B86DB8">
        <w:t xml:space="preserve">–24 years only at their commencement date who have an Education and Health Care (EHC) Plan are free of charge to </w:t>
      </w:r>
      <w:r w:rsidR="00EF1B3A" w:rsidRPr="00B86DB8">
        <w:t xml:space="preserve">Non levy </w:t>
      </w:r>
      <w:r w:rsidRPr="00B86DB8">
        <w:t xml:space="preserve">employers with &lt;50 employees.   </w:t>
      </w:r>
    </w:p>
    <w:p w14:paraId="4D28D7D4" w14:textId="2C16F7F2" w:rsidR="00CC418E" w:rsidRPr="00B86DB8" w:rsidRDefault="00B14A20" w:rsidP="00B86DB8">
      <w:pPr>
        <w:numPr>
          <w:ilvl w:val="0"/>
          <w:numId w:val="6"/>
        </w:numPr>
        <w:ind w:right="198" w:hanging="360"/>
      </w:pPr>
      <w:r w:rsidRPr="00B86DB8">
        <w:t>Other apprentices aged 22+</w:t>
      </w:r>
      <w:r w:rsidR="00E82F56" w:rsidRPr="00B86DB8">
        <w:t xml:space="preserve"> with a </w:t>
      </w:r>
      <w:r w:rsidR="006C099D" w:rsidRPr="00B86DB8">
        <w:t xml:space="preserve">Non levy employer (with any number of employees): employers pay 5% co-investment of agreed price, as per Apprenticeship Pricing Schedule (taking into account experience and qualifications of apprentice), up to maximum funding band plus 100% of any amount agreed above this rate.   </w:t>
      </w:r>
    </w:p>
    <w:p w14:paraId="32ECB0CA" w14:textId="77777777" w:rsidR="00CC418E" w:rsidRPr="00B86DB8" w:rsidRDefault="006C099D" w:rsidP="00B86DB8">
      <w:pPr>
        <w:numPr>
          <w:ilvl w:val="0"/>
          <w:numId w:val="6"/>
        </w:numPr>
        <w:ind w:right="198" w:hanging="360"/>
      </w:pPr>
      <w:r w:rsidRPr="00B86DB8">
        <w:t xml:space="preserve">Levy employers, as per Apprenticeship Pricing Schedule (taking into account experience and qualifications of apprentice) up to maximum funding band, plus 100% of any amount agreed above this rate.  </w:t>
      </w:r>
    </w:p>
    <w:p w14:paraId="69061C0D" w14:textId="52DE473B" w:rsidR="00CC418E" w:rsidRPr="00B86DB8" w:rsidRDefault="006C099D" w:rsidP="00B86DB8">
      <w:pPr>
        <w:spacing w:after="0" w:line="259" w:lineRule="auto"/>
        <w:ind w:left="14" w:right="0" w:firstLine="0"/>
      </w:pPr>
      <w:r w:rsidRPr="00B86DB8">
        <w:t xml:space="preserve">    </w:t>
      </w:r>
    </w:p>
    <w:p w14:paraId="2A6F0C58" w14:textId="77777777" w:rsidR="00CC418E" w:rsidRPr="00B86DB8" w:rsidRDefault="006C099D" w:rsidP="00B86DB8">
      <w:pPr>
        <w:pStyle w:val="Heading2"/>
        <w:ind w:left="9"/>
        <w:jc w:val="both"/>
      </w:pPr>
      <w:r w:rsidRPr="00B86DB8">
        <w:t xml:space="preserve">Course Fees Model  </w:t>
      </w:r>
    </w:p>
    <w:p w14:paraId="01395BD9" w14:textId="77777777" w:rsidR="00CC418E" w:rsidRPr="00B86DB8" w:rsidRDefault="006C099D" w:rsidP="00B86DB8">
      <w:pPr>
        <w:spacing w:after="32" w:line="259" w:lineRule="auto"/>
        <w:ind w:left="14" w:right="0" w:firstLine="0"/>
      </w:pPr>
      <w:r w:rsidRPr="00B86DB8">
        <w:t xml:space="preserve">  </w:t>
      </w:r>
    </w:p>
    <w:p w14:paraId="10853913" w14:textId="77777777" w:rsidR="00CC418E" w:rsidRPr="00B86DB8" w:rsidRDefault="006C099D" w:rsidP="00B86DB8">
      <w:pPr>
        <w:numPr>
          <w:ilvl w:val="0"/>
          <w:numId w:val="7"/>
        </w:numPr>
        <w:spacing w:after="4" w:line="259" w:lineRule="auto"/>
        <w:ind w:right="0" w:hanging="360"/>
      </w:pPr>
      <w:r w:rsidRPr="00B86DB8">
        <w:rPr>
          <w:b/>
        </w:rPr>
        <w:t>Standard &lt; £3000:</w:t>
      </w:r>
      <w:r w:rsidRPr="00B86DB8">
        <w:t xml:space="preserve">   </w:t>
      </w:r>
    </w:p>
    <w:p w14:paraId="61EB4BF1" w14:textId="77777777" w:rsidR="00CC418E" w:rsidRPr="00B86DB8" w:rsidRDefault="006C099D" w:rsidP="00B86DB8">
      <w:pPr>
        <w:spacing w:after="37" w:line="259" w:lineRule="auto"/>
        <w:ind w:left="374" w:right="0" w:firstLine="0"/>
      </w:pPr>
      <w:r w:rsidRPr="00B86DB8">
        <w:t xml:space="preserve">  </w:t>
      </w:r>
    </w:p>
    <w:p w14:paraId="1ACD512E" w14:textId="77777777" w:rsidR="00CC418E" w:rsidRPr="00B86DB8" w:rsidRDefault="006C099D" w:rsidP="00B86DB8">
      <w:pPr>
        <w:numPr>
          <w:ilvl w:val="1"/>
          <w:numId w:val="7"/>
        </w:numPr>
        <w:spacing w:after="34" w:line="259" w:lineRule="auto"/>
        <w:ind w:right="198" w:hanging="360"/>
      </w:pPr>
      <w:r w:rsidRPr="00B86DB8">
        <w:t xml:space="preserve">The employer sends &lt; 3 apprentices – payment in advance or on receipt of invoice.  </w:t>
      </w:r>
    </w:p>
    <w:p w14:paraId="51B00DCD" w14:textId="698227FF" w:rsidR="00CC418E" w:rsidRPr="00B86DB8" w:rsidRDefault="006C099D" w:rsidP="00B86DB8">
      <w:pPr>
        <w:numPr>
          <w:ilvl w:val="1"/>
          <w:numId w:val="7"/>
        </w:numPr>
        <w:ind w:right="198" w:hanging="360"/>
      </w:pPr>
      <w:r w:rsidRPr="00B86DB8">
        <w:t>The employer sends &gt;</w:t>
      </w:r>
      <w:r w:rsidR="009E6BDD" w:rsidRPr="00B86DB8">
        <w:t>=</w:t>
      </w:r>
      <w:r w:rsidRPr="00B86DB8">
        <w:t xml:space="preserve">3 apprentices – Direct debit payment method  </w:t>
      </w:r>
    </w:p>
    <w:p w14:paraId="6A0E653C" w14:textId="77777777" w:rsidR="00CC418E" w:rsidRPr="00B86DB8" w:rsidRDefault="006C099D" w:rsidP="00B86DB8">
      <w:pPr>
        <w:spacing w:after="34" w:line="259" w:lineRule="auto"/>
        <w:ind w:left="1095" w:right="0" w:firstLine="0"/>
      </w:pPr>
      <w:r w:rsidRPr="00B86DB8">
        <w:t xml:space="preserve">  </w:t>
      </w:r>
    </w:p>
    <w:p w14:paraId="454EA0FD" w14:textId="27BC0EAB" w:rsidR="00CC418E" w:rsidRPr="00B86DB8" w:rsidRDefault="006C099D" w:rsidP="00B86DB8">
      <w:pPr>
        <w:numPr>
          <w:ilvl w:val="0"/>
          <w:numId w:val="7"/>
        </w:numPr>
        <w:spacing w:after="4" w:line="259" w:lineRule="auto"/>
        <w:ind w:right="0" w:hanging="360"/>
      </w:pPr>
      <w:r w:rsidRPr="00B86DB8">
        <w:rPr>
          <w:b/>
        </w:rPr>
        <w:t>Standard &gt;</w:t>
      </w:r>
      <w:r w:rsidR="00BE2A22" w:rsidRPr="00B86DB8">
        <w:rPr>
          <w:b/>
        </w:rPr>
        <w:t>=</w:t>
      </w:r>
      <w:r w:rsidRPr="00B86DB8">
        <w:rPr>
          <w:b/>
        </w:rPr>
        <w:t>£3000:</w:t>
      </w:r>
      <w:r w:rsidRPr="00B86DB8">
        <w:t xml:space="preserve">  </w:t>
      </w:r>
    </w:p>
    <w:p w14:paraId="7482DCDA" w14:textId="77777777" w:rsidR="00CC418E" w:rsidRPr="00B86DB8" w:rsidRDefault="006C099D" w:rsidP="00B86DB8">
      <w:pPr>
        <w:spacing w:after="35" w:line="259" w:lineRule="auto"/>
        <w:ind w:left="14" w:right="0" w:firstLine="0"/>
      </w:pPr>
      <w:r w:rsidRPr="00B86DB8">
        <w:t xml:space="preserve">  </w:t>
      </w:r>
    </w:p>
    <w:p w14:paraId="5B5F9A52" w14:textId="3187C54E" w:rsidR="00CC418E" w:rsidRPr="00B86DB8" w:rsidRDefault="00B10259" w:rsidP="00B86DB8">
      <w:pPr>
        <w:numPr>
          <w:ilvl w:val="1"/>
          <w:numId w:val="7"/>
        </w:numPr>
        <w:ind w:right="198" w:hanging="360"/>
      </w:pPr>
      <w:r w:rsidRPr="00B86DB8">
        <w:t>Payment in advance or on receipt of invoice, or</w:t>
      </w:r>
      <w:r w:rsidR="006C099D" w:rsidRPr="00B86DB8">
        <w:t xml:space="preserve">  </w:t>
      </w:r>
    </w:p>
    <w:p w14:paraId="5F623BCC" w14:textId="3A485BC7" w:rsidR="00B10259" w:rsidRPr="00B86DB8" w:rsidRDefault="00B10259" w:rsidP="00B86DB8">
      <w:pPr>
        <w:numPr>
          <w:ilvl w:val="1"/>
          <w:numId w:val="7"/>
        </w:numPr>
        <w:ind w:right="198" w:hanging="360"/>
      </w:pPr>
      <w:r w:rsidRPr="00B86DB8">
        <w:t>Direct debit payment method</w:t>
      </w:r>
    </w:p>
    <w:p w14:paraId="7DB010D4" w14:textId="77777777" w:rsidR="00CC418E" w:rsidRPr="00B86DB8" w:rsidRDefault="006C099D" w:rsidP="00B86DB8">
      <w:pPr>
        <w:spacing w:after="0" w:line="259" w:lineRule="auto"/>
        <w:ind w:left="14" w:right="0" w:firstLine="0"/>
      </w:pPr>
      <w:r w:rsidRPr="00B86DB8">
        <w:lastRenderedPageBreak/>
        <w:t xml:space="preserve">  </w:t>
      </w:r>
    </w:p>
    <w:p w14:paraId="66829B6F" w14:textId="77777777" w:rsidR="00CC418E" w:rsidRPr="00B86DB8" w:rsidRDefault="006C099D" w:rsidP="00B86DB8">
      <w:pPr>
        <w:pStyle w:val="Heading1"/>
        <w:ind w:left="9"/>
        <w:jc w:val="both"/>
      </w:pPr>
      <w:r w:rsidRPr="00B86DB8">
        <w:t xml:space="preserve">DIRECT DEBIT PAYMENT  </w:t>
      </w:r>
    </w:p>
    <w:p w14:paraId="3B91EC6F" w14:textId="77777777" w:rsidR="00CC418E" w:rsidRPr="00B86DB8" w:rsidRDefault="006C099D" w:rsidP="00B86DB8">
      <w:pPr>
        <w:spacing w:after="0" w:line="259" w:lineRule="auto"/>
        <w:ind w:left="14" w:right="0" w:firstLine="0"/>
      </w:pPr>
      <w:r w:rsidRPr="00B86DB8">
        <w:rPr>
          <w:b/>
          <w:u w:val="single" w:color="000000"/>
        </w:rPr>
        <w:t>3 Payments in total</w:t>
      </w:r>
      <w:r w:rsidRPr="00B86DB8">
        <w:rPr>
          <w:b/>
        </w:rPr>
        <w:t xml:space="preserve"> </w:t>
      </w:r>
      <w:r w:rsidRPr="00B86DB8">
        <w:t xml:space="preserve"> </w:t>
      </w:r>
    </w:p>
    <w:p w14:paraId="68282282" w14:textId="77777777" w:rsidR="00CC418E" w:rsidRPr="00B86DB8" w:rsidRDefault="006C099D" w:rsidP="00B86DB8">
      <w:pPr>
        <w:pStyle w:val="Heading2"/>
        <w:ind w:left="9"/>
        <w:jc w:val="both"/>
      </w:pPr>
      <w:r w:rsidRPr="00B86DB8">
        <w:t xml:space="preserve">Withdrawals  </w:t>
      </w:r>
    </w:p>
    <w:p w14:paraId="66C0BA4E"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0AB81D74" w14:textId="77777777" w:rsidR="00CC418E" w:rsidRPr="00B86DB8" w:rsidRDefault="006C099D" w:rsidP="00B86DB8">
      <w:pPr>
        <w:ind w:left="9" w:right="198"/>
      </w:pPr>
      <w:r w:rsidRPr="00B86DB8">
        <w:t xml:space="preserve">If the apprentice withdraws from their apprenticeship programme after they have been on programme for 42/+ calendar days, </w:t>
      </w:r>
      <w:r w:rsidR="00AC358A" w:rsidRPr="00B86DB8">
        <w:t>the</w:t>
      </w:r>
      <w:r w:rsidR="00204663" w:rsidRPr="00B86DB8">
        <w:t xml:space="preserve"> </w:t>
      </w:r>
      <w:r w:rsidRPr="00B86DB8">
        <w:t xml:space="preserve">employer will be expected to pay at least </w:t>
      </w:r>
      <w:r w:rsidR="006334DA" w:rsidRPr="00B86DB8">
        <w:t xml:space="preserve">the </w:t>
      </w:r>
      <w:r w:rsidRPr="00B86DB8">
        <w:t xml:space="preserve">5% co-investment course fees </w:t>
      </w:r>
      <w:r w:rsidR="00204663" w:rsidRPr="00B86DB8">
        <w:t xml:space="preserve">due </w:t>
      </w:r>
      <w:r w:rsidRPr="00B86DB8">
        <w:t xml:space="preserve">for the proportion of the time taken by the apprentice out of the full apprenticeship term.  </w:t>
      </w:r>
    </w:p>
    <w:p w14:paraId="544E99D2" w14:textId="77777777" w:rsidR="00CC418E" w:rsidRPr="00B86DB8" w:rsidRDefault="006C099D" w:rsidP="00B86DB8">
      <w:pPr>
        <w:spacing w:after="2" w:line="259" w:lineRule="auto"/>
        <w:ind w:left="14" w:right="0" w:firstLine="0"/>
      </w:pPr>
      <w:r w:rsidRPr="00B86DB8">
        <w:t xml:space="preserve">  </w:t>
      </w:r>
    </w:p>
    <w:p w14:paraId="666FED58" w14:textId="77777777" w:rsidR="00CC418E" w:rsidRPr="00B86DB8" w:rsidRDefault="006C099D" w:rsidP="00B86DB8">
      <w:pPr>
        <w:ind w:left="9" w:right="198"/>
      </w:pPr>
      <w:r w:rsidRPr="00B86DB8">
        <w:t xml:space="preserve">No refund of co-investment fees already received will be made for an apprentice who withdraws at any point (either prior to, at or after 42 calendar days from their start date). The only exception will be where a written complaint from the employer has been upheld on the basis that the College failed to deliver what could have been reasonably expected or that extenuating circumstances exist.  </w:t>
      </w:r>
    </w:p>
    <w:p w14:paraId="6EF143EC" w14:textId="77777777" w:rsidR="00CC418E" w:rsidRPr="00B86DB8" w:rsidRDefault="006C099D" w:rsidP="00B86DB8">
      <w:pPr>
        <w:spacing w:after="363" w:line="259" w:lineRule="auto"/>
        <w:ind w:left="14" w:right="0" w:firstLine="0"/>
      </w:pPr>
      <w:r w:rsidRPr="00B86DB8">
        <w:t xml:space="preserve">  </w:t>
      </w:r>
    </w:p>
    <w:p w14:paraId="38C7B7B6" w14:textId="77777777" w:rsidR="00CC418E" w:rsidRPr="00B86DB8" w:rsidRDefault="006C099D" w:rsidP="00B86DB8">
      <w:pPr>
        <w:pBdr>
          <w:top w:val="single" w:sz="6" w:space="0" w:color="000000"/>
          <w:left w:val="single" w:sz="6" w:space="0" w:color="000000"/>
          <w:bottom w:val="single" w:sz="6" w:space="0" w:color="000000"/>
          <w:right w:val="single" w:sz="6" w:space="0" w:color="000000"/>
        </w:pBdr>
        <w:spacing w:after="438" w:line="278" w:lineRule="auto"/>
        <w:ind w:left="3162" w:right="537" w:hanging="2554"/>
      </w:pPr>
      <w:r w:rsidRPr="00B86DB8">
        <w:rPr>
          <w:b/>
        </w:rPr>
        <w:t xml:space="preserve">NOTE – If the first payment is not made within the first 5 weeks of the course the apprentice will be withdrawn </w:t>
      </w:r>
      <w:r w:rsidRPr="00B86DB8">
        <w:t xml:space="preserve"> </w:t>
      </w:r>
    </w:p>
    <w:p w14:paraId="60DF8813" w14:textId="77777777" w:rsidR="00CC418E" w:rsidRPr="00B86DB8" w:rsidRDefault="006C099D" w:rsidP="00B86DB8">
      <w:pPr>
        <w:spacing w:after="6" w:line="259" w:lineRule="auto"/>
        <w:ind w:left="14" w:right="0" w:firstLine="0"/>
      </w:pPr>
      <w:r w:rsidRPr="00B86DB8">
        <w:rPr>
          <w:rFonts w:ascii="Arial" w:eastAsia="Arial" w:hAnsi="Arial" w:cs="Arial"/>
        </w:rPr>
        <w:t xml:space="preserve">  </w:t>
      </w:r>
      <w:r w:rsidRPr="00B86DB8">
        <w:rPr>
          <w:rFonts w:ascii="Arial" w:eastAsia="Arial" w:hAnsi="Arial" w:cs="Arial"/>
        </w:rPr>
        <w:tab/>
      </w:r>
      <w:r w:rsidRPr="00B86DB8">
        <w:t xml:space="preserve">  </w:t>
      </w:r>
    </w:p>
    <w:p w14:paraId="7A741B43" w14:textId="77777777" w:rsidR="00CC418E" w:rsidRPr="00B86DB8" w:rsidRDefault="006C099D" w:rsidP="00B86DB8">
      <w:pPr>
        <w:spacing w:after="2" w:line="259" w:lineRule="auto"/>
        <w:ind w:left="0" w:right="124" w:firstLine="0"/>
      </w:pPr>
      <w:r w:rsidRPr="00B86DB8">
        <w:rPr>
          <w:b/>
        </w:rPr>
        <w:t xml:space="preserve"> </w:t>
      </w:r>
    </w:p>
    <w:p w14:paraId="5346DBCA" w14:textId="77777777" w:rsidR="00CC418E" w:rsidRPr="00B86DB8" w:rsidRDefault="006C099D" w:rsidP="00B86DB8">
      <w:pPr>
        <w:spacing w:after="0" w:line="259" w:lineRule="auto"/>
        <w:ind w:left="0" w:right="124" w:firstLine="0"/>
      </w:pPr>
      <w:r w:rsidRPr="00B86DB8">
        <w:rPr>
          <w:b/>
        </w:rPr>
        <w:t xml:space="preserve"> </w:t>
      </w:r>
    </w:p>
    <w:p w14:paraId="606AB75D" w14:textId="77777777" w:rsidR="00CC418E" w:rsidRPr="00B86DB8" w:rsidRDefault="006C099D" w:rsidP="00B86DB8">
      <w:pPr>
        <w:spacing w:after="0" w:line="259" w:lineRule="auto"/>
        <w:ind w:left="0" w:right="124" w:firstLine="0"/>
      </w:pPr>
      <w:r w:rsidRPr="00B86DB8">
        <w:rPr>
          <w:b/>
        </w:rPr>
        <w:t xml:space="preserve"> </w:t>
      </w:r>
    </w:p>
    <w:p w14:paraId="79094299" w14:textId="77777777" w:rsidR="00CC418E" w:rsidRPr="00B86DB8" w:rsidRDefault="006C099D" w:rsidP="00B86DB8">
      <w:pPr>
        <w:spacing w:after="0" w:line="259" w:lineRule="auto"/>
        <w:ind w:left="0" w:right="124" w:firstLine="0"/>
      </w:pPr>
      <w:r w:rsidRPr="00B86DB8">
        <w:rPr>
          <w:b/>
        </w:rPr>
        <w:t xml:space="preserve"> </w:t>
      </w:r>
    </w:p>
    <w:p w14:paraId="734CE349" w14:textId="77777777" w:rsidR="00CC418E" w:rsidRPr="00B86DB8" w:rsidRDefault="006C099D" w:rsidP="00B86DB8">
      <w:pPr>
        <w:spacing w:after="2" w:line="259" w:lineRule="auto"/>
        <w:ind w:left="0" w:right="124" w:firstLine="0"/>
      </w:pPr>
      <w:r w:rsidRPr="00B86DB8">
        <w:rPr>
          <w:b/>
        </w:rPr>
        <w:t xml:space="preserve"> </w:t>
      </w:r>
    </w:p>
    <w:p w14:paraId="67B86386" w14:textId="77777777" w:rsidR="00CC418E" w:rsidRPr="00B86DB8" w:rsidRDefault="006C099D" w:rsidP="00B86DB8">
      <w:pPr>
        <w:spacing w:after="0" w:line="259" w:lineRule="auto"/>
        <w:ind w:left="0" w:right="124" w:firstLine="0"/>
      </w:pPr>
      <w:r w:rsidRPr="00B86DB8">
        <w:rPr>
          <w:b/>
        </w:rPr>
        <w:t xml:space="preserve"> </w:t>
      </w:r>
    </w:p>
    <w:p w14:paraId="27CEFD33" w14:textId="77777777" w:rsidR="00CC418E" w:rsidRPr="00B86DB8" w:rsidRDefault="006C099D" w:rsidP="00B86DB8">
      <w:pPr>
        <w:spacing w:after="0" w:line="259" w:lineRule="auto"/>
        <w:ind w:left="0" w:right="124" w:firstLine="0"/>
      </w:pPr>
      <w:r w:rsidRPr="00B86DB8">
        <w:rPr>
          <w:b/>
        </w:rPr>
        <w:t xml:space="preserve"> </w:t>
      </w:r>
    </w:p>
    <w:p w14:paraId="4AD4481F" w14:textId="77777777" w:rsidR="00CC418E" w:rsidRPr="00B86DB8" w:rsidRDefault="006C099D" w:rsidP="00B86DB8">
      <w:pPr>
        <w:spacing w:after="2" w:line="259" w:lineRule="auto"/>
        <w:ind w:left="0" w:right="124" w:firstLine="0"/>
      </w:pPr>
      <w:r w:rsidRPr="00B86DB8">
        <w:rPr>
          <w:b/>
        </w:rPr>
        <w:t xml:space="preserve"> </w:t>
      </w:r>
    </w:p>
    <w:p w14:paraId="4CDFA8C0" w14:textId="77777777" w:rsidR="00CC418E" w:rsidRPr="00B86DB8" w:rsidRDefault="006C099D" w:rsidP="00B86DB8">
      <w:pPr>
        <w:spacing w:after="0" w:line="259" w:lineRule="auto"/>
        <w:ind w:left="0" w:right="124" w:firstLine="0"/>
      </w:pPr>
      <w:r w:rsidRPr="00B86DB8">
        <w:rPr>
          <w:b/>
        </w:rPr>
        <w:t xml:space="preserve"> </w:t>
      </w:r>
    </w:p>
    <w:p w14:paraId="3B599F46" w14:textId="77777777" w:rsidR="00CC418E" w:rsidRPr="00B86DB8" w:rsidRDefault="006C099D" w:rsidP="00B86DB8">
      <w:pPr>
        <w:spacing w:after="0" w:line="259" w:lineRule="auto"/>
        <w:ind w:left="0" w:right="124" w:firstLine="0"/>
      </w:pPr>
      <w:r w:rsidRPr="00B86DB8">
        <w:rPr>
          <w:b/>
        </w:rPr>
        <w:t xml:space="preserve"> </w:t>
      </w:r>
    </w:p>
    <w:p w14:paraId="78400BE1" w14:textId="77777777" w:rsidR="00CC418E" w:rsidRPr="00B86DB8" w:rsidRDefault="006C099D" w:rsidP="00B86DB8">
      <w:pPr>
        <w:spacing w:after="2" w:line="259" w:lineRule="auto"/>
        <w:ind w:left="0" w:right="124" w:firstLine="0"/>
      </w:pPr>
      <w:r w:rsidRPr="00B86DB8">
        <w:rPr>
          <w:b/>
        </w:rPr>
        <w:t xml:space="preserve"> </w:t>
      </w:r>
    </w:p>
    <w:p w14:paraId="4C14B392" w14:textId="77777777" w:rsidR="00CC418E" w:rsidRPr="00B86DB8" w:rsidRDefault="006C099D" w:rsidP="00B86DB8">
      <w:pPr>
        <w:spacing w:after="0" w:line="259" w:lineRule="auto"/>
        <w:ind w:left="0" w:right="124" w:firstLine="0"/>
      </w:pPr>
      <w:r w:rsidRPr="00B86DB8">
        <w:rPr>
          <w:b/>
        </w:rPr>
        <w:t xml:space="preserve"> </w:t>
      </w:r>
    </w:p>
    <w:p w14:paraId="5139B331" w14:textId="77777777" w:rsidR="00AE014C" w:rsidRPr="00B86DB8" w:rsidRDefault="00AE014C" w:rsidP="00B86DB8">
      <w:pPr>
        <w:spacing w:after="160" w:line="259" w:lineRule="auto"/>
        <w:ind w:left="0" w:right="0" w:firstLine="0"/>
        <w:rPr>
          <w:b/>
        </w:rPr>
      </w:pPr>
    </w:p>
    <w:p w14:paraId="5E46D0F6" w14:textId="542627EA" w:rsidR="00CC418E" w:rsidRPr="00B86DB8" w:rsidRDefault="00AE014C" w:rsidP="00B86DB8">
      <w:pPr>
        <w:spacing w:after="160" w:line="259" w:lineRule="auto"/>
        <w:ind w:left="0" w:right="0" w:firstLine="0"/>
        <w:rPr>
          <w:b/>
        </w:rPr>
      </w:pPr>
      <w:r w:rsidRPr="00B86DB8">
        <w:rPr>
          <w:b/>
        </w:rPr>
        <w:br w:type="page"/>
      </w:r>
      <w:r w:rsidR="006C099D" w:rsidRPr="00B86DB8">
        <w:rPr>
          <w:b/>
        </w:rPr>
        <w:lastRenderedPageBreak/>
        <w:t>APPRENDIX 2</w:t>
      </w:r>
      <w:r w:rsidR="006C099D" w:rsidRPr="00B86DB8">
        <w:t xml:space="preserve"> </w:t>
      </w:r>
    </w:p>
    <w:p w14:paraId="5DCB6540" w14:textId="77777777" w:rsidR="00CC418E" w:rsidRPr="00B86DB8" w:rsidRDefault="006C099D" w:rsidP="00B86DB8">
      <w:pPr>
        <w:pStyle w:val="Heading1"/>
        <w:ind w:left="9"/>
        <w:jc w:val="both"/>
      </w:pPr>
      <w:r w:rsidRPr="00B86DB8">
        <w:t xml:space="preserve">CREDIT POLICY FOR FEES  </w:t>
      </w:r>
    </w:p>
    <w:p w14:paraId="5EF83A11" w14:textId="77777777" w:rsidR="00CC418E" w:rsidRPr="00B86DB8" w:rsidRDefault="006C099D" w:rsidP="00B86DB8">
      <w:pPr>
        <w:spacing w:after="2" w:line="259" w:lineRule="auto"/>
        <w:ind w:left="14" w:right="0" w:firstLine="0"/>
      </w:pPr>
      <w:r w:rsidRPr="00B86DB8">
        <w:t xml:space="preserve">  </w:t>
      </w:r>
    </w:p>
    <w:p w14:paraId="73D874A4" w14:textId="77777777" w:rsidR="00CC418E" w:rsidRPr="00B86DB8" w:rsidRDefault="006C099D" w:rsidP="00B86DB8">
      <w:pPr>
        <w:ind w:left="9" w:right="198"/>
      </w:pPr>
      <w:r w:rsidRPr="00B86DB8">
        <w:t xml:space="preserve">The College expects all students to pay their fees at the point of enrolment.  In exceptional circumstances, students may apply for credit facilities which are outline below.  Any student who has a bad payment record, or who has a current debt to the College, will not be eligible for credit.  </w:t>
      </w:r>
    </w:p>
    <w:p w14:paraId="51FFA8F2" w14:textId="77777777" w:rsidR="00CC418E" w:rsidRPr="00B86DB8" w:rsidRDefault="006C099D" w:rsidP="00B86DB8">
      <w:pPr>
        <w:spacing w:after="0" w:line="259" w:lineRule="auto"/>
        <w:ind w:left="14" w:right="0" w:firstLine="0"/>
      </w:pPr>
      <w:r w:rsidRPr="00B86DB8">
        <w:t xml:space="preserve">  </w:t>
      </w:r>
    </w:p>
    <w:p w14:paraId="58011F02" w14:textId="185C89E8" w:rsidR="00CC418E" w:rsidRPr="00B86DB8" w:rsidRDefault="006C099D" w:rsidP="00B86DB8">
      <w:pPr>
        <w:ind w:left="9" w:right="198"/>
      </w:pPr>
      <w:r w:rsidRPr="00B86DB8">
        <w:t xml:space="preserve">The standard </w:t>
      </w:r>
      <w:r w:rsidR="00CC22D3" w:rsidRPr="00B86DB8">
        <w:t>C</w:t>
      </w:r>
      <w:r w:rsidRPr="00B86DB8">
        <w:t>ollege credit policy is to allow credit to any student with fees greater than £100 on a course that is of one academic year in duration for academic year 202</w:t>
      </w:r>
      <w:r w:rsidR="008E2C02" w:rsidRPr="00B86DB8">
        <w:t>6</w:t>
      </w:r>
      <w:r w:rsidR="00EA581B">
        <w:t>/27</w:t>
      </w:r>
      <w:r w:rsidRPr="00B86DB8">
        <w:t xml:space="preserve">. </w:t>
      </w:r>
    </w:p>
    <w:p w14:paraId="3E0F7A6D" w14:textId="77777777" w:rsidR="00CC418E" w:rsidRPr="00B86DB8" w:rsidRDefault="006C099D" w:rsidP="00B86DB8">
      <w:pPr>
        <w:spacing w:after="0" w:line="259" w:lineRule="auto"/>
        <w:ind w:left="14" w:right="0" w:firstLine="0"/>
      </w:pPr>
      <w:r w:rsidRPr="00B86DB8">
        <w:t xml:space="preserve">  </w:t>
      </w:r>
    </w:p>
    <w:p w14:paraId="72D8743F" w14:textId="77777777" w:rsidR="00CC418E" w:rsidRPr="00B86DB8" w:rsidRDefault="006C099D" w:rsidP="00B86DB8">
      <w:pPr>
        <w:ind w:left="9" w:right="198"/>
      </w:pPr>
      <w:r w:rsidRPr="00B86DB8">
        <w:t xml:space="preserve">In subsequent years, the start point will be adjusted for changes in the Retail Prices Index (RPI) plus any increase in the Funding Councils’ assumed fee payable by students.  </w:t>
      </w:r>
    </w:p>
    <w:p w14:paraId="74F08E1E" w14:textId="77777777" w:rsidR="00CC418E" w:rsidRPr="00B86DB8" w:rsidRDefault="006C099D" w:rsidP="00B86DB8">
      <w:pPr>
        <w:spacing w:after="0" w:line="259" w:lineRule="auto"/>
        <w:ind w:left="14" w:right="0" w:firstLine="0"/>
      </w:pPr>
      <w:r w:rsidRPr="00B86DB8">
        <w:t xml:space="preserve">  </w:t>
      </w:r>
    </w:p>
    <w:p w14:paraId="4B891134" w14:textId="77777777" w:rsidR="00CC418E" w:rsidRPr="00B86DB8" w:rsidRDefault="006C099D" w:rsidP="00B86DB8">
      <w:pPr>
        <w:ind w:left="9" w:right="198"/>
      </w:pPr>
      <w:r w:rsidRPr="00B86DB8">
        <w:t xml:space="preserve">The </w:t>
      </w:r>
      <w:r w:rsidR="00CC22D3" w:rsidRPr="00B86DB8">
        <w:t>C</w:t>
      </w:r>
      <w:r w:rsidRPr="00B86DB8">
        <w:t xml:space="preserve">ollege will allow credit to any student for fees of £100 or more on the following basis only:  </w:t>
      </w:r>
    </w:p>
    <w:p w14:paraId="6465DEEA" w14:textId="77777777" w:rsidR="00CC418E" w:rsidRPr="00B86DB8" w:rsidRDefault="006C099D" w:rsidP="00B86DB8">
      <w:pPr>
        <w:spacing w:after="40" w:line="259" w:lineRule="auto"/>
        <w:ind w:left="14" w:right="0" w:firstLine="0"/>
      </w:pPr>
      <w:r w:rsidRPr="00B86DB8">
        <w:t xml:space="preserve">  </w:t>
      </w:r>
    </w:p>
    <w:p w14:paraId="3325ADD8" w14:textId="54FB20A9" w:rsidR="00CC418E" w:rsidRPr="00B86DB8" w:rsidRDefault="006C099D" w:rsidP="00B86DB8">
      <w:pPr>
        <w:numPr>
          <w:ilvl w:val="0"/>
          <w:numId w:val="8"/>
        </w:numPr>
        <w:ind w:right="198" w:hanging="360"/>
      </w:pPr>
      <w:r w:rsidRPr="00B86DB8">
        <w:t>For all courses other than HE full cost courses, the fee on courses will be paid in a maximum of four instalments, with the first instalment</w:t>
      </w:r>
      <w:r w:rsidR="009D408B">
        <w:t xml:space="preserve"> (25%)</w:t>
      </w:r>
      <w:r w:rsidRPr="00B86DB8">
        <w:t xml:space="preserve"> at enrolment.</w:t>
      </w:r>
      <w:r w:rsidR="000B418E">
        <w:t xml:space="preserve"> </w:t>
      </w:r>
      <w:r w:rsidRPr="00B86DB8">
        <w:t>For courses that do not commence at the start of the academic year or are less than one academic year in duration (but are deemed to be of a suitable length), bespoke instalment plans may be put into place by the Chief Financial Officer.</w:t>
      </w:r>
    </w:p>
    <w:p w14:paraId="478B1474" w14:textId="77777777" w:rsidR="00CC418E" w:rsidRPr="00B86DB8" w:rsidRDefault="006C099D" w:rsidP="00B86DB8">
      <w:pPr>
        <w:spacing w:after="33" w:line="259" w:lineRule="auto"/>
        <w:ind w:left="374" w:right="0" w:firstLine="0"/>
      </w:pPr>
      <w:r w:rsidRPr="00B86DB8">
        <w:t xml:space="preserve">  </w:t>
      </w:r>
    </w:p>
    <w:p w14:paraId="3D9C8FF1" w14:textId="77777777" w:rsidR="00CC418E" w:rsidRPr="00B86DB8" w:rsidRDefault="006C099D" w:rsidP="00B86DB8">
      <w:pPr>
        <w:numPr>
          <w:ilvl w:val="0"/>
          <w:numId w:val="8"/>
        </w:numPr>
        <w:ind w:right="198" w:hanging="360"/>
      </w:pPr>
      <w:r w:rsidRPr="00B86DB8">
        <w:t>For HE full cost courses a deposit at the time of enrolm</w:t>
      </w:r>
      <w:r w:rsidR="00EE3161" w:rsidRPr="00B86DB8">
        <w:t>ent will be needed followed by 9</w:t>
      </w:r>
      <w:r w:rsidRPr="00B86DB8">
        <w:t xml:space="preserve"> monthly instalments.  </w:t>
      </w:r>
    </w:p>
    <w:p w14:paraId="3A4AD64F" w14:textId="77777777" w:rsidR="00CC418E" w:rsidRPr="00B86DB8" w:rsidRDefault="006C099D" w:rsidP="00B86DB8">
      <w:pPr>
        <w:spacing w:after="76" w:line="259" w:lineRule="auto"/>
        <w:ind w:left="735" w:right="0" w:firstLine="0"/>
      </w:pPr>
      <w:r w:rsidRPr="00B86DB8">
        <w:t xml:space="preserve">  </w:t>
      </w:r>
    </w:p>
    <w:p w14:paraId="640C72A8" w14:textId="77777777" w:rsidR="00CC418E" w:rsidRPr="00B86DB8" w:rsidRDefault="006C099D" w:rsidP="00B86DB8">
      <w:pPr>
        <w:numPr>
          <w:ilvl w:val="0"/>
          <w:numId w:val="8"/>
        </w:numPr>
        <w:ind w:right="198" w:hanging="360"/>
      </w:pPr>
      <w:r w:rsidRPr="00B86DB8">
        <w:t xml:space="preserve">The instalments will be paid by Direct Debit. </w:t>
      </w:r>
    </w:p>
    <w:p w14:paraId="4C978EB1" w14:textId="77777777" w:rsidR="00CC418E" w:rsidRPr="00B86DB8" w:rsidRDefault="006C099D" w:rsidP="00B86DB8">
      <w:pPr>
        <w:spacing w:after="23" w:line="259" w:lineRule="auto"/>
        <w:ind w:left="725" w:right="0" w:firstLine="0"/>
      </w:pPr>
      <w:r w:rsidRPr="00B86DB8">
        <w:t xml:space="preserve"> </w:t>
      </w:r>
    </w:p>
    <w:p w14:paraId="6D49F936" w14:textId="4120D6AD" w:rsidR="00CC418E" w:rsidRPr="00B86DB8" w:rsidRDefault="006C099D" w:rsidP="00B86DB8">
      <w:pPr>
        <w:numPr>
          <w:ilvl w:val="0"/>
          <w:numId w:val="8"/>
        </w:numPr>
        <w:ind w:right="198" w:hanging="360"/>
      </w:pPr>
      <w:r w:rsidRPr="00B86DB8">
        <w:t xml:space="preserve">If a student fails to pay for any term, he/she may be excluded from any further tuition and from the use of any College </w:t>
      </w:r>
      <w:r w:rsidR="007743DF" w:rsidRPr="00B86DB8">
        <w:t>facilities and</w:t>
      </w:r>
      <w:r w:rsidRPr="00B86DB8">
        <w:t xml:space="preserve"> may not be eligible to sit any relevant exams until such time as all overdue fees have been paid in full.  </w:t>
      </w:r>
    </w:p>
    <w:p w14:paraId="49EA6F73" w14:textId="77777777" w:rsidR="00CC418E" w:rsidRPr="00B86DB8" w:rsidRDefault="006C099D" w:rsidP="00B86DB8">
      <w:pPr>
        <w:spacing w:after="76" w:line="259" w:lineRule="auto"/>
        <w:ind w:left="735" w:right="0" w:firstLine="0"/>
      </w:pPr>
      <w:r w:rsidRPr="00B86DB8">
        <w:t xml:space="preserve">  </w:t>
      </w:r>
    </w:p>
    <w:p w14:paraId="41C258BB" w14:textId="77777777" w:rsidR="00CC418E" w:rsidRPr="00B86DB8" w:rsidRDefault="006C099D" w:rsidP="00B86DB8">
      <w:pPr>
        <w:numPr>
          <w:ilvl w:val="0"/>
          <w:numId w:val="8"/>
        </w:numPr>
        <w:ind w:right="198" w:hanging="360"/>
      </w:pPr>
      <w:r w:rsidRPr="00B86DB8">
        <w:t xml:space="preserve">Any default in payment will be pursued by the College using all legal avenues available to it.  </w:t>
      </w:r>
    </w:p>
    <w:p w14:paraId="57D2E27C" w14:textId="77777777" w:rsidR="00CC418E" w:rsidRPr="00B86DB8" w:rsidRDefault="006C099D" w:rsidP="00B86DB8">
      <w:pPr>
        <w:spacing w:after="73" w:line="259" w:lineRule="auto"/>
        <w:ind w:left="735" w:right="0" w:firstLine="0"/>
      </w:pPr>
      <w:r w:rsidRPr="00B86DB8">
        <w:t xml:space="preserve">  </w:t>
      </w:r>
    </w:p>
    <w:p w14:paraId="5047A61B" w14:textId="1CFBB5B7" w:rsidR="00CC418E" w:rsidRPr="00B86DB8" w:rsidRDefault="006C099D" w:rsidP="00B86DB8">
      <w:pPr>
        <w:numPr>
          <w:ilvl w:val="0"/>
          <w:numId w:val="8"/>
        </w:numPr>
        <w:ind w:right="198" w:hanging="360"/>
      </w:pPr>
      <w:r w:rsidRPr="00B86DB8">
        <w:t>Exception to point 1 – 5 above to be authorised in writing by the Chief Financial Officer</w:t>
      </w:r>
      <w:r w:rsidR="002E6D2F">
        <w:t xml:space="preserve"> or Executive Director of Finance</w:t>
      </w:r>
      <w:r w:rsidRPr="00B86DB8">
        <w:t xml:space="preserve">.  </w:t>
      </w:r>
    </w:p>
    <w:p w14:paraId="3DB0EF77" w14:textId="0D5A9036" w:rsidR="00CC418E" w:rsidRPr="00B86DB8" w:rsidRDefault="006C099D" w:rsidP="00B86DB8">
      <w:pPr>
        <w:spacing w:after="6" w:line="259" w:lineRule="auto"/>
        <w:ind w:left="14" w:right="0" w:firstLine="0"/>
      </w:pPr>
      <w:r w:rsidRPr="00B86DB8">
        <w:rPr>
          <w:rFonts w:ascii="Arial" w:eastAsia="Arial" w:hAnsi="Arial" w:cs="Arial"/>
        </w:rPr>
        <w:t xml:space="preserve">  </w:t>
      </w:r>
      <w:r w:rsidRPr="00B86DB8">
        <w:rPr>
          <w:rFonts w:ascii="Arial" w:eastAsia="Arial" w:hAnsi="Arial" w:cs="Arial"/>
        </w:rPr>
        <w:tab/>
      </w:r>
      <w:r w:rsidRPr="00B86DB8">
        <w:t xml:space="preserve">  </w:t>
      </w:r>
    </w:p>
    <w:p w14:paraId="47DF6F1D" w14:textId="77777777" w:rsidR="00CC418E" w:rsidRPr="00B86DB8" w:rsidRDefault="006C099D" w:rsidP="00B86DB8">
      <w:pPr>
        <w:spacing w:after="0" w:line="259" w:lineRule="auto"/>
        <w:ind w:left="0" w:right="124" w:firstLine="0"/>
      </w:pPr>
      <w:r w:rsidRPr="00B86DB8">
        <w:rPr>
          <w:b/>
        </w:rPr>
        <w:t xml:space="preserve"> </w:t>
      </w:r>
    </w:p>
    <w:p w14:paraId="259392A7" w14:textId="2710FB88" w:rsidR="00CC418E" w:rsidRPr="00B86DB8" w:rsidRDefault="006C099D" w:rsidP="00B86DB8">
      <w:pPr>
        <w:spacing w:after="2" w:line="259" w:lineRule="auto"/>
        <w:ind w:left="0" w:right="124" w:firstLine="0"/>
      </w:pPr>
      <w:r w:rsidRPr="00B86DB8">
        <w:rPr>
          <w:b/>
        </w:rPr>
        <w:t xml:space="preserve"> </w:t>
      </w:r>
    </w:p>
    <w:p w14:paraId="110D4AD1" w14:textId="77777777" w:rsidR="00123E0E" w:rsidRPr="00B86DB8" w:rsidRDefault="00123E0E" w:rsidP="00B86DB8">
      <w:pPr>
        <w:spacing w:after="160" w:line="259" w:lineRule="auto"/>
        <w:ind w:left="0" w:right="0" w:firstLine="0"/>
        <w:rPr>
          <w:b/>
        </w:rPr>
      </w:pPr>
      <w:r w:rsidRPr="00B86DB8">
        <w:rPr>
          <w:b/>
        </w:rPr>
        <w:br w:type="page"/>
      </w:r>
    </w:p>
    <w:p w14:paraId="296DE50A" w14:textId="7754F378" w:rsidR="00CC418E" w:rsidRPr="00B86DB8" w:rsidRDefault="006C099D" w:rsidP="00B86DB8">
      <w:pPr>
        <w:spacing w:after="0" w:line="259" w:lineRule="auto"/>
        <w:ind w:right="181"/>
      </w:pPr>
      <w:r w:rsidRPr="00B86DB8">
        <w:rPr>
          <w:b/>
        </w:rPr>
        <w:lastRenderedPageBreak/>
        <w:t>APPENDIX 3</w:t>
      </w:r>
      <w:r w:rsidRPr="00B86DB8">
        <w:t xml:space="preserve"> </w:t>
      </w:r>
    </w:p>
    <w:p w14:paraId="77F87856"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122D74EE" w14:textId="77777777" w:rsidR="00CC418E" w:rsidRPr="00B86DB8" w:rsidRDefault="006C099D" w:rsidP="00B86DB8">
      <w:pPr>
        <w:pStyle w:val="Heading1"/>
        <w:ind w:left="9"/>
        <w:jc w:val="both"/>
      </w:pPr>
      <w:r w:rsidRPr="00B86DB8">
        <w:t xml:space="preserve">FEES REFUND POLICY  </w:t>
      </w:r>
    </w:p>
    <w:p w14:paraId="74EB8156" w14:textId="77777777" w:rsidR="00CC418E" w:rsidRPr="00B86DB8" w:rsidRDefault="006C099D" w:rsidP="00B86DB8">
      <w:pPr>
        <w:spacing w:after="39" w:line="259" w:lineRule="auto"/>
        <w:ind w:left="14" w:right="0" w:firstLine="0"/>
      </w:pPr>
      <w:r w:rsidRPr="00B86DB8">
        <w:rPr>
          <w:b/>
        </w:rPr>
        <w:t xml:space="preserve"> </w:t>
      </w:r>
      <w:r w:rsidRPr="00B86DB8">
        <w:t xml:space="preserve"> </w:t>
      </w:r>
    </w:p>
    <w:p w14:paraId="09CDA6E6" w14:textId="77777777" w:rsidR="00CC418E" w:rsidRPr="00B86DB8" w:rsidRDefault="006C099D" w:rsidP="00B86DB8">
      <w:pPr>
        <w:ind w:left="9" w:right="198"/>
      </w:pPr>
      <w:r w:rsidRPr="00B86DB8">
        <w:t>1.</w:t>
      </w:r>
      <w:r w:rsidRPr="00B86DB8">
        <w:rPr>
          <w:rFonts w:ascii="Arial" w:eastAsia="Arial" w:hAnsi="Arial" w:cs="Arial"/>
        </w:rPr>
        <w:t xml:space="preserve"> </w:t>
      </w:r>
      <w:r w:rsidRPr="00B86DB8">
        <w:t xml:space="preserve">A full refund of all fees paid will be made:  </w:t>
      </w:r>
    </w:p>
    <w:p w14:paraId="31887356" w14:textId="77777777" w:rsidR="00CC418E" w:rsidRPr="00B86DB8" w:rsidRDefault="006C099D" w:rsidP="00B86DB8">
      <w:pPr>
        <w:spacing w:after="35" w:line="259" w:lineRule="auto"/>
        <w:ind w:left="14" w:right="0" w:firstLine="0"/>
      </w:pPr>
      <w:r w:rsidRPr="00B86DB8">
        <w:t xml:space="preserve">  </w:t>
      </w:r>
    </w:p>
    <w:p w14:paraId="5ABD8368" w14:textId="77777777" w:rsidR="00CC418E" w:rsidRPr="00B86DB8" w:rsidRDefault="006C099D" w:rsidP="00B86DB8">
      <w:pPr>
        <w:numPr>
          <w:ilvl w:val="0"/>
          <w:numId w:val="9"/>
        </w:numPr>
        <w:spacing w:after="171"/>
        <w:ind w:right="813" w:hanging="603"/>
      </w:pPr>
      <w:r w:rsidRPr="00B86DB8">
        <w:t xml:space="preserve">Where the College has made a decision to close a course for any reason.  </w:t>
      </w:r>
    </w:p>
    <w:p w14:paraId="33670C77" w14:textId="77777777" w:rsidR="00EE3161" w:rsidRPr="00B86DB8" w:rsidRDefault="006C099D" w:rsidP="00B86DB8">
      <w:pPr>
        <w:numPr>
          <w:ilvl w:val="0"/>
          <w:numId w:val="9"/>
        </w:numPr>
        <w:spacing w:after="3" w:line="431" w:lineRule="auto"/>
        <w:ind w:right="813" w:hanging="603"/>
      </w:pPr>
      <w:r w:rsidRPr="00B86DB8">
        <w:t xml:space="preserve">For HE franchised courses refer to the HEI Fees Refund Policy </w:t>
      </w:r>
    </w:p>
    <w:p w14:paraId="13560959" w14:textId="23D8782D" w:rsidR="00EE3161" w:rsidRPr="00B86DB8" w:rsidRDefault="006C099D" w:rsidP="00B86DB8">
      <w:pPr>
        <w:numPr>
          <w:ilvl w:val="0"/>
          <w:numId w:val="9"/>
        </w:numPr>
        <w:spacing w:after="3" w:line="431" w:lineRule="auto"/>
        <w:ind w:right="813" w:hanging="603"/>
      </w:pPr>
      <w:r w:rsidRPr="00B86DB8">
        <w:t xml:space="preserve">For College </w:t>
      </w:r>
      <w:r w:rsidR="0012471B">
        <w:t xml:space="preserve">directly delivered </w:t>
      </w:r>
      <w:r w:rsidRPr="00B86DB8">
        <w:t xml:space="preserve">HE courses refer to the College’s </w:t>
      </w:r>
      <w:r w:rsidR="009D5F85">
        <w:t>Tuition Fee and Refund</w:t>
      </w:r>
      <w:r w:rsidRPr="00B86DB8">
        <w:t xml:space="preserve"> Policy</w:t>
      </w:r>
      <w:r w:rsidR="009D5F85">
        <w:t xml:space="preserve"> (Directly Delivered HE programmes)</w:t>
      </w:r>
      <w:r w:rsidRPr="00B86DB8">
        <w:t xml:space="preserve">  </w:t>
      </w:r>
    </w:p>
    <w:p w14:paraId="66B1662F" w14:textId="77777777" w:rsidR="00CC418E" w:rsidRPr="00B86DB8" w:rsidRDefault="006C099D" w:rsidP="00B86DB8">
      <w:pPr>
        <w:numPr>
          <w:ilvl w:val="0"/>
          <w:numId w:val="9"/>
        </w:numPr>
        <w:spacing w:after="3" w:line="431" w:lineRule="auto"/>
        <w:ind w:right="813" w:hanging="603"/>
      </w:pPr>
      <w:r w:rsidRPr="00B86DB8">
        <w:t xml:space="preserve">For Apprenticeships refer to Appendix 1  </w:t>
      </w:r>
    </w:p>
    <w:p w14:paraId="3EAA0486" w14:textId="77777777" w:rsidR="00CC418E" w:rsidRPr="00B86DB8" w:rsidRDefault="006C099D" w:rsidP="00B86DB8">
      <w:pPr>
        <w:spacing w:after="164"/>
        <w:ind w:left="783" w:right="198" w:hanging="603"/>
      </w:pPr>
      <w:r w:rsidRPr="00B86DB8">
        <w:t>v.</w:t>
      </w:r>
      <w:r w:rsidRPr="00B86DB8">
        <w:rPr>
          <w:rFonts w:ascii="Arial" w:eastAsia="Arial" w:hAnsi="Arial" w:cs="Arial"/>
        </w:rPr>
        <w:t xml:space="preserve"> </w:t>
      </w:r>
      <w:r w:rsidRPr="00B86DB8">
        <w:rPr>
          <w:rFonts w:ascii="Arial" w:eastAsia="Arial" w:hAnsi="Arial" w:cs="Arial"/>
        </w:rPr>
        <w:tab/>
      </w:r>
      <w:r w:rsidRPr="00B86DB8">
        <w:t xml:space="preserve">For all other courses (including both government funded and non-government funded courses): </w:t>
      </w:r>
    </w:p>
    <w:p w14:paraId="1B7C4E4A" w14:textId="77777777" w:rsidR="00CC418E" w:rsidRPr="00B86DB8" w:rsidRDefault="006C099D" w:rsidP="00B86DB8">
      <w:pPr>
        <w:numPr>
          <w:ilvl w:val="0"/>
          <w:numId w:val="10"/>
        </w:numPr>
        <w:spacing w:after="165"/>
        <w:ind w:right="198" w:hanging="605"/>
      </w:pPr>
      <w:r w:rsidRPr="00B86DB8">
        <w:t xml:space="preserve">Where the student </w:t>
      </w:r>
      <w:r w:rsidRPr="00B86DB8">
        <w:rPr>
          <w:u w:val="single" w:color="000000"/>
        </w:rPr>
        <w:t xml:space="preserve">confirms in writing </w:t>
      </w:r>
      <w:r w:rsidRPr="00B86DB8">
        <w:rPr>
          <w:i/>
          <w:u w:val="single" w:color="000000"/>
        </w:rPr>
        <w:t>before</w:t>
      </w:r>
      <w:r w:rsidRPr="00B86DB8">
        <w:rPr>
          <w:u w:val="single" w:color="000000"/>
        </w:rPr>
        <w:t xml:space="preserve"> the start date of their course(s)</w:t>
      </w:r>
      <w:r w:rsidRPr="00B86DB8">
        <w:t xml:space="preserve"> that they wish to cancel their place.  </w:t>
      </w:r>
    </w:p>
    <w:p w14:paraId="0AD43CE9" w14:textId="77777777" w:rsidR="00CC418E" w:rsidRPr="00B86DB8" w:rsidRDefault="006C099D" w:rsidP="00B86DB8">
      <w:pPr>
        <w:numPr>
          <w:ilvl w:val="0"/>
          <w:numId w:val="10"/>
        </w:numPr>
        <w:spacing w:after="166"/>
        <w:ind w:right="198" w:hanging="605"/>
      </w:pPr>
      <w:r w:rsidRPr="00B86DB8">
        <w:t xml:space="preserve">Where the student makes a complaint in writing that the College has failed to deliver what could have been reasonably expected, and that complaint is upheld. However, in this circumstance a full refund would be exceptional, and any refund would normally be proportional to the learning undertaken to date and not include </w:t>
      </w:r>
      <w:r w:rsidR="00E339A1" w:rsidRPr="00B86DB8">
        <w:t xml:space="preserve">any </w:t>
      </w:r>
      <w:r w:rsidRPr="00B86DB8">
        <w:t xml:space="preserve">examination / registration fees </w:t>
      </w:r>
      <w:r w:rsidR="00E339A1" w:rsidRPr="00B86DB8">
        <w:t xml:space="preserve">already </w:t>
      </w:r>
      <w:r w:rsidRPr="00B86DB8">
        <w:t xml:space="preserve">incurred by the college. </w:t>
      </w:r>
    </w:p>
    <w:p w14:paraId="0B3169D3" w14:textId="77777777" w:rsidR="00CC418E" w:rsidRPr="00B86DB8" w:rsidRDefault="006C099D" w:rsidP="00B86DB8">
      <w:pPr>
        <w:numPr>
          <w:ilvl w:val="0"/>
          <w:numId w:val="10"/>
        </w:numPr>
        <w:spacing w:after="137"/>
        <w:ind w:right="198" w:hanging="605"/>
      </w:pPr>
      <w:r w:rsidRPr="00B86DB8">
        <w:t xml:space="preserve">Where the student enrolled online or at a distance (e.g. telephone enrolment) and wishes to cancel their enrolment within the 14 day ‘cooling off’ period as in 3 below.  </w:t>
      </w:r>
    </w:p>
    <w:p w14:paraId="01B57974" w14:textId="77777777" w:rsidR="00CC418E" w:rsidRPr="00B86DB8" w:rsidRDefault="006C099D" w:rsidP="00B86DB8">
      <w:pPr>
        <w:spacing w:after="27" w:line="259" w:lineRule="auto"/>
        <w:ind w:left="14" w:right="0" w:firstLine="0"/>
      </w:pPr>
      <w:r w:rsidRPr="00B86DB8">
        <w:t xml:space="preserve">   </w:t>
      </w:r>
    </w:p>
    <w:p w14:paraId="2A011AA7" w14:textId="77777777" w:rsidR="00CC418E" w:rsidRPr="00B86DB8" w:rsidRDefault="006C099D" w:rsidP="00B86DB8">
      <w:pPr>
        <w:numPr>
          <w:ilvl w:val="0"/>
          <w:numId w:val="11"/>
        </w:numPr>
        <w:ind w:right="198" w:hanging="360"/>
      </w:pPr>
      <w:r w:rsidRPr="00B86DB8">
        <w:t xml:space="preserve">For clarity, the College will </w:t>
      </w:r>
      <w:r w:rsidRPr="00B86DB8">
        <w:rPr>
          <w:u w:val="single" w:color="000000"/>
        </w:rPr>
        <w:t>not</w:t>
      </w:r>
      <w:r w:rsidRPr="00B86DB8">
        <w:t xml:space="preserve"> refund fees paid: </w:t>
      </w:r>
    </w:p>
    <w:p w14:paraId="07684567" w14:textId="71B5F4F5" w:rsidR="00CC418E" w:rsidRPr="00B86DB8" w:rsidRDefault="006C099D" w:rsidP="00B86DB8">
      <w:pPr>
        <w:numPr>
          <w:ilvl w:val="1"/>
          <w:numId w:val="11"/>
        </w:numPr>
        <w:ind w:right="198" w:hanging="360"/>
      </w:pPr>
      <w:r w:rsidRPr="00B86DB8">
        <w:t xml:space="preserve">Where the student fails to attend their course(s) without prior written notice that they wish to cancel their place as in 1.v.i. above unless they are entitled to and wish to exercise their right to a 14 day cooling off period as in </w:t>
      </w:r>
      <w:r w:rsidR="00F17587" w:rsidRPr="00B86DB8">
        <w:t xml:space="preserve">1.v.iii above and </w:t>
      </w:r>
      <w:r w:rsidRPr="00B86DB8">
        <w:t xml:space="preserve">3 below. </w:t>
      </w:r>
    </w:p>
    <w:p w14:paraId="463B2489" w14:textId="77777777" w:rsidR="00CC418E" w:rsidRPr="00B86DB8" w:rsidRDefault="006C099D" w:rsidP="00B86DB8">
      <w:pPr>
        <w:spacing w:after="23" w:line="259" w:lineRule="auto"/>
        <w:ind w:left="783" w:right="0" w:firstLine="0"/>
      </w:pPr>
      <w:r w:rsidRPr="00B86DB8">
        <w:t xml:space="preserve"> </w:t>
      </w:r>
    </w:p>
    <w:p w14:paraId="65F56460" w14:textId="77777777" w:rsidR="00CC418E" w:rsidRDefault="006C099D" w:rsidP="00B86DB8">
      <w:pPr>
        <w:numPr>
          <w:ilvl w:val="1"/>
          <w:numId w:val="11"/>
        </w:numPr>
        <w:ind w:right="198" w:hanging="360"/>
      </w:pPr>
      <w:r w:rsidRPr="00B86DB8">
        <w:t xml:space="preserve">Where the student has attended one or more class / session of their course before deciding to withdraw, unless they make a written complaint that is upheld as in 1.v.ii above or are cancelling an enrolment that was made online or at a distance (e.g. telephone enrolment) within 14 days as in 3 below. </w:t>
      </w:r>
    </w:p>
    <w:p w14:paraId="3E618093" w14:textId="77777777" w:rsidR="00206A38" w:rsidRDefault="00206A38" w:rsidP="009E6E9C">
      <w:pPr>
        <w:pStyle w:val="ListParagraph"/>
      </w:pPr>
    </w:p>
    <w:p w14:paraId="49B1A05A" w14:textId="51F848FA" w:rsidR="00206A38" w:rsidRDefault="000E7E45" w:rsidP="00B86DB8">
      <w:pPr>
        <w:numPr>
          <w:ilvl w:val="1"/>
          <w:numId w:val="11"/>
        </w:numPr>
        <w:ind w:right="198" w:hanging="360"/>
      </w:pPr>
      <w:r>
        <w:lastRenderedPageBreak/>
        <w:t>In the event where a</w:t>
      </w:r>
      <w:r w:rsidR="00625FDD">
        <w:t xml:space="preserve">n FE </w:t>
      </w:r>
      <w:r>
        <w:t xml:space="preserve">student </w:t>
      </w:r>
      <w:r w:rsidR="007C49F8">
        <w:t xml:space="preserve">on a long course </w:t>
      </w:r>
      <w:r w:rsidR="00D743B1">
        <w:t>withd</w:t>
      </w:r>
      <w:r>
        <w:t xml:space="preserve">raws after 14 days a partial refund may be </w:t>
      </w:r>
      <w:r w:rsidR="002F08DC">
        <w:t>authorised</w:t>
      </w:r>
      <w:r w:rsidR="00BE77FF">
        <w:t>, under exceptional circumstances,</w:t>
      </w:r>
      <w:r w:rsidR="002F08DC">
        <w:t xml:space="preserve"> by the CFO</w:t>
      </w:r>
      <w:r w:rsidR="00C3032C">
        <w:t xml:space="preserve"> according to a sliding scale</w:t>
      </w:r>
      <w:r w:rsidR="007C49F8">
        <w:t xml:space="preserve"> </w:t>
      </w:r>
    </w:p>
    <w:p w14:paraId="6BD426F4" w14:textId="77777777" w:rsidR="00C3032C" w:rsidRDefault="00C3032C" w:rsidP="009E6E9C">
      <w:pPr>
        <w:pStyle w:val="ListParagraph"/>
      </w:pPr>
    </w:p>
    <w:p w14:paraId="04E8A37A" w14:textId="11788B1C" w:rsidR="00C3032C" w:rsidRDefault="00C3032C" w:rsidP="00C3032C">
      <w:pPr>
        <w:ind w:left="1440" w:right="198" w:firstLine="0"/>
      </w:pPr>
      <w:r>
        <w:t xml:space="preserve">Withdrawal </w:t>
      </w:r>
      <w:r w:rsidR="007C49F8">
        <w:t>within the first term (2/3 refund)</w:t>
      </w:r>
    </w:p>
    <w:p w14:paraId="6CE74831" w14:textId="2DB9552B" w:rsidR="002F08DC" w:rsidRDefault="002F08DC" w:rsidP="009E6E9C">
      <w:pPr>
        <w:ind w:left="1440" w:right="198" w:firstLine="0"/>
      </w:pPr>
      <w:r>
        <w:t>Withdrawal within the second term (1/3 refund)</w:t>
      </w:r>
    </w:p>
    <w:p w14:paraId="12189117" w14:textId="77777777" w:rsidR="00CC418E" w:rsidRPr="00B86DB8" w:rsidRDefault="006C099D" w:rsidP="00B86DB8">
      <w:pPr>
        <w:spacing w:after="23" w:line="259" w:lineRule="auto"/>
        <w:ind w:left="725" w:right="0" w:firstLine="0"/>
      </w:pPr>
      <w:r w:rsidRPr="00B86DB8">
        <w:t xml:space="preserve"> </w:t>
      </w:r>
    </w:p>
    <w:p w14:paraId="5382ED81" w14:textId="77777777" w:rsidR="00CC418E" w:rsidRPr="00B86DB8" w:rsidRDefault="006C099D" w:rsidP="00B86DB8">
      <w:pPr>
        <w:numPr>
          <w:ilvl w:val="0"/>
          <w:numId w:val="11"/>
        </w:numPr>
        <w:ind w:right="198" w:hanging="360"/>
      </w:pPr>
      <w:r w:rsidRPr="00B86DB8">
        <w:t xml:space="preserve">The large majority of students enrol in person with our IAG/Admissions Team. However, a small number may enrol </w:t>
      </w:r>
      <w:r w:rsidRPr="00B86DB8">
        <w:rPr>
          <w:i/>
        </w:rPr>
        <w:t>at a distance</w:t>
      </w:r>
      <w:r w:rsidRPr="00B86DB8">
        <w:t xml:space="preserve"> (e.g. online; telephone enrolment) where they are entitled to a 14 day ‘cooling off’ period. For more information about consumer law in this area please see </w:t>
      </w:r>
      <w:hyperlink r:id="rId13">
        <w:r w:rsidRPr="00B86DB8">
          <w:rPr>
            <w:color w:val="4472C4" w:themeColor="accent5"/>
            <w:u w:val="single" w:color="0563C1"/>
          </w:rPr>
          <w:t>https://www.gov.uk/consumer</w:t>
        </w:r>
      </w:hyperlink>
      <w:hyperlink r:id="rId14">
        <w:r w:rsidRPr="00B86DB8">
          <w:rPr>
            <w:color w:val="4472C4" w:themeColor="accent5"/>
            <w:u w:val="single" w:color="0563C1"/>
          </w:rPr>
          <w:t>-</w:t>
        </w:r>
      </w:hyperlink>
      <w:hyperlink r:id="rId15">
        <w:r w:rsidRPr="00B86DB8">
          <w:rPr>
            <w:color w:val="4472C4" w:themeColor="accent5"/>
            <w:u w:val="single" w:color="0563C1"/>
          </w:rPr>
          <w:t>protection</w:t>
        </w:r>
      </w:hyperlink>
      <w:hyperlink r:id="rId16">
        <w:r w:rsidRPr="00B86DB8">
          <w:rPr>
            <w:color w:val="4472C4" w:themeColor="accent5"/>
            <w:u w:val="single" w:color="0563C1"/>
          </w:rPr>
          <w:t>-</w:t>
        </w:r>
      </w:hyperlink>
      <w:hyperlink r:id="rId17">
        <w:r w:rsidRPr="00B86DB8">
          <w:rPr>
            <w:color w:val="4472C4" w:themeColor="accent5"/>
            <w:u w:val="single" w:color="0563C1"/>
          </w:rPr>
          <w:t>rights</w:t>
        </w:r>
      </w:hyperlink>
      <w:hyperlink r:id="rId18">
        <w:r w:rsidRPr="00B86DB8">
          <w:rPr>
            <w:color w:val="4472C4" w:themeColor="accent5"/>
          </w:rPr>
          <w:t xml:space="preserve"> </w:t>
        </w:r>
      </w:hyperlink>
      <w:r w:rsidRPr="00B86DB8">
        <w:rPr>
          <w:color w:val="auto"/>
        </w:rPr>
        <w:t>and</w:t>
      </w:r>
      <w:r w:rsidRPr="00B86DB8">
        <w:rPr>
          <w:color w:val="4472C4" w:themeColor="accent5"/>
        </w:rPr>
        <w:t xml:space="preserve"> </w:t>
      </w:r>
      <w:hyperlink r:id="rId19" w:history="1">
        <w:r w:rsidR="00FB71C1" w:rsidRPr="00B86DB8">
          <w:rPr>
            <w:rStyle w:val="Hyperlink"/>
            <w:color w:val="4472C4" w:themeColor="accent5"/>
          </w:rPr>
          <w:t>I want to cancel a course I booked online, what are my rights? - Which?</w:t>
        </w:r>
      </w:hyperlink>
      <w:r w:rsidR="00FB71C1" w:rsidRPr="00B86DB8">
        <w:t xml:space="preserve"> </w:t>
      </w:r>
      <w:hyperlink r:id="rId20">
        <w:r w:rsidRPr="00B86DB8">
          <w:t xml:space="preserve"> </w:t>
        </w:r>
      </w:hyperlink>
    </w:p>
    <w:p w14:paraId="60DE5902" w14:textId="77777777" w:rsidR="00CC418E" w:rsidRPr="00B86DB8" w:rsidRDefault="006C099D" w:rsidP="00B86DB8">
      <w:pPr>
        <w:spacing w:after="0" w:line="259" w:lineRule="auto"/>
        <w:ind w:left="725" w:right="0" w:firstLine="0"/>
      </w:pPr>
      <w:r w:rsidRPr="00B86DB8">
        <w:t xml:space="preserve"> </w:t>
      </w:r>
    </w:p>
    <w:p w14:paraId="4D099830" w14:textId="77777777" w:rsidR="00CC418E" w:rsidRPr="00B86DB8" w:rsidRDefault="006C099D" w:rsidP="00B86DB8">
      <w:pPr>
        <w:numPr>
          <w:ilvl w:val="1"/>
          <w:numId w:val="11"/>
        </w:numPr>
        <w:ind w:right="198" w:hanging="360"/>
      </w:pPr>
      <w:r w:rsidRPr="00B86DB8">
        <w:t xml:space="preserve">This applies for online or distance enrolments equally whether the course itself will be undertaken online or in person. </w:t>
      </w:r>
    </w:p>
    <w:p w14:paraId="042049F3" w14:textId="77777777" w:rsidR="00CC418E" w:rsidRPr="00B86DB8" w:rsidRDefault="006C099D" w:rsidP="00B86DB8">
      <w:pPr>
        <w:numPr>
          <w:ilvl w:val="1"/>
          <w:numId w:val="11"/>
        </w:numPr>
        <w:ind w:right="198" w:hanging="360"/>
      </w:pPr>
      <w:r w:rsidRPr="00B86DB8">
        <w:t xml:space="preserve">There is an exemption for courses which are ‘leisure activities’ which is to say an activity due to take place on a specified date e.g. a one-off afternoon course in cut flower arranging with limited capacity could be classified in law as a ‘leisure activity’. The College will take this into account when assessing the eligibility of a student’s written wish to exercise their 14 day cooling off period. </w:t>
      </w:r>
    </w:p>
    <w:p w14:paraId="65C1A0F4" w14:textId="17E7BAD3" w:rsidR="00CC418E" w:rsidRPr="00B86DB8" w:rsidRDefault="006C099D" w:rsidP="00B86DB8">
      <w:pPr>
        <w:numPr>
          <w:ilvl w:val="1"/>
          <w:numId w:val="11"/>
        </w:numPr>
        <w:ind w:right="198" w:hanging="360"/>
      </w:pPr>
      <w:r w:rsidRPr="00B86DB8">
        <w:t>If the course starts within the 14</w:t>
      </w:r>
      <w:r w:rsidR="00F56F56" w:rsidRPr="00B86DB8">
        <w:t>-</w:t>
      </w:r>
      <w:r w:rsidRPr="00B86DB8">
        <w:t xml:space="preserve">day period: </w:t>
      </w:r>
    </w:p>
    <w:p w14:paraId="50489AE3" w14:textId="77777777" w:rsidR="00CC418E" w:rsidRPr="00B86DB8" w:rsidRDefault="006C099D" w:rsidP="00B86DB8">
      <w:pPr>
        <w:numPr>
          <w:ilvl w:val="2"/>
          <w:numId w:val="11"/>
        </w:numPr>
        <w:ind w:right="198" w:hanging="360"/>
      </w:pPr>
      <w:r w:rsidRPr="00B86DB8">
        <w:t xml:space="preserve">A student can still cancel their enrolment but must pay for the value of the service that was provided up to the cancellation point i.e. amount of teaching time, materials, etc. </w:t>
      </w:r>
    </w:p>
    <w:p w14:paraId="0DD43344" w14:textId="77777777" w:rsidR="00BE20C3" w:rsidRPr="00B86DB8" w:rsidRDefault="006C099D" w:rsidP="00B86DB8">
      <w:pPr>
        <w:numPr>
          <w:ilvl w:val="2"/>
          <w:numId w:val="11"/>
        </w:numPr>
        <w:ind w:right="198" w:hanging="360"/>
      </w:pPr>
      <w:r w:rsidRPr="00B86DB8">
        <w:t xml:space="preserve">The right to cancel will be lost during the cancellation period if the course is provided in full before the 14 days have elapsed </w:t>
      </w:r>
    </w:p>
    <w:p w14:paraId="0C6AE609" w14:textId="0BF33F68" w:rsidR="00CC418E" w:rsidRPr="00B86DB8" w:rsidRDefault="006C099D" w:rsidP="00B86DB8">
      <w:pPr>
        <w:ind w:left="370" w:right="198"/>
      </w:pPr>
      <w:r w:rsidRPr="00B86DB8">
        <w:t>iv.</w:t>
      </w:r>
      <w:r w:rsidRPr="00B86DB8">
        <w:rPr>
          <w:rFonts w:ascii="Arial" w:eastAsia="Arial" w:hAnsi="Arial" w:cs="Arial"/>
        </w:rPr>
        <w:t xml:space="preserve"> </w:t>
      </w:r>
      <w:r w:rsidRPr="00B86DB8">
        <w:t xml:space="preserve">A student who enrolled at a distance who wishes to exercise their right to cancel within 14 days should write to the College  </w:t>
      </w:r>
    </w:p>
    <w:p w14:paraId="7C07AC80" w14:textId="77777777" w:rsidR="00CC418E" w:rsidRPr="00B86DB8" w:rsidRDefault="006C099D" w:rsidP="00B86DB8">
      <w:pPr>
        <w:spacing w:after="23" w:line="259" w:lineRule="auto"/>
        <w:ind w:left="14" w:right="0" w:firstLine="0"/>
      </w:pPr>
      <w:r w:rsidRPr="00B86DB8">
        <w:t xml:space="preserve"> </w:t>
      </w:r>
    </w:p>
    <w:p w14:paraId="4D71A468" w14:textId="42871B35" w:rsidR="00CC418E" w:rsidRPr="00B86DB8" w:rsidRDefault="006C099D" w:rsidP="00B86DB8">
      <w:pPr>
        <w:numPr>
          <w:ilvl w:val="0"/>
          <w:numId w:val="11"/>
        </w:numPr>
        <w:ind w:right="198" w:hanging="360"/>
      </w:pPr>
      <w:r w:rsidRPr="00B86DB8">
        <w:t xml:space="preserve">Course fees are refundable at the discretion of the College and where the learner can demonstrate that extenuating circumstances exist to prevent them from continuing with their course, the </w:t>
      </w:r>
      <w:r w:rsidR="00710572" w:rsidRPr="00B86DB8">
        <w:t xml:space="preserve">Chief </w:t>
      </w:r>
      <w:r w:rsidRPr="00B86DB8">
        <w:t>Finance</w:t>
      </w:r>
      <w:r w:rsidR="00710572" w:rsidRPr="00B86DB8">
        <w:t xml:space="preserve"> Officer or h</w:t>
      </w:r>
      <w:r w:rsidR="00A05DD3">
        <w:t>is</w:t>
      </w:r>
      <w:r w:rsidR="00710572" w:rsidRPr="00B86DB8">
        <w:t xml:space="preserve"> deputies</w:t>
      </w:r>
      <w:r w:rsidRPr="00B86DB8">
        <w:t xml:space="preserve"> may authorise a refund for the items mentioned below:  </w:t>
      </w:r>
    </w:p>
    <w:p w14:paraId="1BBD1801" w14:textId="77777777" w:rsidR="00CC418E" w:rsidRPr="00B86DB8" w:rsidRDefault="006C099D" w:rsidP="00B86DB8">
      <w:pPr>
        <w:numPr>
          <w:ilvl w:val="2"/>
          <w:numId w:val="12"/>
        </w:numPr>
        <w:ind w:right="198" w:hanging="360"/>
      </w:pPr>
      <w:r w:rsidRPr="00B86DB8">
        <w:t xml:space="preserve">Exam and miscellaneous fee refund will be made if the College has not expended them at the date of withdrawal.  </w:t>
      </w:r>
    </w:p>
    <w:p w14:paraId="404E9942" w14:textId="77777777" w:rsidR="00CC418E" w:rsidRPr="00B86DB8" w:rsidRDefault="006C099D" w:rsidP="00B86DB8">
      <w:pPr>
        <w:numPr>
          <w:ilvl w:val="2"/>
          <w:numId w:val="12"/>
        </w:numPr>
        <w:ind w:right="198" w:hanging="360"/>
      </w:pPr>
      <w:r w:rsidRPr="00B86DB8">
        <w:t xml:space="preserve">Proportional amount of the tuition fee applicable to the remaining classes of the course which the learner will be unable to attend.   </w:t>
      </w:r>
    </w:p>
    <w:p w14:paraId="225A49FA" w14:textId="77777777" w:rsidR="00CC418E" w:rsidRPr="00B86DB8" w:rsidRDefault="006C099D" w:rsidP="00B86DB8">
      <w:pPr>
        <w:spacing w:after="32" w:line="259" w:lineRule="auto"/>
        <w:ind w:left="374" w:right="0" w:firstLine="0"/>
      </w:pPr>
      <w:r w:rsidRPr="00B86DB8">
        <w:t xml:space="preserve">  </w:t>
      </w:r>
    </w:p>
    <w:p w14:paraId="7CD4BCDB" w14:textId="77777777" w:rsidR="00CC418E" w:rsidRPr="00B86DB8" w:rsidRDefault="006C099D" w:rsidP="00B86DB8">
      <w:pPr>
        <w:numPr>
          <w:ilvl w:val="0"/>
          <w:numId w:val="11"/>
        </w:numPr>
        <w:ind w:right="198" w:hanging="360"/>
      </w:pPr>
      <w:r w:rsidRPr="00B86DB8">
        <w:t xml:space="preserve">Where a student transfers to another course within the College, the fees paid for the original course will be transferred to the new course.  Where the fee for the new course is higher than for the original course, the balance of fees must be paid.  There will be no partial refund if the fee for the new course is lower than the original course.  </w:t>
      </w:r>
    </w:p>
    <w:p w14:paraId="085E10E1" w14:textId="77777777" w:rsidR="00CC418E" w:rsidRPr="00B86DB8" w:rsidRDefault="006C099D" w:rsidP="00B86DB8">
      <w:pPr>
        <w:spacing w:after="40" w:line="259" w:lineRule="auto"/>
        <w:ind w:left="374" w:right="0" w:firstLine="0"/>
      </w:pPr>
      <w:r w:rsidRPr="00B86DB8">
        <w:t xml:space="preserve">  </w:t>
      </w:r>
    </w:p>
    <w:p w14:paraId="1BBA29D5" w14:textId="4F35DA1E" w:rsidR="00CC418E" w:rsidRPr="00B86DB8" w:rsidRDefault="006C099D" w:rsidP="00B86DB8">
      <w:pPr>
        <w:numPr>
          <w:ilvl w:val="0"/>
          <w:numId w:val="11"/>
        </w:numPr>
        <w:ind w:right="198" w:hanging="360"/>
      </w:pPr>
      <w:r w:rsidRPr="00B86DB8">
        <w:lastRenderedPageBreak/>
        <w:t xml:space="preserve">Where a student’s entitlement to </w:t>
      </w:r>
      <w:r w:rsidR="00497ADB" w:rsidRPr="00B86DB8">
        <w:t>DfE</w:t>
      </w:r>
      <w:r w:rsidRPr="00B86DB8">
        <w:t xml:space="preserve"> fee remission is established only after payment of tuition fees has been made, the relevant sum will be refunded subject to appropriate evidenced confirming the entitlement was applicable at the</w:t>
      </w:r>
      <w:r w:rsidR="005F356C" w:rsidRPr="00B86DB8">
        <w:t>ir start date</w:t>
      </w:r>
      <w:r w:rsidR="00792EEE" w:rsidRPr="00B86DB8">
        <w:t xml:space="preserve"> of their qualification. This will only </w:t>
      </w:r>
      <w:r w:rsidR="008F1DBF" w:rsidRPr="00B86DB8">
        <w:t xml:space="preserve">be considered </w:t>
      </w:r>
      <w:r w:rsidR="00792EEE" w:rsidRPr="00B86DB8">
        <w:t>where the College is within the period where they can claim full funding for the individual</w:t>
      </w:r>
      <w:r w:rsidR="0084586F" w:rsidRPr="00B86DB8">
        <w:t>’s course</w:t>
      </w:r>
      <w:r w:rsidR="00792EEE" w:rsidRPr="00B86DB8">
        <w:t>.</w:t>
      </w:r>
    </w:p>
    <w:p w14:paraId="4FE39CA8" w14:textId="77777777" w:rsidR="00CC418E" w:rsidRPr="00B86DB8" w:rsidRDefault="006C099D" w:rsidP="00B86DB8">
      <w:pPr>
        <w:spacing w:after="76" w:line="259" w:lineRule="auto"/>
        <w:ind w:left="735" w:right="0" w:firstLine="0"/>
      </w:pPr>
      <w:r w:rsidRPr="00B86DB8">
        <w:t xml:space="preserve">  </w:t>
      </w:r>
    </w:p>
    <w:p w14:paraId="69FDAF6C" w14:textId="77777777" w:rsidR="00CC418E" w:rsidRPr="00B86DB8" w:rsidRDefault="006C099D" w:rsidP="00B86DB8">
      <w:pPr>
        <w:numPr>
          <w:ilvl w:val="0"/>
          <w:numId w:val="11"/>
        </w:numPr>
        <w:ind w:right="198" w:hanging="360"/>
      </w:pPr>
      <w:r w:rsidRPr="00B86DB8">
        <w:t xml:space="preserve">Where the course fees have been paid by a sponsor and the sponsored student leaves before the start of the course, the sponsor will be allowed to transfer the fees paid to a replacement student.  </w:t>
      </w:r>
    </w:p>
    <w:p w14:paraId="443FACA2" w14:textId="77777777" w:rsidR="00CC418E" w:rsidRPr="00B86DB8" w:rsidRDefault="00CC418E" w:rsidP="00B86DB8">
      <w:pPr>
        <w:spacing w:after="76" w:line="259" w:lineRule="auto"/>
        <w:ind w:left="735" w:right="0" w:firstLine="0"/>
      </w:pPr>
    </w:p>
    <w:p w14:paraId="59CE99FE" w14:textId="1A846568" w:rsidR="00E339A1" w:rsidRPr="00B86DB8" w:rsidRDefault="00393A70" w:rsidP="00B86DB8">
      <w:pPr>
        <w:numPr>
          <w:ilvl w:val="0"/>
          <w:numId w:val="11"/>
        </w:numPr>
        <w:ind w:right="198" w:hanging="360"/>
      </w:pPr>
      <w:r w:rsidRPr="00B86DB8">
        <w:t xml:space="preserve">Should a student wish to apply for a pro rata refund as described in </w:t>
      </w:r>
      <w:r w:rsidR="000B0558" w:rsidRPr="00B86DB8">
        <w:t xml:space="preserve">section 4 Limitation </w:t>
      </w:r>
      <w:r w:rsidR="00BF14DF" w:rsidRPr="00B86DB8">
        <w:t>4.1-4.</w:t>
      </w:r>
      <w:r w:rsidRPr="00B86DB8">
        <w:t xml:space="preserve">4 above, they must do so in writing as soon as possible and no later than the original planned end date of their course. </w:t>
      </w:r>
      <w:r w:rsidR="00A81A63" w:rsidRPr="00B86DB8">
        <w:t xml:space="preserve"> </w:t>
      </w:r>
    </w:p>
    <w:p w14:paraId="65F688A0" w14:textId="77777777" w:rsidR="00E339A1" w:rsidRPr="00B86DB8" w:rsidRDefault="00E339A1" w:rsidP="00B86DB8">
      <w:pPr>
        <w:pStyle w:val="ListParagraph"/>
      </w:pPr>
    </w:p>
    <w:p w14:paraId="3DE45CC8" w14:textId="542B9752" w:rsidR="00CC418E" w:rsidRPr="00B86DB8" w:rsidRDefault="006C099D" w:rsidP="00B86DB8">
      <w:pPr>
        <w:numPr>
          <w:ilvl w:val="0"/>
          <w:numId w:val="11"/>
        </w:numPr>
        <w:ind w:right="198" w:hanging="360"/>
      </w:pPr>
      <w:r w:rsidRPr="00B86DB8">
        <w:t>Applications for a refund of any fees for any other reason must be submitted in writing to the Chief Financial Officer.  All refunds must be approved by the Chief Financial Officer</w:t>
      </w:r>
      <w:r w:rsidR="00AD737A" w:rsidRPr="00B86DB8">
        <w:t>, or h</w:t>
      </w:r>
      <w:r w:rsidR="009E4187">
        <w:t>is</w:t>
      </w:r>
      <w:r w:rsidR="00AD737A" w:rsidRPr="00B86DB8">
        <w:t xml:space="preserve"> deputies</w:t>
      </w:r>
      <w:r w:rsidRPr="00B86DB8">
        <w:t xml:space="preserve">.  </w:t>
      </w:r>
    </w:p>
    <w:p w14:paraId="20787997" w14:textId="77777777" w:rsidR="005C5EE6" w:rsidRPr="00B86DB8" w:rsidRDefault="005C5EE6" w:rsidP="00B86DB8">
      <w:pPr>
        <w:spacing w:after="160" w:line="259" w:lineRule="auto"/>
        <w:ind w:left="0" w:right="0" w:firstLine="0"/>
        <w:rPr>
          <w:b/>
        </w:rPr>
      </w:pPr>
      <w:r w:rsidRPr="00B86DB8">
        <w:rPr>
          <w:b/>
        </w:rPr>
        <w:br w:type="page"/>
      </w:r>
    </w:p>
    <w:p w14:paraId="2B0F28EB" w14:textId="56D614A6" w:rsidR="00CC418E" w:rsidRPr="00B86DB8" w:rsidRDefault="006C099D" w:rsidP="00B86DB8">
      <w:pPr>
        <w:spacing w:after="0" w:line="259" w:lineRule="auto"/>
        <w:ind w:left="0" w:right="124" w:firstLine="0"/>
      </w:pPr>
      <w:r w:rsidRPr="00B86DB8">
        <w:rPr>
          <w:b/>
        </w:rPr>
        <w:lastRenderedPageBreak/>
        <w:t>APPENDIX 4</w:t>
      </w:r>
      <w:r w:rsidRPr="00B86DB8">
        <w:t xml:space="preserve"> </w:t>
      </w:r>
    </w:p>
    <w:p w14:paraId="755CFFD7" w14:textId="77777777" w:rsidR="00CC418E" w:rsidRPr="00B86DB8" w:rsidRDefault="006C099D" w:rsidP="00B86DB8">
      <w:pPr>
        <w:pStyle w:val="Heading1"/>
        <w:ind w:left="9"/>
        <w:jc w:val="both"/>
      </w:pPr>
      <w:r w:rsidRPr="00B86DB8">
        <w:t xml:space="preserve">DEBT POLICY  </w:t>
      </w:r>
    </w:p>
    <w:p w14:paraId="0BCFBFBD" w14:textId="77777777" w:rsidR="00CC418E" w:rsidRPr="00B86DB8" w:rsidRDefault="006C099D" w:rsidP="00B86DB8">
      <w:pPr>
        <w:spacing w:after="0" w:line="259" w:lineRule="auto"/>
        <w:ind w:left="14" w:right="0" w:firstLine="0"/>
      </w:pPr>
      <w:r w:rsidRPr="00B86DB8">
        <w:rPr>
          <w:b/>
        </w:rPr>
        <w:t xml:space="preserve"> </w:t>
      </w:r>
      <w:r w:rsidRPr="00B86DB8">
        <w:t xml:space="preserve"> </w:t>
      </w:r>
      <w:r w:rsidRPr="00B86DB8">
        <w:rPr>
          <w:b/>
        </w:rPr>
        <w:t xml:space="preserve"> </w:t>
      </w:r>
      <w:r w:rsidRPr="00B86DB8">
        <w:t xml:space="preserve"> </w:t>
      </w:r>
    </w:p>
    <w:p w14:paraId="1B425B6B" w14:textId="1D4FA755" w:rsidR="00CC418E" w:rsidRPr="00B86DB8" w:rsidRDefault="006C099D" w:rsidP="00B86DB8">
      <w:pPr>
        <w:ind w:left="9" w:right="198"/>
      </w:pPr>
      <w:r w:rsidRPr="00B86DB8">
        <w:t xml:space="preserve">This policy applies to student and non-student debtors. To complete their enrolment, students are expected to either:  </w:t>
      </w:r>
    </w:p>
    <w:p w14:paraId="5BB9DB9B" w14:textId="77777777" w:rsidR="00CC418E" w:rsidRPr="00B86DB8" w:rsidRDefault="006C099D" w:rsidP="00B86DB8">
      <w:pPr>
        <w:spacing w:after="40" w:line="259" w:lineRule="auto"/>
        <w:ind w:left="14" w:right="0" w:firstLine="0"/>
      </w:pPr>
      <w:r w:rsidRPr="00B86DB8">
        <w:t xml:space="preserve">  </w:t>
      </w:r>
    </w:p>
    <w:p w14:paraId="042AAAF2" w14:textId="60E34CB1" w:rsidR="00CC418E" w:rsidRPr="00B86DB8" w:rsidRDefault="006C099D" w:rsidP="00B86DB8">
      <w:pPr>
        <w:numPr>
          <w:ilvl w:val="0"/>
          <w:numId w:val="13"/>
        </w:numPr>
        <w:ind w:right="198" w:hanging="360"/>
      </w:pPr>
      <w:r w:rsidRPr="00B86DB8">
        <w:t>Pay their fees in full</w:t>
      </w:r>
      <w:r w:rsidR="002C0334" w:rsidRPr="00B86DB8">
        <w:t>, or</w:t>
      </w:r>
      <w:r w:rsidRPr="00B86DB8">
        <w:t xml:space="preserve">  </w:t>
      </w:r>
    </w:p>
    <w:p w14:paraId="73ECAD06" w14:textId="77777777" w:rsidR="00CC418E" w:rsidRPr="00B86DB8" w:rsidRDefault="006C099D" w:rsidP="00B86DB8">
      <w:pPr>
        <w:spacing w:after="37" w:line="259" w:lineRule="auto"/>
        <w:ind w:left="1095" w:right="0" w:firstLine="0"/>
      </w:pPr>
      <w:r w:rsidRPr="00B86DB8">
        <w:t xml:space="preserve">  </w:t>
      </w:r>
    </w:p>
    <w:p w14:paraId="59B6B856" w14:textId="780CD550" w:rsidR="00CC418E" w:rsidRPr="00B86DB8" w:rsidRDefault="006C099D" w:rsidP="00B86DB8">
      <w:pPr>
        <w:numPr>
          <w:ilvl w:val="0"/>
          <w:numId w:val="13"/>
        </w:numPr>
        <w:ind w:right="198" w:hanging="360"/>
      </w:pPr>
      <w:r w:rsidRPr="00B86DB8">
        <w:t xml:space="preserve">Pay </w:t>
      </w:r>
      <w:r w:rsidR="008E2912" w:rsidRPr="00B86DB8">
        <w:t>the deposit</w:t>
      </w:r>
      <w:r w:rsidRPr="00B86DB8">
        <w:t xml:space="preserve"> and complete a direct debit form (following the Cr</w:t>
      </w:r>
      <w:r w:rsidR="008E2912" w:rsidRPr="00B86DB8">
        <w:t>edit Policy for Fees in Appendices</w:t>
      </w:r>
      <w:r w:rsidRPr="00B86DB8">
        <w:t xml:space="preserve"> 1</w:t>
      </w:r>
      <w:r w:rsidR="008E2912" w:rsidRPr="00B86DB8">
        <w:t xml:space="preserve"> and 2</w:t>
      </w:r>
      <w:r w:rsidRPr="00B86DB8">
        <w:t>)</w:t>
      </w:r>
      <w:r w:rsidR="002C0334" w:rsidRPr="00B86DB8">
        <w:t>, or</w:t>
      </w:r>
      <w:r w:rsidRPr="00B86DB8">
        <w:t xml:space="preserve">  </w:t>
      </w:r>
    </w:p>
    <w:p w14:paraId="51CAB081" w14:textId="77777777" w:rsidR="00CC418E" w:rsidRPr="00B86DB8" w:rsidRDefault="006C099D" w:rsidP="00B86DB8">
      <w:pPr>
        <w:spacing w:after="73" w:line="259" w:lineRule="auto"/>
        <w:ind w:left="735" w:right="0" w:firstLine="0"/>
      </w:pPr>
      <w:r w:rsidRPr="00B86DB8">
        <w:t xml:space="preserve">  </w:t>
      </w:r>
    </w:p>
    <w:p w14:paraId="67E228F7" w14:textId="39C7572E" w:rsidR="00CC418E" w:rsidRPr="00B86DB8" w:rsidRDefault="006C099D" w:rsidP="00B86DB8">
      <w:pPr>
        <w:numPr>
          <w:ilvl w:val="0"/>
          <w:numId w:val="13"/>
        </w:numPr>
        <w:ind w:right="198" w:hanging="360"/>
      </w:pPr>
      <w:r w:rsidRPr="00B86DB8">
        <w:t>Provide evidence of an HE or FE loan with Student Finance England</w:t>
      </w:r>
      <w:r w:rsidR="002C0334" w:rsidRPr="00B86DB8">
        <w:t>, or</w:t>
      </w:r>
      <w:r w:rsidRPr="00B86DB8">
        <w:t xml:space="preserve">  </w:t>
      </w:r>
    </w:p>
    <w:p w14:paraId="6A4A7F58" w14:textId="77777777" w:rsidR="00CC418E" w:rsidRPr="00B86DB8" w:rsidRDefault="006C099D" w:rsidP="00B86DB8">
      <w:pPr>
        <w:spacing w:after="73" w:line="259" w:lineRule="auto"/>
        <w:ind w:left="735" w:right="0" w:firstLine="0"/>
      </w:pPr>
      <w:r w:rsidRPr="00B86DB8">
        <w:t xml:space="preserve">  </w:t>
      </w:r>
    </w:p>
    <w:p w14:paraId="47043739" w14:textId="6A0E5759" w:rsidR="00CC418E" w:rsidRPr="00B86DB8" w:rsidRDefault="006C099D" w:rsidP="00B86DB8">
      <w:pPr>
        <w:numPr>
          <w:ilvl w:val="0"/>
          <w:numId w:val="13"/>
        </w:numPr>
        <w:ind w:right="198" w:hanging="360"/>
      </w:pPr>
      <w:r w:rsidRPr="00B86DB8">
        <w:t>Provide a purchase order / letter from their sponsor</w:t>
      </w:r>
      <w:r w:rsidR="002C0334" w:rsidRPr="00B86DB8">
        <w:t>, or</w:t>
      </w:r>
      <w:r w:rsidRPr="00B86DB8">
        <w:t xml:space="preserve">  </w:t>
      </w:r>
    </w:p>
    <w:p w14:paraId="07C760E6" w14:textId="77777777" w:rsidR="00CC418E" w:rsidRPr="00B86DB8" w:rsidRDefault="006C099D" w:rsidP="00B86DB8">
      <w:pPr>
        <w:spacing w:after="75" w:line="259" w:lineRule="auto"/>
        <w:ind w:left="735" w:right="0" w:firstLine="0"/>
      </w:pPr>
      <w:r w:rsidRPr="00B86DB8">
        <w:t xml:space="preserve">  </w:t>
      </w:r>
    </w:p>
    <w:p w14:paraId="06DD0D35" w14:textId="77777777" w:rsidR="00CC418E" w:rsidRPr="00B86DB8" w:rsidRDefault="006C099D" w:rsidP="00B86DB8">
      <w:pPr>
        <w:numPr>
          <w:ilvl w:val="0"/>
          <w:numId w:val="13"/>
        </w:numPr>
        <w:ind w:right="198" w:hanging="360"/>
      </w:pPr>
      <w:r w:rsidRPr="00B86DB8">
        <w:t xml:space="preserve">Provide evidence of fee remission.  </w:t>
      </w:r>
    </w:p>
    <w:p w14:paraId="69505FD3" w14:textId="77777777" w:rsidR="00CC418E" w:rsidRPr="00B86DB8" w:rsidRDefault="006C099D" w:rsidP="00B86DB8">
      <w:pPr>
        <w:spacing w:after="221" w:line="259" w:lineRule="auto"/>
        <w:ind w:left="735" w:right="0" w:firstLine="0"/>
      </w:pPr>
      <w:r w:rsidRPr="00B86DB8">
        <w:t xml:space="preserve">  </w:t>
      </w:r>
    </w:p>
    <w:p w14:paraId="4B791CFC" w14:textId="7292FF5E" w:rsidR="00CC418E" w:rsidRPr="00B86DB8" w:rsidRDefault="006C099D" w:rsidP="00B86DB8">
      <w:pPr>
        <w:ind w:left="0" w:right="198" w:firstLine="0"/>
      </w:pPr>
      <w:r w:rsidRPr="00B86DB8">
        <w:t xml:space="preserve">Failure to do so, or defaulting on payments </w:t>
      </w:r>
      <w:r w:rsidR="002B02A0" w:rsidRPr="00B86DB8">
        <w:t>(</w:t>
      </w:r>
      <w:r w:rsidR="003A2BA4" w:rsidRPr="00B86DB8">
        <w:t xml:space="preserve">including </w:t>
      </w:r>
      <w:r w:rsidR="003A2BA4" w:rsidRPr="00B86DB8">
        <w:rPr>
          <w:rStyle w:val="ui-provider"/>
        </w:rPr>
        <w:t>a student who applied for a loan to fund the</w:t>
      </w:r>
      <w:r w:rsidR="003C5965" w:rsidRPr="00B86DB8">
        <w:rPr>
          <w:rStyle w:val="ui-provider"/>
        </w:rPr>
        <w:t>ir</w:t>
      </w:r>
      <w:r w:rsidR="003A2BA4" w:rsidRPr="00B86DB8">
        <w:rPr>
          <w:rStyle w:val="ui-provider"/>
        </w:rPr>
        <w:t xml:space="preserve"> tuition fees </w:t>
      </w:r>
      <w:r w:rsidR="003C5965" w:rsidRPr="00B86DB8">
        <w:rPr>
          <w:rStyle w:val="ui-provider"/>
        </w:rPr>
        <w:t>not</w:t>
      </w:r>
      <w:r w:rsidR="003A2BA4" w:rsidRPr="00B86DB8">
        <w:rPr>
          <w:rStyle w:val="ui-provider"/>
        </w:rPr>
        <w:t xml:space="preserve"> arrang</w:t>
      </w:r>
      <w:r w:rsidR="003C5965" w:rsidRPr="00B86DB8">
        <w:rPr>
          <w:rStyle w:val="ui-provider"/>
        </w:rPr>
        <w:t>ing</w:t>
      </w:r>
      <w:r w:rsidR="003A2BA4" w:rsidRPr="00B86DB8">
        <w:rPr>
          <w:rStyle w:val="ui-provider"/>
        </w:rPr>
        <w:t xml:space="preserve"> alternative payment arrangements to cover outstanding fees upon point of withdrawal) </w:t>
      </w:r>
      <w:r w:rsidRPr="00B86DB8">
        <w:t xml:space="preserve">will result in the implementation of the Credit Control Procedure as follows:  </w:t>
      </w:r>
    </w:p>
    <w:p w14:paraId="0059C8A4" w14:textId="77777777" w:rsidR="00CC418E" w:rsidRPr="00B86DB8" w:rsidRDefault="006C099D" w:rsidP="00B86DB8">
      <w:pPr>
        <w:spacing w:after="39" w:line="259" w:lineRule="auto"/>
        <w:ind w:left="14" w:right="0" w:firstLine="0"/>
      </w:pPr>
      <w:r w:rsidRPr="00B86DB8">
        <w:t xml:space="preserve">  </w:t>
      </w:r>
    </w:p>
    <w:p w14:paraId="0F72EDEF" w14:textId="77777777" w:rsidR="00CC418E" w:rsidRPr="00B86DB8" w:rsidRDefault="006C099D" w:rsidP="00B86DB8">
      <w:pPr>
        <w:numPr>
          <w:ilvl w:val="0"/>
          <w:numId w:val="13"/>
        </w:numPr>
        <w:ind w:right="198" w:hanging="360"/>
      </w:pPr>
      <w:r w:rsidRPr="00B86DB8">
        <w:t xml:space="preserve">Statements will be sent  </w:t>
      </w:r>
    </w:p>
    <w:p w14:paraId="471E9FB3" w14:textId="77777777" w:rsidR="00CC418E" w:rsidRPr="00B86DB8" w:rsidRDefault="006C099D" w:rsidP="00B86DB8">
      <w:pPr>
        <w:spacing w:after="37" w:line="259" w:lineRule="auto"/>
        <w:ind w:left="1095" w:right="0" w:firstLine="0"/>
      </w:pPr>
      <w:r w:rsidRPr="00B86DB8">
        <w:t xml:space="preserve">  </w:t>
      </w:r>
    </w:p>
    <w:p w14:paraId="7CE16EDF" w14:textId="2759012D" w:rsidR="00CC418E" w:rsidRPr="00B86DB8" w:rsidRDefault="006C099D" w:rsidP="00B86DB8">
      <w:pPr>
        <w:numPr>
          <w:ilvl w:val="0"/>
          <w:numId w:val="13"/>
        </w:numPr>
        <w:ind w:right="198" w:hanging="360"/>
      </w:pPr>
      <w:r w:rsidRPr="00B86DB8">
        <w:t xml:space="preserve">Debtors will be contacted by email and telephone  </w:t>
      </w:r>
    </w:p>
    <w:p w14:paraId="6F67530D" w14:textId="77777777" w:rsidR="00CC418E" w:rsidRPr="00B86DB8" w:rsidRDefault="006C099D" w:rsidP="00B86DB8">
      <w:pPr>
        <w:spacing w:after="68" w:line="259" w:lineRule="auto"/>
        <w:ind w:left="735" w:right="0" w:firstLine="0"/>
      </w:pPr>
      <w:r w:rsidRPr="00B86DB8">
        <w:t xml:space="preserve">  </w:t>
      </w:r>
    </w:p>
    <w:p w14:paraId="69EA053E" w14:textId="77777777" w:rsidR="00CC418E" w:rsidRPr="00B86DB8" w:rsidRDefault="006C099D" w:rsidP="00B86DB8">
      <w:pPr>
        <w:numPr>
          <w:ilvl w:val="0"/>
          <w:numId w:val="13"/>
        </w:numPr>
        <w:ind w:right="198" w:hanging="360"/>
      </w:pPr>
      <w:r w:rsidRPr="00B86DB8">
        <w:t xml:space="preserve">Teachers will be contacted  </w:t>
      </w:r>
    </w:p>
    <w:p w14:paraId="51D80E8A" w14:textId="77777777" w:rsidR="00CC418E" w:rsidRPr="00B86DB8" w:rsidRDefault="006C099D" w:rsidP="00B86DB8">
      <w:pPr>
        <w:spacing w:after="75" w:line="259" w:lineRule="auto"/>
        <w:ind w:left="735" w:right="0" w:firstLine="0"/>
      </w:pPr>
      <w:r w:rsidRPr="00B86DB8">
        <w:t xml:space="preserve">  </w:t>
      </w:r>
    </w:p>
    <w:p w14:paraId="68B29700" w14:textId="77777777" w:rsidR="00CC418E" w:rsidRPr="00B86DB8" w:rsidRDefault="006C099D" w:rsidP="00B86DB8">
      <w:pPr>
        <w:numPr>
          <w:ilvl w:val="0"/>
          <w:numId w:val="13"/>
        </w:numPr>
        <w:ind w:right="198" w:hanging="360"/>
      </w:pPr>
      <w:r w:rsidRPr="00B86DB8">
        <w:t xml:space="preserve">First debtor letter will be sent  </w:t>
      </w:r>
    </w:p>
    <w:p w14:paraId="2657D728" w14:textId="77777777" w:rsidR="00CC418E" w:rsidRPr="00B86DB8" w:rsidRDefault="006C099D" w:rsidP="00B86DB8">
      <w:pPr>
        <w:spacing w:after="75" w:line="259" w:lineRule="auto"/>
        <w:ind w:left="735" w:right="0" w:firstLine="0"/>
      </w:pPr>
      <w:r w:rsidRPr="00B86DB8">
        <w:t xml:space="preserve">  </w:t>
      </w:r>
    </w:p>
    <w:p w14:paraId="12E5F28D" w14:textId="77777777" w:rsidR="00CC418E" w:rsidRPr="00B86DB8" w:rsidRDefault="006C099D" w:rsidP="00B86DB8">
      <w:pPr>
        <w:numPr>
          <w:ilvl w:val="0"/>
          <w:numId w:val="13"/>
        </w:numPr>
        <w:ind w:right="198" w:hanging="360"/>
      </w:pPr>
      <w:r w:rsidRPr="00B86DB8">
        <w:t xml:space="preserve">Second debtor letter will be sent  </w:t>
      </w:r>
    </w:p>
    <w:p w14:paraId="1A96B69C" w14:textId="77777777" w:rsidR="00CC418E" w:rsidRPr="00B86DB8" w:rsidRDefault="006C099D" w:rsidP="00B86DB8">
      <w:pPr>
        <w:spacing w:after="71" w:line="259" w:lineRule="auto"/>
        <w:ind w:left="735" w:right="0" w:firstLine="0"/>
      </w:pPr>
      <w:r w:rsidRPr="00B86DB8">
        <w:t xml:space="preserve">  </w:t>
      </w:r>
    </w:p>
    <w:p w14:paraId="22E838AB" w14:textId="77777777" w:rsidR="00CC418E" w:rsidRPr="00B86DB8" w:rsidRDefault="006C099D" w:rsidP="00B86DB8">
      <w:pPr>
        <w:numPr>
          <w:ilvl w:val="0"/>
          <w:numId w:val="13"/>
        </w:numPr>
        <w:ind w:right="198" w:hanging="360"/>
      </w:pPr>
      <w:r w:rsidRPr="00B86DB8">
        <w:t xml:space="preserve">Final warning letter will be sent  </w:t>
      </w:r>
    </w:p>
    <w:p w14:paraId="41D2C23A" w14:textId="77777777" w:rsidR="00CC418E" w:rsidRPr="00B86DB8" w:rsidRDefault="006C099D" w:rsidP="00B86DB8">
      <w:pPr>
        <w:spacing w:after="73" w:line="259" w:lineRule="auto"/>
        <w:ind w:left="735" w:right="0" w:firstLine="0"/>
      </w:pPr>
      <w:r w:rsidRPr="00B86DB8">
        <w:t xml:space="preserve">  </w:t>
      </w:r>
    </w:p>
    <w:p w14:paraId="4D71F732" w14:textId="77777777" w:rsidR="00CC418E" w:rsidRPr="00B86DB8" w:rsidRDefault="006C099D" w:rsidP="00B86DB8">
      <w:pPr>
        <w:numPr>
          <w:ilvl w:val="0"/>
          <w:numId w:val="13"/>
        </w:numPr>
        <w:ind w:right="198" w:hanging="360"/>
      </w:pPr>
      <w:r w:rsidRPr="00B86DB8">
        <w:t xml:space="preserve">Debt may be transferred to external agent to chase  </w:t>
      </w:r>
    </w:p>
    <w:p w14:paraId="282527FC" w14:textId="59E10755" w:rsidR="00CC418E" w:rsidRPr="00B86DB8" w:rsidRDefault="006C099D" w:rsidP="00B86DB8">
      <w:pPr>
        <w:spacing w:after="75" w:line="259" w:lineRule="auto"/>
        <w:ind w:left="735" w:right="0" w:firstLine="0"/>
      </w:pPr>
      <w:r w:rsidRPr="00B86DB8">
        <w:t xml:space="preserve"> </w:t>
      </w:r>
    </w:p>
    <w:p w14:paraId="2DFD7DF1" w14:textId="77777777" w:rsidR="00EB1187" w:rsidRPr="00B86DB8" w:rsidRDefault="006C099D" w:rsidP="00B86DB8">
      <w:pPr>
        <w:numPr>
          <w:ilvl w:val="0"/>
          <w:numId w:val="13"/>
        </w:numPr>
        <w:ind w:right="198" w:hanging="360"/>
      </w:pPr>
      <w:r w:rsidRPr="00B86DB8">
        <w:t>Legal action may be taken.</w:t>
      </w:r>
    </w:p>
    <w:sectPr w:rsidR="00EB1187" w:rsidRPr="00B86DB8" w:rsidSect="000C3044">
      <w:headerReference w:type="even" r:id="rId21"/>
      <w:headerReference w:type="default" r:id="rId22"/>
      <w:footerReference w:type="even" r:id="rId23"/>
      <w:footerReference w:type="default" r:id="rId24"/>
      <w:headerReference w:type="first" r:id="rId25"/>
      <w:footerReference w:type="first" r:id="rId26"/>
      <w:pgSz w:w="11906" w:h="16838"/>
      <w:pgMar w:top="3106" w:right="655" w:bottom="2426" w:left="850" w:header="765"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C2E9" w14:textId="77777777" w:rsidR="003B7132" w:rsidRDefault="003B7132">
      <w:pPr>
        <w:spacing w:after="0" w:line="240" w:lineRule="auto"/>
      </w:pPr>
      <w:r>
        <w:separator/>
      </w:r>
    </w:p>
  </w:endnote>
  <w:endnote w:type="continuationSeparator" w:id="0">
    <w:p w14:paraId="29FE26D4" w14:textId="77777777" w:rsidR="003B7132" w:rsidRDefault="003B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9436" w:type="dxa"/>
      <w:tblInd w:w="0" w:type="dxa"/>
      <w:tblCellMar>
        <w:left w:w="2" w:type="dxa"/>
      </w:tblCellMar>
      <w:tblLook w:val="04A0" w:firstRow="1" w:lastRow="0" w:firstColumn="1" w:lastColumn="0" w:noHBand="0" w:noVBand="1"/>
    </w:tblPr>
    <w:tblGrid>
      <w:gridCol w:w="986"/>
      <w:gridCol w:w="962"/>
      <w:gridCol w:w="1003"/>
      <w:gridCol w:w="896"/>
      <w:gridCol w:w="955"/>
      <w:gridCol w:w="963"/>
      <w:gridCol w:w="958"/>
      <w:gridCol w:w="864"/>
      <w:gridCol w:w="865"/>
      <w:gridCol w:w="984"/>
    </w:tblGrid>
    <w:tr w:rsidR="00F27B5A" w14:paraId="253BC829"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6E0086BD" w14:textId="77777777" w:rsidR="00F27B5A" w:rsidRDefault="00F27B5A">
          <w:pPr>
            <w:spacing w:after="0" w:line="259" w:lineRule="auto"/>
            <w:ind w:left="170" w:right="0" w:firstLine="0"/>
            <w:jc w:val="left"/>
          </w:pPr>
          <w:r>
            <w:rPr>
              <w:rFonts w:ascii="Calibri" w:eastAsia="Calibri" w:hAnsi="Calibri" w:cs="Calibri"/>
              <w:b/>
              <w:sz w:val="22"/>
            </w:rPr>
            <w:t xml:space="preserve">Issued </w:t>
          </w: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53DFEEB" w14:textId="77777777" w:rsidR="00F27B5A" w:rsidRDefault="00F27B5A">
          <w:pPr>
            <w:spacing w:after="0" w:line="259" w:lineRule="auto"/>
            <w:ind w:left="144" w:right="0" w:firstLine="0"/>
            <w:jc w:val="left"/>
          </w:pPr>
          <w:r>
            <w:rPr>
              <w:rFonts w:ascii="Calibri" w:eastAsia="Calibri" w:hAnsi="Calibri" w:cs="Calibri"/>
              <w:b/>
              <w:sz w:val="22"/>
            </w:rPr>
            <w:t xml:space="preserve">Rev 1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56694A52" w14:textId="77777777" w:rsidR="00F27B5A" w:rsidRDefault="00F27B5A">
          <w:pPr>
            <w:spacing w:after="0" w:line="259" w:lineRule="auto"/>
            <w:ind w:left="0" w:right="97" w:firstLine="0"/>
            <w:jc w:val="center"/>
          </w:pPr>
          <w:r>
            <w:rPr>
              <w:rFonts w:ascii="Calibri" w:eastAsia="Calibri" w:hAnsi="Calibri" w:cs="Calibri"/>
              <w:b/>
              <w:sz w:val="22"/>
            </w:rPr>
            <w:t xml:space="preserve">Rev 2 </w:t>
          </w:r>
          <w: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0551A89" w14:textId="77777777" w:rsidR="00F27B5A" w:rsidRDefault="00F27B5A">
          <w:pPr>
            <w:spacing w:after="0" w:line="259" w:lineRule="auto"/>
            <w:ind w:left="0" w:right="27" w:firstLine="0"/>
            <w:jc w:val="center"/>
          </w:pPr>
          <w:r>
            <w:rPr>
              <w:rFonts w:ascii="Calibri" w:eastAsia="Calibri" w:hAnsi="Calibri" w:cs="Calibri"/>
              <w:b/>
              <w:sz w:val="22"/>
            </w:rPr>
            <w:t xml:space="preserve">Rev 3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7BE7BF13" w14:textId="77777777" w:rsidR="00F27B5A" w:rsidRDefault="00F27B5A">
          <w:pPr>
            <w:spacing w:after="0" w:line="259" w:lineRule="auto"/>
            <w:ind w:left="139" w:right="0" w:firstLine="0"/>
            <w:jc w:val="left"/>
          </w:pPr>
          <w:r>
            <w:rPr>
              <w:rFonts w:ascii="Calibri" w:eastAsia="Calibri" w:hAnsi="Calibri" w:cs="Calibri"/>
              <w:b/>
              <w:sz w:val="22"/>
            </w:rPr>
            <w:t xml:space="preserve">Rev 4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49A3CC8" w14:textId="77777777" w:rsidR="00F27B5A" w:rsidRDefault="00F27B5A">
          <w:pPr>
            <w:spacing w:after="0" w:line="259" w:lineRule="auto"/>
            <w:ind w:left="144" w:right="0" w:firstLine="0"/>
            <w:jc w:val="left"/>
          </w:pPr>
          <w:r>
            <w:rPr>
              <w:rFonts w:ascii="Calibri" w:eastAsia="Calibri" w:hAnsi="Calibri" w:cs="Calibri"/>
              <w:b/>
              <w:sz w:val="22"/>
            </w:rPr>
            <w:t xml:space="preserve">Rev 5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2C1A8851" w14:textId="77777777" w:rsidR="00F27B5A" w:rsidRDefault="00F27B5A">
          <w:pPr>
            <w:spacing w:after="0" w:line="259" w:lineRule="auto"/>
            <w:ind w:left="142" w:right="0" w:firstLine="0"/>
            <w:jc w:val="left"/>
          </w:pPr>
          <w:r>
            <w:rPr>
              <w:rFonts w:ascii="Calibri" w:eastAsia="Calibri" w:hAnsi="Calibri" w:cs="Calibri"/>
              <w:b/>
              <w:sz w:val="22"/>
            </w:rPr>
            <w:t xml:space="preserve">Rev 6 </w:t>
          </w:r>
          <w: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10EC6618" w14:textId="77777777" w:rsidR="00F27B5A" w:rsidRDefault="00F27B5A">
          <w:pPr>
            <w:spacing w:after="0" w:line="259" w:lineRule="auto"/>
            <w:ind w:left="137" w:right="0" w:firstLine="0"/>
            <w:jc w:val="left"/>
          </w:pPr>
          <w:r>
            <w:rPr>
              <w:rFonts w:ascii="Calibri" w:eastAsia="Calibri" w:hAnsi="Calibri" w:cs="Calibri"/>
              <w:b/>
              <w:sz w:val="22"/>
            </w:rPr>
            <w:t xml:space="preserve">Rev 7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581551F4" w14:textId="77777777" w:rsidR="00F27B5A" w:rsidRDefault="00F27B5A">
          <w:pPr>
            <w:spacing w:after="0" w:line="259" w:lineRule="auto"/>
            <w:ind w:left="166" w:right="0" w:firstLine="0"/>
            <w:jc w:val="left"/>
          </w:pPr>
          <w:r>
            <w:rPr>
              <w:rFonts w:ascii="Calibri" w:eastAsia="Calibri" w:hAnsi="Calibri" w:cs="Calibri"/>
              <w:b/>
              <w:sz w:val="22"/>
            </w:rPr>
            <w:t xml:space="preserve">Rev 8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4F5D010" w14:textId="77777777" w:rsidR="00F27B5A" w:rsidRDefault="00F27B5A">
          <w:pPr>
            <w:spacing w:after="0" w:line="259" w:lineRule="auto"/>
            <w:ind w:left="0" w:right="32" w:firstLine="0"/>
            <w:jc w:val="center"/>
          </w:pPr>
          <w:r>
            <w:rPr>
              <w:rFonts w:ascii="Calibri" w:eastAsia="Calibri" w:hAnsi="Calibri" w:cs="Calibri"/>
              <w:b/>
              <w:sz w:val="22"/>
            </w:rPr>
            <w:t xml:space="preserve">Rev  </w:t>
          </w:r>
          <w:r>
            <w:t xml:space="preserve"> </w:t>
          </w:r>
        </w:p>
      </w:tc>
    </w:tr>
    <w:tr w:rsidR="00F27B5A" w14:paraId="5EE4A3FA"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017A9847" w14:textId="77777777" w:rsidR="00F27B5A" w:rsidRDefault="00F27B5A">
          <w:pPr>
            <w:spacing w:after="0" w:line="259" w:lineRule="auto"/>
            <w:ind w:left="163" w:right="0" w:firstLine="0"/>
            <w:jc w:val="left"/>
          </w:pPr>
          <w:r>
            <w:rPr>
              <w:rFonts w:ascii="Calibri" w:eastAsia="Calibri" w:hAnsi="Calibri" w:cs="Calibri"/>
              <w:b/>
              <w:sz w:val="22"/>
            </w:rPr>
            <w:t xml:space="preserve">17.10.13 </w:t>
          </w:r>
        </w:p>
      </w:tc>
      <w:tc>
        <w:tcPr>
          <w:tcW w:w="962" w:type="dxa"/>
          <w:tcBorders>
            <w:top w:val="single" w:sz="4" w:space="0" w:color="000000"/>
            <w:left w:val="single" w:sz="4" w:space="0" w:color="000000"/>
            <w:bottom w:val="single" w:sz="4" w:space="0" w:color="000000"/>
            <w:right w:val="single" w:sz="4" w:space="0" w:color="000000"/>
          </w:tcBorders>
          <w:vAlign w:val="center"/>
        </w:tcPr>
        <w:p w14:paraId="573084ED" w14:textId="77777777" w:rsidR="00F27B5A" w:rsidRDefault="00F27B5A">
          <w:pPr>
            <w:spacing w:after="0" w:line="259" w:lineRule="auto"/>
            <w:ind w:left="86" w:right="0" w:firstLine="0"/>
          </w:pPr>
          <w:r>
            <w:rPr>
              <w:rFonts w:ascii="Calibri" w:eastAsia="Calibri" w:hAnsi="Calibri" w:cs="Calibri"/>
              <w:b/>
              <w:sz w:val="22"/>
            </w:rPr>
            <w:t>08.</w:t>
          </w:r>
          <w:r w:rsidR="003B7132">
            <w:fldChar w:fldCharType="begin"/>
          </w:r>
          <w:r w:rsidR="003B7132">
            <w:instrText xml:space="preserve"> NUMPAGES   \* MERGEFORMAT </w:instrText>
          </w:r>
          <w:r w:rsidR="003B7132">
            <w:fldChar w:fldCharType="separate"/>
          </w:r>
          <w:r w:rsidRPr="00632049">
            <w:rPr>
              <w:rFonts w:ascii="Calibri" w:eastAsia="Calibri" w:hAnsi="Calibri" w:cs="Calibri"/>
              <w:b/>
              <w:noProof/>
              <w:sz w:val="22"/>
            </w:rPr>
            <w:t>16</w:t>
          </w:r>
          <w:r w:rsidR="003B7132">
            <w:rPr>
              <w:rFonts w:ascii="Calibri" w:eastAsia="Calibri" w:hAnsi="Calibri" w:cs="Calibri"/>
              <w:b/>
              <w:noProof/>
              <w:sz w:val="22"/>
            </w:rPr>
            <w:fldChar w:fldCharType="end"/>
          </w:r>
          <w:r>
            <w:rPr>
              <w:rFonts w:ascii="Calibri" w:eastAsia="Calibri" w:hAnsi="Calibri" w:cs="Calibri"/>
              <w:b/>
              <w:sz w:val="22"/>
            </w:rPr>
            <w:t xml:space="preserve">.13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7B686D95" w14:textId="77777777" w:rsidR="00F27B5A" w:rsidRDefault="003B7132">
          <w:pPr>
            <w:spacing w:after="0" w:line="259" w:lineRule="auto"/>
            <w:ind w:left="103" w:right="0" w:firstLine="0"/>
            <w:jc w:val="left"/>
          </w:pPr>
          <w:r>
            <w:fldChar w:fldCharType="begin"/>
          </w:r>
          <w:r>
            <w:instrText xml:space="preserve"> NUMPAGES   \* MERGEFORMAT </w:instrText>
          </w:r>
          <w:r>
            <w:fldChar w:fldCharType="separate"/>
          </w:r>
          <w:r w:rsidR="00F27B5A" w:rsidRPr="00632049">
            <w:rPr>
              <w:rFonts w:ascii="Calibri" w:eastAsia="Calibri" w:hAnsi="Calibri" w:cs="Calibri"/>
              <w:b/>
              <w:noProof/>
              <w:sz w:val="22"/>
            </w:rPr>
            <w:t>16</w:t>
          </w:r>
          <w:r>
            <w:rPr>
              <w:rFonts w:ascii="Calibri" w:eastAsia="Calibri" w:hAnsi="Calibri" w:cs="Calibri"/>
              <w:b/>
              <w:noProof/>
              <w:sz w:val="22"/>
            </w:rPr>
            <w:fldChar w:fldCharType="end"/>
          </w:r>
          <w:r w:rsidR="00F27B5A">
            <w:rPr>
              <w:rFonts w:ascii="Calibri" w:eastAsia="Calibri" w:hAnsi="Calibri" w:cs="Calibri"/>
              <w:b/>
              <w:sz w:val="22"/>
            </w:rPr>
            <w:t xml:space="preserve">.07.14 </w:t>
          </w:r>
          <w:r w:rsidR="00F27B5A">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7040F199" w14:textId="77777777" w:rsidR="00F27B5A" w:rsidRDefault="00F27B5A">
          <w:pPr>
            <w:spacing w:after="0" w:line="259" w:lineRule="auto"/>
            <w:ind w:left="111" w:right="0" w:firstLine="0"/>
            <w:jc w:val="left"/>
          </w:pPr>
          <w:r>
            <w:rPr>
              <w:rFonts w:ascii="Calibri" w:eastAsia="Calibri" w:hAnsi="Calibri" w:cs="Calibri"/>
              <w:b/>
              <w:sz w:val="22"/>
            </w:rPr>
            <w:t xml:space="preserve">17.7.15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0681802F" w14:textId="77777777" w:rsidR="00F27B5A" w:rsidRDefault="00F27B5A">
          <w:pPr>
            <w:spacing w:after="0" w:line="259" w:lineRule="auto"/>
            <w:ind w:left="139" w:right="0" w:firstLine="0"/>
            <w:jc w:val="left"/>
          </w:pPr>
          <w:r>
            <w:rPr>
              <w:rFonts w:ascii="Calibri" w:eastAsia="Calibri" w:hAnsi="Calibri" w:cs="Calibri"/>
              <w:b/>
              <w:sz w:val="22"/>
            </w:rPr>
            <w:t xml:space="preserve">24.3.16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311F3975" w14:textId="77777777" w:rsidR="00F27B5A" w:rsidRDefault="00F27B5A">
          <w:pPr>
            <w:spacing w:after="0" w:line="259" w:lineRule="auto"/>
            <w:ind w:left="86" w:right="0" w:firstLine="0"/>
          </w:pPr>
          <w:r>
            <w:rPr>
              <w:rFonts w:ascii="Calibri" w:eastAsia="Calibri" w:hAnsi="Calibri" w:cs="Calibri"/>
              <w:b/>
              <w:sz w:val="22"/>
            </w:rPr>
            <w:t xml:space="preserve">07.04.17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15EC01B1" w14:textId="77777777" w:rsidR="00F27B5A" w:rsidRDefault="003B7132">
          <w:pPr>
            <w:spacing w:after="0" w:line="259" w:lineRule="auto"/>
            <w:ind w:left="113" w:right="0" w:firstLine="0"/>
            <w:jc w:val="left"/>
          </w:pPr>
          <w:r>
            <w:fldChar w:fldCharType="begin"/>
          </w:r>
          <w:r>
            <w:instrText xml:space="preserve"> NUMPAGES   \* MERGEFORMAT </w:instrText>
          </w:r>
          <w:r>
            <w:fldChar w:fldCharType="separate"/>
          </w:r>
          <w:r w:rsidR="00F27B5A" w:rsidRPr="00632049">
            <w:rPr>
              <w:rFonts w:ascii="Calibri" w:eastAsia="Calibri" w:hAnsi="Calibri" w:cs="Calibri"/>
              <w:b/>
              <w:noProof/>
              <w:sz w:val="22"/>
            </w:rPr>
            <w:t>16</w:t>
          </w:r>
          <w:r>
            <w:rPr>
              <w:rFonts w:ascii="Calibri" w:eastAsia="Calibri" w:hAnsi="Calibri" w:cs="Calibri"/>
              <w:b/>
              <w:noProof/>
              <w:sz w:val="22"/>
            </w:rPr>
            <w:fldChar w:fldCharType="end"/>
          </w:r>
          <w:r w:rsidR="00F27B5A">
            <w:rPr>
              <w:rFonts w:ascii="Calibri" w:eastAsia="Calibri" w:hAnsi="Calibri" w:cs="Calibri"/>
              <w:b/>
              <w:sz w:val="22"/>
            </w:rPr>
            <w:t xml:space="preserve">.7.19 </w:t>
          </w:r>
          <w:r w:rsidR="00F27B5A">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1A09A205" w14:textId="77777777" w:rsidR="00F27B5A" w:rsidRDefault="00F27B5A">
          <w:pPr>
            <w:spacing w:after="0" w:line="259" w:lineRule="auto"/>
            <w:ind w:left="91" w:right="0" w:firstLine="0"/>
            <w:jc w:val="left"/>
          </w:pPr>
          <w:r>
            <w:rPr>
              <w:rFonts w:ascii="Calibri" w:eastAsia="Calibri" w:hAnsi="Calibri" w:cs="Calibri"/>
              <w:b/>
              <w:sz w:val="22"/>
            </w:rPr>
            <w:t xml:space="preserve">10.3.20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7E994E90" w14:textId="77777777" w:rsidR="00F27B5A" w:rsidRDefault="00F27B5A">
          <w:pPr>
            <w:spacing w:after="0" w:line="259" w:lineRule="auto"/>
            <w:ind w:left="0" w:right="0" w:firstLine="0"/>
          </w:pPr>
          <w:r>
            <w:rPr>
              <w:rFonts w:ascii="Calibri" w:eastAsia="Calibri" w:hAnsi="Calibri" w:cs="Calibri"/>
              <w:b/>
              <w:sz w:val="22"/>
            </w:rPr>
            <w:t xml:space="preserve">30.4.20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A67E5B8" w14:textId="77777777" w:rsidR="00F27B5A" w:rsidRDefault="00F27B5A">
          <w:pPr>
            <w:spacing w:after="0" w:line="259" w:lineRule="auto"/>
            <w:ind w:left="2" w:right="0" w:firstLine="0"/>
            <w:jc w:val="left"/>
          </w:pPr>
          <w:r>
            <w:rPr>
              <w:rFonts w:ascii="Calibri" w:eastAsia="Calibri" w:hAnsi="Calibri" w:cs="Calibri"/>
              <w:sz w:val="22"/>
            </w:rPr>
            <w:t xml:space="preserve"> </w:t>
          </w:r>
          <w:r>
            <w:rPr>
              <w:rFonts w:ascii="Calibri" w:eastAsia="Calibri" w:hAnsi="Calibri" w:cs="Calibri"/>
              <w:b/>
              <w:sz w:val="22"/>
            </w:rPr>
            <w:t>21.5.21</w:t>
          </w:r>
          <w:r>
            <w:rPr>
              <w:b/>
            </w:rPr>
            <w:t xml:space="preserve"> </w:t>
          </w:r>
        </w:p>
      </w:tc>
    </w:tr>
  </w:tbl>
  <w:p w14:paraId="04738963" w14:textId="77777777" w:rsidR="00F27B5A" w:rsidRDefault="00F27B5A">
    <w:pPr>
      <w:spacing w:after="594" w:line="259" w:lineRule="auto"/>
      <w:ind w:left="0" w:right="0" w:firstLine="0"/>
      <w:jc w:val="center"/>
    </w:pPr>
    <w:r>
      <w:rPr>
        <w:sz w:val="18"/>
      </w:rPr>
      <w:t xml:space="preserve"> </w:t>
    </w:r>
    <w:r>
      <w:t xml:space="preserve"> </w:t>
    </w:r>
  </w:p>
  <w:p w14:paraId="5F6A4D17" w14:textId="77777777" w:rsidR="00F27B5A" w:rsidRDefault="00F27B5A">
    <w:pPr>
      <w:spacing w:line="259" w:lineRule="auto"/>
      <w:ind w:left="5048" w:righ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C1C590E"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10391" w:type="dxa"/>
      <w:tblInd w:w="0" w:type="dxa"/>
      <w:tblCellMar>
        <w:left w:w="2" w:type="dxa"/>
      </w:tblCellMar>
      <w:tblLook w:val="04A0" w:firstRow="1" w:lastRow="0" w:firstColumn="1" w:lastColumn="0" w:noHBand="0" w:noVBand="1"/>
    </w:tblPr>
    <w:tblGrid>
      <w:gridCol w:w="985"/>
      <w:gridCol w:w="952"/>
      <w:gridCol w:w="998"/>
      <w:gridCol w:w="920"/>
      <w:gridCol w:w="953"/>
      <w:gridCol w:w="961"/>
      <w:gridCol w:w="949"/>
      <w:gridCol w:w="862"/>
      <w:gridCol w:w="861"/>
      <w:gridCol w:w="978"/>
      <w:gridCol w:w="972"/>
    </w:tblGrid>
    <w:tr w:rsidR="00DA7CF3" w14:paraId="44D8F053" w14:textId="77777777" w:rsidTr="007D5C99">
      <w:trPr>
        <w:trHeight w:val="480"/>
      </w:trPr>
      <w:tc>
        <w:tcPr>
          <w:tcW w:w="986" w:type="dxa"/>
          <w:tcBorders>
            <w:top w:val="single" w:sz="4" w:space="0" w:color="000000"/>
            <w:left w:val="single" w:sz="4" w:space="0" w:color="000000"/>
            <w:bottom w:val="single" w:sz="4" w:space="0" w:color="000000"/>
            <w:right w:val="single" w:sz="4" w:space="0" w:color="000000"/>
          </w:tcBorders>
          <w:vAlign w:val="center"/>
        </w:tcPr>
        <w:p w14:paraId="784E6827" w14:textId="77777777" w:rsidR="00DA7CF3" w:rsidRPr="00212136" w:rsidRDefault="00DA7CF3">
          <w:pPr>
            <w:spacing w:after="0" w:line="259" w:lineRule="auto"/>
            <w:ind w:left="170" w:right="0" w:firstLine="0"/>
            <w:jc w:val="left"/>
            <w:rPr>
              <w:sz w:val="16"/>
              <w:szCs w:val="16"/>
            </w:rPr>
          </w:pPr>
          <w:r w:rsidRPr="00212136">
            <w:rPr>
              <w:rFonts w:eastAsia="Calibri" w:cs="Calibri"/>
              <w:b/>
              <w:sz w:val="16"/>
              <w:szCs w:val="16"/>
            </w:rPr>
            <w:t xml:space="preserve">Issued </w:t>
          </w:r>
          <w:r w:rsidRPr="00212136">
            <w:rPr>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72FEAB4F" w14:textId="77777777" w:rsidR="00DA7CF3" w:rsidRPr="00212136" w:rsidRDefault="00DA7CF3">
          <w:pPr>
            <w:spacing w:after="0" w:line="259" w:lineRule="auto"/>
            <w:ind w:left="144" w:right="0" w:firstLine="0"/>
            <w:jc w:val="left"/>
            <w:rPr>
              <w:sz w:val="16"/>
              <w:szCs w:val="16"/>
            </w:rPr>
          </w:pPr>
          <w:r w:rsidRPr="00212136">
            <w:rPr>
              <w:rFonts w:eastAsia="Calibri" w:cs="Calibri"/>
              <w:b/>
              <w:sz w:val="16"/>
              <w:szCs w:val="16"/>
            </w:rPr>
            <w:t xml:space="preserve">Rev 1 </w:t>
          </w:r>
          <w:r w:rsidRPr="00212136">
            <w:rPr>
              <w:sz w:val="16"/>
              <w:szCs w:val="16"/>
            </w:rPr>
            <w:t xml:space="preserve"> </w:t>
          </w:r>
        </w:p>
      </w:tc>
      <w:tc>
        <w:tcPr>
          <w:tcW w:w="1000" w:type="dxa"/>
          <w:tcBorders>
            <w:top w:val="single" w:sz="4" w:space="0" w:color="000000"/>
            <w:left w:val="single" w:sz="4" w:space="0" w:color="000000"/>
            <w:bottom w:val="single" w:sz="4" w:space="0" w:color="000000"/>
            <w:right w:val="single" w:sz="4" w:space="0" w:color="000000"/>
          </w:tcBorders>
          <w:vAlign w:val="center"/>
        </w:tcPr>
        <w:p w14:paraId="2EFEDB61" w14:textId="77777777" w:rsidR="00DA7CF3" w:rsidRPr="00212136" w:rsidRDefault="00DA7CF3">
          <w:pPr>
            <w:spacing w:after="0" w:line="259" w:lineRule="auto"/>
            <w:ind w:left="0" w:right="97" w:firstLine="0"/>
            <w:jc w:val="center"/>
            <w:rPr>
              <w:sz w:val="16"/>
              <w:szCs w:val="16"/>
            </w:rPr>
          </w:pPr>
          <w:r w:rsidRPr="00212136">
            <w:rPr>
              <w:rFonts w:eastAsia="Calibri" w:cs="Calibri"/>
              <w:b/>
              <w:sz w:val="16"/>
              <w:szCs w:val="16"/>
            </w:rPr>
            <w:t xml:space="preserve">Rev 2 </w:t>
          </w:r>
          <w:r w:rsidRPr="00212136">
            <w:rPr>
              <w:sz w:val="16"/>
              <w:szCs w:val="16"/>
            </w:rP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0232DE73" w14:textId="77777777" w:rsidR="00DA7CF3" w:rsidRPr="00212136" w:rsidRDefault="00DA7CF3">
          <w:pPr>
            <w:spacing w:after="0" w:line="259" w:lineRule="auto"/>
            <w:ind w:left="0" w:right="27" w:firstLine="0"/>
            <w:jc w:val="center"/>
            <w:rPr>
              <w:sz w:val="16"/>
              <w:szCs w:val="16"/>
            </w:rPr>
          </w:pPr>
          <w:r w:rsidRPr="00212136">
            <w:rPr>
              <w:rFonts w:eastAsia="Calibri" w:cs="Calibri"/>
              <w:b/>
              <w:sz w:val="16"/>
              <w:szCs w:val="16"/>
            </w:rPr>
            <w:t xml:space="preserve">Rev 3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748C9CD1" w14:textId="77777777" w:rsidR="00DA7CF3" w:rsidRPr="00212136" w:rsidRDefault="00DA7CF3">
          <w:pPr>
            <w:spacing w:after="0" w:line="259" w:lineRule="auto"/>
            <w:ind w:left="139" w:right="0" w:firstLine="0"/>
            <w:jc w:val="left"/>
            <w:rPr>
              <w:sz w:val="16"/>
              <w:szCs w:val="16"/>
            </w:rPr>
          </w:pPr>
          <w:r w:rsidRPr="00212136">
            <w:rPr>
              <w:rFonts w:eastAsia="Calibri" w:cs="Calibri"/>
              <w:b/>
              <w:sz w:val="16"/>
              <w:szCs w:val="16"/>
            </w:rPr>
            <w:t xml:space="preserve">Rev 4 </w:t>
          </w:r>
          <w:r w:rsidRPr="00212136">
            <w:rPr>
              <w:sz w:val="16"/>
              <w:szCs w:val="16"/>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169033A" w14:textId="77777777" w:rsidR="00DA7CF3" w:rsidRPr="00212136" w:rsidRDefault="00DA7CF3">
          <w:pPr>
            <w:spacing w:after="0" w:line="259" w:lineRule="auto"/>
            <w:ind w:left="144" w:right="0" w:firstLine="0"/>
            <w:jc w:val="left"/>
            <w:rPr>
              <w:sz w:val="16"/>
              <w:szCs w:val="16"/>
            </w:rPr>
          </w:pPr>
          <w:r w:rsidRPr="00212136">
            <w:rPr>
              <w:rFonts w:eastAsia="Calibri" w:cs="Calibri"/>
              <w:b/>
              <w:sz w:val="16"/>
              <w:szCs w:val="16"/>
            </w:rPr>
            <w:t xml:space="preserve">Rev 5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44AD97DE" w14:textId="77777777" w:rsidR="00DA7CF3" w:rsidRPr="00212136" w:rsidRDefault="00DA7CF3">
          <w:pPr>
            <w:spacing w:after="0" w:line="259" w:lineRule="auto"/>
            <w:ind w:left="142" w:right="0" w:firstLine="0"/>
            <w:jc w:val="left"/>
            <w:rPr>
              <w:sz w:val="16"/>
              <w:szCs w:val="16"/>
            </w:rPr>
          </w:pPr>
          <w:r w:rsidRPr="00212136">
            <w:rPr>
              <w:rFonts w:eastAsia="Calibri" w:cs="Calibri"/>
              <w:b/>
              <w:sz w:val="16"/>
              <w:szCs w:val="16"/>
            </w:rPr>
            <w:t xml:space="preserve">Rev 6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52A80AA5" w14:textId="77777777" w:rsidR="00DA7CF3" w:rsidRPr="00212136" w:rsidRDefault="00DA7CF3">
          <w:pPr>
            <w:spacing w:after="0" w:line="259" w:lineRule="auto"/>
            <w:ind w:left="137" w:right="0" w:firstLine="0"/>
            <w:jc w:val="left"/>
            <w:rPr>
              <w:sz w:val="16"/>
              <w:szCs w:val="16"/>
            </w:rPr>
          </w:pPr>
          <w:r w:rsidRPr="00212136">
            <w:rPr>
              <w:rFonts w:eastAsia="Calibri" w:cs="Calibri"/>
              <w:b/>
              <w:sz w:val="16"/>
              <w:szCs w:val="16"/>
            </w:rPr>
            <w:t xml:space="preserve">Rev 7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13AD4478" w14:textId="77777777" w:rsidR="00DA7CF3" w:rsidRPr="00212136" w:rsidRDefault="00DA7CF3">
          <w:pPr>
            <w:spacing w:after="0" w:line="259" w:lineRule="auto"/>
            <w:ind w:left="166" w:right="0" w:firstLine="0"/>
            <w:jc w:val="left"/>
            <w:rPr>
              <w:sz w:val="16"/>
              <w:szCs w:val="16"/>
            </w:rPr>
          </w:pPr>
          <w:r w:rsidRPr="00212136">
            <w:rPr>
              <w:rFonts w:eastAsia="Calibri" w:cs="Calibri"/>
              <w:b/>
              <w:sz w:val="16"/>
              <w:szCs w:val="16"/>
            </w:rPr>
            <w:t xml:space="preserve">Rev 8 </w:t>
          </w:r>
          <w:r w:rsidRPr="00212136">
            <w:rPr>
              <w:sz w:val="16"/>
              <w:szCs w:val="16"/>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14:paraId="792871FA" w14:textId="77777777" w:rsidR="00DA7CF3" w:rsidRPr="00212136" w:rsidRDefault="00DA7CF3">
          <w:pPr>
            <w:spacing w:after="0" w:line="259" w:lineRule="auto"/>
            <w:ind w:left="0" w:right="32" w:firstLine="0"/>
            <w:jc w:val="center"/>
            <w:rPr>
              <w:sz w:val="16"/>
              <w:szCs w:val="16"/>
            </w:rPr>
          </w:pPr>
          <w:r w:rsidRPr="00212136">
            <w:rPr>
              <w:rFonts w:eastAsia="Calibri" w:cs="Calibri"/>
              <w:b/>
              <w:sz w:val="16"/>
              <w:szCs w:val="16"/>
            </w:rPr>
            <w:t xml:space="preserve">Rev 9 </w:t>
          </w:r>
          <w:r w:rsidRPr="00212136">
            <w:rPr>
              <w:sz w:val="16"/>
              <w:szCs w:val="16"/>
            </w:rPr>
            <w:t xml:space="preserve"> </w:t>
          </w:r>
        </w:p>
      </w:tc>
      <w:tc>
        <w:tcPr>
          <w:tcW w:w="975" w:type="dxa"/>
          <w:tcBorders>
            <w:top w:val="single" w:sz="4" w:space="0" w:color="000000"/>
            <w:left w:val="single" w:sz="4" w:space="0" w:color="000000"/>
            <w:bottom w:val="single" w:sz="4" w:space="0" w:color="000000"/>
            <w:right w:val="single" w:sz="4" w:space="0" w:color="000000"/>
          </w:tcBorders>
          <w:vAlign w:val="center"/>
        </w:tcPr>
        <w:p w14:paraId="1FA9817A" w14:textId="77777777" w:rsidR="00DA7CF3" w:rsidRPr="00212136" w:rsidRDefault="007D5C99" w:rsidP="007D5C99">
          <w:pPr>
            <w:spacing w:after="0" w:line="259" w:lineRule="auto"/>
            <w:ind w:left="0" w:right="32" w:firstLine="0"/>
            <w:jc w:val="center"/>
            <w:rPr>
              <w:rFonts w:eastAsia="Calibri" w:cs="Calibri"/>
              <w:b/>
              <w:sz w:val="16"/>
              <w:szCs w:val="16"/>
            </w:rPr>
          </w:pPr>
          <w:r w:rsidRPr="00212136">
            <w:rPr>
              <w:rFonts w:eastAsia="Calibri" w:cs="Calibri"/>
              <w:b/>
              <w:sz w:val="16"/>
              <w:szCs w:val="16"/>
            </w:rPr>
            <w:t>Rev 10</w:t>
          </w:r>
        </w:p>
      </w:tc>
    </w:tr>
    <w:tr w:rsidR="00DA7CF3" w14:paraId="163872A9" w14:textId="77777777" w:rsidTr="00212136">
      <w:trPr>
        <w:trHeight w:val="353"/>
      </w:trPr>
      <w:tc>
        <w:tcPr>
          <w:tcW w:w="986" w:type="dxa"/>
          <w:tcBorders>
            <w:top w:val="single" w:sz="4" w:space="0" w:color="000000"/>
            <w:left w:val="single" w:sz="4" w:space="0" w:color="000000"/>
            <w:bottom w:val="single" w:sz="4" w:space="0" w:color="000000"/>
            <w:right w:val="single" w:sz="4" w:space="0" w:color="000000"/>
          </w:tcBorders>
          <w:vAlign w:val="center"/>
        </w:tcPr>
        <w:p w14:paraId="5188732C" w14:textId="77777777" w:rsidR="00DA7CF3" w:rsidRPr="00212136" w:rsidRDefault="00DA7CF3">
          <w:pPr>
            <w:spacing w:after="0" w:line="259" w:lineRule="auto"/>
            <w:ind w:left="163" w:right="0" w:firstLine="0"/>
            <w:jc w:val="left"/>
            <w:rPr>
              <w:sz w:val="16"/>
              <w:szCs w:val="16"/>
            </w:rPr>
          </w:pPr>
          <w:r w:rsidRPr="00212136">
            <w:rPr>
              <w:rFonts w:eastAsia="Calibri" w:cs="Calibri"/>
              <w:b/>
              <w:sz w:val="16"/>
              <w:szCs w:val="16"/>
            </w:rPr>
            <w:t xml:space="preserve">17.10.13 </w:t>
          </w:r>
        </w:p>
      </w:tc>
      <w:tc>
        <w:tcPr>
          <w:tcW w:w="958" w:type="dxa"/>
          <w:tcBorders>
            <w:top w:val="single" w:sz="4" w:space="0" w:color="000000"/>
            <w:left w:val="single" w:sz="4" w:space="0" w:color="000000"/>
            <w:bottom w:val="single" w:sz="4" w:space="0" w:color="000000"/>
            <w:right w:val="single" w:sz="4" w:space="0" w:color="000000"/>
          </w:tcBorders>
          <w:vAlign w:val="center"/>
        </w:tcPr>
        <w:p w14:paraId="7AB742B6" w14:textId="77777777" w:rsidR="00DA7CF3" w:rsidRPr="00212136" w:rsidRDefault="00DA7CF3">
          <w:pPr>
            <w:spacing w:after="0" w:line="259" w:lineRule="auto"/>
            <w:ind w:left="86" w:right="0" w:firstLine="0"/>
            <w:rPr>
              <w:sz w:val="16"/>
              <w:szCs w:val="16"/>
            </w:rPr>
          </w:pPr>
          <w:r w:rsidRPr="00212136">
            <w:rPr>
              <w:rFonts w:eastAsia="Calibri" w:cs="Calibri"/>
              <w:b/>
              <w:sz w:val="16"/>
              <w:szCs w:val="16"/>
            </w:rPr>
            <w:t>08.</w:t>
          </w:r>
          <w:r w:rsidR="00DE35F0" w:rsidRPr="00212136">
            <w:rPr>
              <w:sz w:val="16"/>
              <w:szCs w:val="16"/>
            </w:rPr>
            <w:fldChar w:fldCharType="begin"/>
          </w:r>
          <w:r w:rsidR="00DE35F0" w:rsidRPr="00212136">
            <w:rPr>
              <w:sz w:val="16"/>
              <w:szCs w:val="16"/>
            </w:rPr>
            <w:instrText xml:space="preserve"> NUMPAGES   \* MERGEFORMAT </w:instrText>
          </w:r>
          <w:r w:rsidR="00DE35F0" w:rsidRPr="00212136">
            <w:rPr>
              <w:sz w:val="16"/>
              <w:szCs w:val="16"/>
            </w:rPr>
            <w:fldChar w:fldCharType="separate"/>
          </w:r>
          <w:r w:rsidRPr="00212136">
            <w:rPr>
              <w:rFonts w:eastAsia="Calibri" w:cs="Calibri"/>
              <w:b/>
              <w:noProof/>
              <w:sz w:val="16"/>
              <w:szCs w:val="16"/>
            </w:rPr>
            <w:t>15</w:t>
          </w:r>
          <w:r w:rsidR="00DE35F0" w:rsidRPr="00212136">
            <w:rPr>
              <w:rFonts w:eastAsia="Calibri" w:cs="Calibri"/>
              <w:b/>
              <w:noProof/>
              <w:sz w:val="16"/>
              <w:szCs w:val="16"/>
            </w:rPr>
            <w:fldChar w:fldCharType="end"/>
          </w:r>
          <w:r w:rsidRPr="00212136">
            <w:rPr>
              <w:rFonts w:eastAsia="Calibri" w:cs="Calibri"/>
              <w:b/>
              <w:sz w:val="16"/>
              <w:szCs w:val="16"/>
            </w:rPr>
            <w:t xml:space="preserve">.13 </w:t>
          </w:r>
          <w:r w:rsidRPr="00212136">
            <w:rPr>
              <w:sz w:val="16"/>
              <w:szCs w:val="16"/>
            </w:rPr>
            <w:t xml:space="preserve"> </w:t>
          </w:r>
        </w:p>
      </w:tc>
      <w:tc>
        <w:tcPr>
          <w:tcW w:w="1000" w:type="dxa"/>
          <w:tcBorders>
            <w:top w:val="single" w:sz="4" w:space="0" w:color="000000"/>
            <w:left w:val="single" w:sz="4" w:space="0" w:color="000000"/>
            <w:bottom w:val="single" w:sz="4" w:space="0" w:color="000000"/>
            <w:right w:val="single" w:sz="4" w:space="0" w:color="000000"/>
          </w:tcBorders>
          <w:vAlign w:val="center"/>
        </w:tcPr>
        <w:p w14:paraId="63873740" w14:textId="77777777" w:rsidR="00DA7CF3" w:rsidRPr="00212136" w:rsidRDefault="00DE35F0">
          <w:pPr>
            <w:spacing w:after="0" w:line="259" w:lineRule="auto"/>
            <w:ind w:left="103" w:right="0" w:firstLine="0"/>
            <w:jc w:val="left"/>
            <w:rPr>
              <w:sz w:val="16"/>
              <w:szCs w:val="16"/>
            </w:rPr>
          </w:pPr>
          <w:r w:rsidRPr="00212136">
            <w:rPr>
              <w:sz w:val="16"/>
              <w:szCs w:val="16"/>
            </w:rPr>
            <w:fldChar w:fldCharType="begin"/>
          </w:r>
          <w:r w:rsidRPr="00212136">
            <w:rPr>
              <w:sz w:val="16"/>
              <w:szCs w:val="16"/>
            </w:rPr>
            <w:instrText xml:space="preserve"> NUMPAGES   \* MERGEFORMAT </w:instrText>
          </w:r>
          <w:r w:rsidRPr="00212136">
            <w:rPr>
              <w:sz w:val="16"/>
              <w:szCs w:val="16"/>
            </w:rPr>
            <w:fldChar w:fldCharType="separate"/>
          </w:r>
          <w:r w:rsidR="00DA7CF3" w:rsidRPr="00212136">
            <w:rPr>
              <w:rFonts w:eastAsia="Calibri" w:cs="Calibri"/>
              <w:b/>
              <w:noProof/>
              <w:sz w:val="16"/>
              <w:szCs w:val="16"/>
            </w:rPr>
            <w:t>15</w:t>
          </w:r>
          <w:r w:rsidRPr="00212136">
            <w:rPr>
              <w:rFonts w:eastAsia="Calibri" w:cs="Calibri"/>
              <w:b/>
              <w:noProof/>
              <w:sz w:val="16"/>
              <w:szCs w:val="16"/>
            </w:rPr>
            <w:fldChar w:fldCharType="end"/>
          </w:r>
          <w:r w:rsidR="00DA7CF3" w:rsidRPr="00212136">
            <w:rPr>
              <w:rFonts w:eastAsia="Calibri" w:cs="Calibri"/>
              <w:b/>
              <w:sz w:val="16"/>
              <w:szCs w:val="16"/>
            </w:rPr>
            <w:t xml:space="preserve">.07.14 </w:t>
          </w:r>
          <w:r w:rsidR="00DA7CF3" w:rsidRPr="00212136">
            <w:rPr>
              <w:sz w:val="16"/>
              <w:szCs w:val="16"/>
            </w:rP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555F8B42" w14:textId="77777777" w:rsidR="00DA7CF3" w:rsidRPr="00212136" w:rsidRDefault="00DA7CF3">
          <w:pPr>
            <w:spacing w:after="0" w:line="259" w:lineRule="auto"/>
            <w:ind w:left="111" w:right="0" w:firstLine="0"/>
            <w:jc w:val="left"/>
            <w:rPr>
              <w:sz w:val="16"/>
              <w:szCs w:val="16"/>
            </w:rPr>
          </w:pPr>
          <w:r w:rsidRPr="00212136">
            <w:rPr>
              <w:rFonts w:eastAsia="Calibri" w:cs="Calibri"/>
              <w:b/>
              <w:sz w:val="16"/>
              <w:szCs w:val="16"/>
            </w:rPr>
            <w:t xml:space="preserve">17.7.15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4D6E4A3A" w14:textId="77777777" w:rsidR="00DA7CF3" w:rsidRPr="00212136" w:rsidRDefault="00DA7CF3">
          <w:pPr>
            <w:spacing w:after="0" w:line="259" w:lineRule="auto"/>
            <w:ind w:left="139" w:right="0" w:firstLine="0"/>
            <w:jc w:val="left"/>
            <w:rPr>
              <w:sz w:val="16"/>
              <w:szCs w:val="16"/>
            </w:rPr>
          </w:pPr>
          <w:r w:rsidRPr="00212136">
            <w:rPr>
              <w:rFonts w:eastAsia="Calibri" w:cs="Calibri"/>
              <w:b/>
              <w:sz w:val="16"/>
              <w:szCs w:val="16"/>
            </w:rPr>
            <w:t xml:space="preserve">24.3.16 </w:t>
          </w:r>
          <w:r w:rsidRPr="00212136">
            <w:rPr>
              <w:sz w:val="16"/>
              <w:szCs w:val="16"/>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1B227873" w14:textId="77777777" w:rsidR="00DA7CF3" w:rsidRPr="00212136" w:rsidRDefault="00DA7CF3">
          <w:pPr>
            <w:spacing w:after="0" w:line="259" w:lineRule="auto"/>
            <w:ind w:left="86" w:right="0" w:firstLine="0"/>
            <w:rPr>
              <w:sz w:val="16"/>
              <w:szCs w:val="16"/>
            </w:rPr>
          </w:pPr>
          <w:r w:rsidRPr="00212136">
            <w:rPr>
              <w:rFonts w:eastAsia="Calibri" w:cs="Calibri"/>
              <w:b/>
              <w:sz w:val="16"/>
              <w:szCs w:val="16"/>
            </w:rPr>
            <w:t xml:space="preserve">07.04.17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1473A467" w14:textId="77777777" w:rsidR="00DA7CF3" w:rsidRPr="00212136" w:rsidRDefault="00DE35F0">
          <w:pPr>
            <w:spacing w:after="0" w:line="259" w:lineRule="auto"/>
            <w:ind w:left="113" w:right="0" w:firstLine="0"/>
            <w:jc w:val="left"/>
            <w:rPr>
              <w:sz w:val="16"/>
              <w:szCs w:val="16"/>
            </w:rPr>
          </w:pPr>
          <w:r w:rsidRPr="00212136">
            <w:rPr>
              <w:sz w:val="16"/>
              <w:szCs w:val="16"/>
            </w:rPr>
            <w:fldChar w:fldCharType="begin"/>
          </w:r>
          <w:r w:rsidRPr="00212136">
            <w:rPr>
              <w:sz w:val="16"/>
              <w:szCs w:val="16"/>
            </w:rPr>
            <w:instrText xml:space="preserve"> NUMPAGES   \* MERGEFORMAT </w:instrText>
          </w:r>
          <w:r w:rsidRPr="00212136">
            <w:rPr>
              <w:sz w:val="16"/>
              <w:szCs w:val="16"/>
            </w:rPr>
            <w:fldChar w:fldCharType="separate"/>
          </w:r>
          <w:r w:rsidR="00DA7CF3" w:rsidRPr="00212136">
            <w:rPr>
              <w:rFonts w:eastAsia="Calibri" w:cs="Calibri"/>
              <w:b/>
              <w:noProof/>
              <w:sz w:val="16"/>
              <w:szCs w:val="16"/>
            </w:rPr>
            <w:t>15</w:t>
          </w:r>
          <w:r w:rsidRPr="00212136">
            <w:rPr>
              <w:rFonts w:eastAsia="Calibri" w:cs="Calibri"/>
              <w:b/>
              <w:noProof/>
              <w:sz w:val="16"/>
              <w:szCs w:val="16"/>
            </w:rPr>
            <w:fldChar w:fldCharType="end"/>
          </w:r>
          <w:r w:rsidR="00DA7CF3" w:rsidRPr="00212136">
            <w:rPr>
              <w:rFonts w:eastAsia="Calibri" w:cs="Calibri"/>
              <w:b/>
              <w:sz w:val="16"/>
              <w:szCs w:val="16"/>
            </w:rPr>
            <w:t xml:space="preserve">.7.19 </w:t>
          </w:r>
          <w:r w:rsidR="00DA7CF3"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3376C7FA" w14:textId="77777777" w:rsidR="00DA7CF3" w:rsidRPr="00212136" w:rsidRDefault="00DA7CF3">
          <w:pPr>
            <w:spacing w:after="0" w:line="259" w:lineRule="auto"/>
            <w:ind w:left="91" w:right="0" w:firstLine="0"/>
            <w:jc w:val="left"/>
            <w:rPr>
              <w:sz w:val="16"/>
              <w:szCs w:val="16"/>
            </w:rPr>
          </w:pPr>
          <w:r w:rsidRPr="00212136">
            <w:rPr>
              <w:rFonts w:eastAsia="Calibri" w:cs="Calibri"/>
              <w:b/>
              <w:sz w:val="16"/>
              <w:szCs w:val="16"/>
            </w:rPr>
            <w:t xml:space="preserve">10.3.20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6EE2A360" w14:textId="77777777" w:rsidR="00DA7CF3" w:rsidRPr="00212136" w:rsidRDefault="00DA7CF3">
          <w:pPr>
            <w:spacing w:after="0" w:line="259" w:lineRule="auto"/>
            <w:ind w:left="0" w:right="0" w:firstLine="0"/>
            <w:rPr>
              <w:sz w:val="16"/>
              <w:szCs w:val="16"/>
            </w:rPr>
          </w:pPr>
          <w:r w:rsidRPr="00212136">
            <w:rPr>
              <w:rFonts w:eastAsia="Calibri" w:cs="Calibri"/>
              <w:b/>
              <w:sz w:val="16"/>
              <w:szCs w:val="16"/>
            </w:rPr>
            <w:t xml:space="preserve">30.4.20 </w:t>
          </w:r>
          <w:r w:rsidRPr="00212136">
            <w:rPr>
              <w:sz w:val="16"/>
              <w:szCs w:val="16"/>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14:paraId="07A286C0" w14:textId="77777777" w:rsidR="00DA7CF3" w:rsidRPr="00212136" w:rsidRDefault="00DA7CF3">
          <w:pPr>
            <w:spacing w:after="0" w:line="259" w:lineRule="auto"/>
            <w:ind w:left="2" w:right="0" w:firstLine="0"/>
            <w:jc w:val="left"/>
            <w:rPr>
              <w:sz w:val="16"/>
              <w:szCs w:val="16"/>
            </w:rPr>
          </w:pPr>
          <w:r w:rsidRPr="00212136">
            <w:rPr>
              <w:rFonts w:eastAsia="Calibri" w:cs="Calibri"/>
              <w:sz w:val="16"/>
              <w:szCs w:val="16"/>
            </w:rPr>
            <w:t xml:space="preserve"> </w:t>
          </w:r>
          <w:r w:rsidRPr="00212136">
            <w:rPr>
              <w:rFonts w:eastAsia="Calibri" w:cs="Calibri"/>
              <w:b/>
              <w:sz w:val="16"/>
              <w:szCs w:val="16"/>
            </w:rPr>
            <w:t>21.5.21</w:t>
          </w:r>
          <w:r w:rsidRPr="00212136">
            <w:rPr>
              <w:b/>
              <w:sz w:val="16"/>
              <w:szCs w:val="16"/>
            </w:rPr>
            <w:t xml:space="preserve"> </w:t>
          </w:r>
        </w:p>
      </w:tc>
      <w:tc>
        <w:tcPr>
          <w:tcW w:w="975" w:type="dxa"/>
          <w:tcBorders>
            <w:top w:val="single" w:sz="4" w:space="0" w:color="000000"/>
            <w:left w:val="single" w:sz="4" w:space="0" w:color="000000"/>
            <w:bottom w:val="single" w:sz="4" w:space="0" w:color="000000"/>
            <w:right w:val="single" w:sz="4" w:space="0" w:color="000000"/>
          </w:tcBorders>
          <w:vAlign w:val="center"/>
        </w:tcPr>
        <w:p w14:paraId="01182462" w14:textId="77777777" w:rsidR="00DA7CF3" w:rsidRPr="00212136" w:rsidRDefault="007D5C99" w:rsidP="007D5C99">
          <w:pPr>
            <w:spacing w:after="0" w:line="259" w:lineRule="auto"/>
            <w:ind w:left="2" w:right="0" w:firstLine="0"/>
            <w:jc w:val="center"/>
            <w:rPr>
              <w:rFonts w:eastAsia="Calibri" w:cs="Calibri"/>
              <w:b/>
              <w:sz w:val="16"/>
              <w:szCs w:val="16"/>
            </w:rPr>
          </w:pPr>
          <w:r w:rsidRPr="00212136">
            <w:rPr>
              <w:rFonts w:eastAsia="Calibri" w:cs="Calibri"/>
              <w:b/>
              <w:sz w:val="16"/>
              <w:szCs w:val="16"/>
            </w:rPr>
            <w:t>16.5.22</w:t>
          </w:r>
        </w:p>
      </w:tc>
    </w:tr>
    <w:tr w:rsidR="0064742F" w14:paraId="1E37560D" w14:textId="77777777" w:rsidTr="00212136">
      <w:trPr>
        <w:trHeight w:val="289"/>
      </w:trPr>
      <w:tc>
        <w:tcPr>
          <w:tcW w:w="986" w:type="dxa"/>
          <w:tcBorders>
            <w:top w:val="single" w:sz="4" w:space="0" w:color="000000"/>
            <w:left w:val="single" w:sz="4" w:space="0" w:color="000000"/>
            <w:bottom w:val="single" w:sz="4" w:space="0" w:color="000000"/>
            <w:right w:val="single" w:sz="4" w:space="0" w:color="000000"/>
          </w:tcBorders>
          <w:vAlign w:val="center"/>
        </w:tcPr>
        <w:p w14:paraId="5FDDA544" w14:textId="50AD5F35" w:rsidR="0064742F" w:rsidRPr="00212136" w:rsidRDefault="0064742F">
          <w:pPr>
            <w:spacing w:after="0" w:line="259" w:lineRule="auto"/>
            <w:ind w:left="163" w:right="0" w:firstLine="0"/>
            <w:jc w:val="left"/>
            <w:rPr>
              <w:rFonts w:eastAsia="Calibri" w:cs="Calibri"/>
              <w:b/>
              <w:sz w:val="16"/>
              <w:szCs w:val="16"/>
            </w:rPr>
          </w:pPr>
          <w:r w:rsidRPr="00212136">
            <w:rPr>
              <w:rFonts w:eastAsia="Calibri" w:cs="Calibri"/>
              <w:b/>
              <w:sz w:val="16"/>
              <w:szCs w:val="16"/>
            </w:rPr>
            <w:t>Rev 11</w:t>
          </w:r>
        </w:p>
      </w:tc>
      <w:tc>
        <w:tcPr>
          <w:tcW w:w="958" w:type="dxa"/>
          <w:tcBorders>
            <w:top w:val="single" w:sz="4" w:space="0" w:color="000000"/>
            <w:left w:val="single" w:sz="4" w:space="0" w:color="000000"/>
            <w:bottom w:val="single" w:sz="4" w:space="0" w:color="000000"/>
            <w:right w:val="single" w:sz="4" w:space="0" w:color="000000"/>
          </w:tcBorders>
          <w:vAlign w:val="center"/>
        </w:tcPr>
        <w:p w14:paraId="5519FAA4" w14:textId="0445B71C" w:rsidR="0064742F" w:rsidRPr="00212136" w:rsidRDefault="00212136" w:rsidP="00212136">
          <w:pPr>
            <w:spacing w:after="0" w:line="259" w:lineRule="auto"/>
            <w:ind w:left="86" w:right="0" w:firstLine="0"/>
            <w:jc w:val="center"/>
            <w:rPr>
              <w:rFonts w:eastAsia="Calibri" w:cs="Calibri"/>
              <w:b/>
              <w:sz w:val="16"/>
              <w:szCs w:val="16"/>
            </w:rPr>
          </w:pPr>
          <w:r>
            <w:rPr>
              <w:rFonts w:eastAsia="Calibri" w:cs="Calibri"/>
              <w:b/>
              <w:sz w:val="16"/>
              <w:szCs w:val="16"/>
            </w:rPr>
            <w:t>Rev 12</w:t>
          </w:r>
        </w:p>
      </w:tc>
      <w:tc>
        <w:tcPr>
          <w:tcW w:w="1000" w:type="dxa"/>
          <w:tcBorders>
            <w:top w:val="single" w:sz="4" w:space="0" w:color="000000"/>
            <w:left w:val="single" w:sz="4" w:space="0" w:color="000000"/>
            <w:bottom w:val="single" w:sz="4" w:space="0" w:color="000000"/>
            <w:right w:val="single" w:sz="4" w:space="0" w:color="000000"/>
          </w:tcBorders>
          <w:vAlign w:val="center"/>
        </w:tcPr>
        <w:p w14:paraId="60B156B8" w14:textId="07E037F6" w:rsidR="0064742F" w:rsidRPr="00B86DB8" w:rsidRDefault="004B255B">
          <w:pPr>
            <w:spacing w:after="0" w:line="259" w:lineRule="auto"/>
            <w:ind w:left="103" w:right="0" w:firstLine="0"/>
            <w:jc w:val="left"/>
            <w:rPr>
              <w:b/>
              <w:bCs/>
              <w:sz w:val="16"/>
              <w:szCs w:val="16"/>
            </w:rPr>
          </w:pPr>
          <w:r w:rsidRPr="00B86DB8">
            <w:rPr>
              <w:b/>
              <w:bCs/>
              <w:sz w:val="16"/>
              <w:szCs w:val="16"/>
            </w:rPr>
            <w:t>Rev 13</w:t>
          </w:r>
        </w:p>
      </w:tc>
      <w:tc>
        <w:tcPr>
          <w:tcW w:w="895" w:type="dxa"/>
          <w:tcBorders>
            <w:top w:val="single" w:sz="4" w:space="0" w:color="000000"/>
            <w:left w:val="single" w:sz="4" w:space="0" w:color="000000"/>
            <w:bottom w:val="single" w:sz="4" w:space="0" w:color="000000"/>
            <w:right w:val="single" w:sz="4" w:space="0" w:color="000000"/>
          </w:tcBorders>
          <w:vAlign w:val="center"/>
        </w:tcPr>
        <w:p w14:paraId="0E58B553" w14:textId="7479EE8E" w:rsidR="0064742F" w:rsidRPr="00212136" w:rsidRDefault="00D1103B">
          <w:pPr>
            <w:spacing w:after="0" w:line="259" w:lineRule="auto"/>
            <w:ind w:left="111" w:right="0" w:firstLine="0"/>
            <w:jc w:val="left"/>
            <w:rPr>
              <w:rFonts w:eastAsia="Calibri" w:cs="Calibri"/>
              <w:b/>
              <w:sz w:val="16"/>
              <w:szCs w:val="16"/>
            </w:rPr>
          </w:pPr>
          <w:r>
            <w:rPr>
              <w:rFonts w:eastAsia="Calibri" w:cs="Calibri"/>
              <w:b/>
              <w:sz w:val="16"/>
              <w:szCs w:val="16"/>
            </w:rPr>
            <w:t>Rev 14</w:t>
          </w:r>
        </w:p>
      </w:tc>
      <w:tc>
        <w:tcPr>
          <w:tcW w:w="954" w:type="dxa"/>
          <w:tcBorders>
            <w:top w:val="single" w:sz="4" w:space="0" w:color="000000"/>
            <w:left w:val="single" w:sz="4" w:space="0" w:color="000000"/>
            <w:bottom w:val="single" w:sz="4" w:space="0" w:color="000000"/>
            <w:right w:val="single" w:sz="4" w:space="0" w:color="000000"/>
          </w:tcBorders>
          <w:vAlign w:val="center"/>
        </w:tcPr>
        <w:p w14:paraId="7C30FAE1" w14:textId="7388F844" w:rsidR="0064742F" w:rsidRPr="00212136" w:rsidRDefault="00784167">
          <w:pPr>
            <w:spacing w:after="0" w:line="259" w:lineRule="auto"/>
            <w:ind w:left="139" w:right="0" w:firstLine="0"/>
            <w:jc w:val="left"/>
            <w:rPr>
              <w:rFonts w:eastAsia="Calibri" w:cs="Calibri"/>
              <w:b/>
              <w:sz w:val="16"/>
              <w:szCs w:val="16"/>
            </w:rPr>
          </w:pPr>
          <w:r>
            <w:rPr>
              <w:rFonts w:eastAsia="Calibri" w:cs="Calibri"/>
              <w:b/>
              <w:sz w:val="16"/>
              <w:szCs w:val="16"/>
            </w:rPr>
            <w:t>Rev 15</w:t>
          </w:r>
        </w:p>
      </w:tc>
      <w:tc>
        <w:tcPr>
          <w:tcW w:w="962" w:type="dxa"/>
          <w:tcBorders>
            <w:top w:val="single" w:sz="4" w:space="0" w:color="000000"/>
            <w:left w:val="single" w:sz="4" w:space="0" w:color="000000"/>
            <w:bottom w:val="single" w:sz="4" w:space="0" w:color="000000"/>
            <w:right w:val="single" w:sz="4" w:space="0" w:color="000000"/>
          </w:tcBorders>
          <w:vAlign w:val="center"/>
        </w:tcPr>
        <w:p w14:paraId="7E157FBF" w14:textId="3038C82B" w:rsidR="0064742F" w:rsidRPr="00212136" w:rsidRDefault="00900B8D">
          <w:pPr>
            <w:spacing w:after="0" w:line="259" w:lineRule="auto"/>
            <w:ind w:left="86" w:right="0" w:firstLine="0"/>
            <w:rPr>
              <w:rFonts w:eastAsia="Calibri" w:cs="Calibri"/>
              <w:b/>
              <w:sz w:val="16"/>
              <w:szCs w:val="16"/>
            </w:rPr>
          </w:pPr>
          <w:r>
            <w:rPr>
              <w:rFonts w:eastAsia="Calibri" w:cs="Calibri"/>
              <w:b/>
              <w:sz w:val="16"/>
              <w:szCs w:val="16"/>
            </w:rPr>
            <w:t>Rev 16</w:t>
          </w:r>
        </w:p>
      </w:tc>
      <w:tc>
        <w:tcPr>
          <w:tcW w:w="954" w:type="dxa"/>
          <w:tcBorders>
            <w:top w:val="single" w:sz="4" w:space="0" w:color="000000"/>
            <w:left w:val="single" w:sz="4" w:space="0" w:color="000000"/>
            <w:bottom w:val="single" w:sz="4" w:space="0" w:color="000000"/>
            <w:right w:val="single" w:sz="4" w:space="0" w:color="000000"/>
          </w:tcBorders>
          <w:vAlign w:val="center"/>
        </w:tcPr>
        <w:p w14:paraId="19D2C5E3" w14:textId="77777777" w:rsidR="0064742F" w:rsidRPr="00212136" w:rsidRDefault="0064742F">
          <w:pPr>
            <w:spacing w:after="0" w:line="259" w:lineRule="auto"/>
            <w:ind w:left="113" w:right="0" w:firstLine="0"/>
            <w:jc w:val="left"/>
            <w:rPr>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5FE66E9" w14:textId="77777777" w:rsidR="0064742F" w:rsidRPr="00212136" w:rsidRDefault="0064742F">
          <w:pPr>
            <w:spacing w:after="0" w:line="259" w:lineRule="auto"/>
            <w:ind w:left="91" w:right="0" w:firstLine="0"/>
            <w:jc w:val="left"/>
            <w:rPr>
              <w:rFonts w:eastAsia="Calibri" w:cs="Calibri"/>
              <w:b/>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BBEE37E" w14:textId="77777777" w:rsidR="0064742F" w:rsidRPr="00212136" w:rsidRDefault="0064742F">
          <w:pPr>
            <w:spacing w:after="0" w:line="259" w:lineRule="auto"/>
            <w:ind w:left="0" w:right="0" w:firstLine="0"/>
            <w:rPr>
              <w:rFonts w:eastAsia="Calibri" w:cs="Calibri"/>
              <w:b/>
              <w:sz w:val="16"/>
              <w:szCs w:val="16"/>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52A335C" w14:textId="77777777" w:rsidR="0064742F" w:rsidRPr="00212136" w:rsidRDefault="0064742F">
          <w:pPr>
            <w:spacing w:after="0" w:line="259" w:lineRule="auto"/>
            <w:ind w:left="2" w:right="0" w:firstLine="0"/>
            <w:jc w:val="left"/>
            <w:rPr>
              <w:rFonts w:eastAsia="Calibri" w:cs="Calibri"/>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F014169" w14:textId="77777777" w:rsidR="0064742F" w:rsidRPr="00212136" w:rsidRDefault="0064742F" w:rsidP="007D5C99">
          <w:pPr>
            <w:spacing w:after="0" w:line="259" w:lineRule="auto"/>
            <w:ind w:left="2" w:right="0" w:firstLine="0"/>
            <w:jc w:val="center"/>
            <w:rPr>
              <w:rFonts w:eastAsia="Calibri" w:cs="Calibri"/>
              <w:b/>
              <w:sz w:val="16"/>
              <w:szCs w:val="16"/>
            </w:rPr>
          </w:pPr>
        </w:p>
      </w:tc>
    </w:tr>
    <w:tr w:rsidR="0064742F" w14:paraId="7C33F746" w14:textId="77777777" w:rsidTr="00212136">
      <w:trPr>
        <w:trHeight w:val="391"/>
      </w:trPr>
      <w:tc>
        <w:tcPr>
          <w:tcW w:w="986" w:type="dxa"/>
          <w:tcBorders>
            <w:top w:val="single" w:sz="4" w:space="0" w:color="000000"/>
            <w:left w:val="single" w:sz="4" w:space="0" w:color="000000"/>
            <w:bottom w:val="single" w:sz="4" w:space="0" w:color="000000"/>
            <w:right w:val="single" w:sz="4" w:space="0" w:color="000000"/>
          </w:tcBorders>
          <w:vAlign w:val="center"/>
        </w:tcPr>
        <w:p w14:paraId="3DFA012B" w14:textId="6F385512" w:rsidR="0064742F" w:rsidRPr="00212136" w:rsidRDefault="0064742F">
          <w:pPr>
            <w:spacing w:after="0" w:line="259" w:lineRule="auto"/>
            <w:ind w:left="163" w:right="0" w:firstLine="0"/>
            <w:jc w:val="left"/>
            <w:rPr>
              <w:rFonts w:eastAsia="Calibri" w:cs="Calibri"/>
              <w:b/>
              <w:sz w:val="16"/>
              <w:szCs w:val="16"/>
            </w:rPr>
          </w:pPr>
          <w:r w:rsidRPr="00212136">
            <w:rPr>
              <w:rFonts w:eastAsia="Calibri" w:cs="Calibri"/>
              <w:b/>
              <w:sz w:val="16"/>
              <w:szCs w:val="16"/>
            </w:rPr>
            <w:t>28.3.23</w:t>
          </w:r>
        </w:p>
      </w:tc>
      <w:tc>
        <w:tcPr>
          <w:tcW w:w="958" w:type="dxa"/>
          <w:tcBorders>
            <w:top w:val="single" w:sz="4" w:space="0" w:color="000000"/>
            <w:left w:val="single" w:sz="4" w:space="0" w:color="000000"/>
            <w:bottom w:val="single" w:sz="4" w:space="0" w:color="000000"/>
            <w:right w:val="single" w:sz="4" w:space="0" w:color="000000"/>
          </w:tcBorders>
          <w:vAlign w:val="center"/>
        </w:tcPr>
        <w:p w14:paraId="3B0BA191" w14:textId="1211BC02" w:rsidR="0064742F" w:rsidRPr="00212136" w:rsidRDefault="004E1E05" w:rsidP="00212136">
          <w:pPr>
            <w:spacing w:after="0" w:line="259" w:lineRule="auto"/>
            <w:ind w:left="86" w:right="0" w:firstLine="0"/>
            <w:jc w:val="center"/>
            <w:rPr>
              <w:rFonts w:eastAsia="Calibri" w:cs="Calibri"/>
              <w:b/>
              <w:sz w:val="16"/>
              <w:szCs w:val="16"/>
            </w:rPr>
          </w:pPr>
          <w:r>
            <w:rPr>
              <w:rFonts w:eastAsia="Calibri" w:cs="Calibri"/>
              <w:b/>
              <w:sz w:val="16"/>
              <w:szCs w:val="16"/>
            </w:rPr>
            <w:t>Apr 24</w:t>
          </w:r>
        </w:p>
      </w:tc>
      <w:tc>
        <w:tcPr>
          <w:tcW w:w="1000" w:type="dxa"/>
          <w:tcBorders>
            <w:top w:val="single" w:sz="4" w:space="0" w:color="000000"/>
            <w:left w:val="single" w:sz="4" w:space="0" w:color="000000"/>
            <w:bottom w:val="single" w:sz="4" w:space="0" w:color="000000"/>
            <w:right w:val="single" w:sz="4" w:space="0" w:color="000000"/>
          </w:tcBorders>
          <w:vAlign w:val="center"/>
        </w:tcPr>
        <w:p w14:paraId="48421470" w14:textId="74027CE5" w:rsidR="0064742F" w:rsidRPr="00B86DB8" w:rsidRDefault="004075CA" w:rsidP="004075CA">
          <w:pPr>
            <w:spacing w:after="0" w:line="259" w:lineRule="auto"/>
            <w:ind w:left="0" w:right="0" w:firstLine="0"/>
            <w:jc w:val="left"/>
            <w:rPr>
              <w:b/>
              <w:bCs/>
              <w:sz w:val="16"/>
              <w:szCs w:val="16"/>
            </w:rPr>
          </w:pPr>
          <w:r w:rsidRPr="00B86DB8">
            <w:rPr>
              <w:b/>
              <w:bCs/>
              <w:sz w:val="16"/>
              <w:szCs w:val="16"/>
            </w:rPr>
            <w:t xml:space="preserve"> </w:t>
          </w:r>
          <w:r w:rsidR="00B86DB8">
            <w:rPr>
              <w:b/>
              <w:bCs/>
              <w:sz w:val="16"/>
              <w:szCs w:val="16"/>
            </w:rPr>
            <w:t>23.05.25</w:t>
          </w:r>
        </w:p>
      </w:tc>
      <w:tc>
        <w:tcPr>
          <w:tcW w:w="895" w:type="dxa"/>
          <w:tcBorders>
            <w:top w:val="single" w:sz="4" w:space="0" w:color="000000"/>
            <w:left w:val="single" w:sz="4" w:space="0" w:color="000000"/>
            <w:bottom w:val="single" w:sz="4" w:space="0" w:color="000000"/>
            <w:right w:val="single" w:sz="4" w:space="0" w:color="000000"/>
          </w:tcBorders>
          <w:vAlign w:val="center"/>
        </w:tcPr>
        <w:p w14:paraId="2A16E195" w14:textId="24863664" w:rsidR="0064742F" w:rsidRPr="00212136" w:rsidRDefault="00D1103B">
          <w:pPr>
            <w:spacing w:after="0" w:line="259" w:lineRule="auto"/>
            <w:ind w:left="111" w:right="0" w:firstLine="0"/>
            <w:jc w:val="left"/>
            <w:rPr>
              <w:rFonts w:eastAsia="Calibri" w:cs="Calibri"/>
              <w:b/>
              <w:sz w:val="16"/>
              <w:szCs w:val="16"/>
            </w:rPr>
          </w:pPr>
          <w:r>
            <w:rPr>
              <w:rFonts w:eastAsia="Calibri" w:cs="Calibri"/>
              <w:b/>
              <w:sz w:val="16"/>
              <w:szCs w:val="16"/>
            </w:rPr>
            <w:t>12</w:t>
          </w:r>
          <w:r w:rsidR="00217067">
            <w:rPr>
              <w:rFonts w:eastAsia="Calibri" w:cs="Calibri"/>
              <w:b/>
              <w:sz w:val="16"/>
              <w:szCs w:val="16"/>
            </w:rPr>
            <w:t>.01.26</w:t>
          </w:r>
        </w:p>
      </w:tc>
      <w:tc>
        <w:tcPr>
          <w:tcW w:w="954" w:type="dxa"/>
          <w:tcBorders>
            <w:top w:val="single" w:sz="4" w:space="0" w:color="000000"/>
            <w:left w:val="single" w:sz="4" w:space="0" w:color="000000"/>
            <w:bottom w:val="single" w:sz="4" w:space="0" w:color="000000"/>
            <w:right w:val="single" w:sz="4" w:space="0" w:color="000000"/>
          </w:tcBorders>
          <w:vAlign w:val="center"/>
        </w:tcPr>
        <w:p w14:paraId="4AD8E340" w14:textId="6DB4E66F" w:rsidR="0064742F" w:rsidRPr="00212136" w:rsidRDefault="00784167">
          <w:pPr>
            <w:spacing w:after="0" w:line="259" w:lineRule="auto"/>
            <w:ind w:left="139" w:right="0" w:firstLine="0"/>
            <w:jc w:val="left"/>
            <w:rPr>
              <w:rFonts w:eastAsia="Calibri" w:cs="Calibri"/>
              <w:b/>
              <w:sz w:val="16"/>
              <w:szCs w:val="16"/>
            </w:rPr>
          </w:pPr>
          <w:r>
            <w:rPr>
              <w:rFonts w:eastAsia="Calibri" w:cs="Calibri"/>
              <w:b/>
              <w:sz w:val="16"/>
              <w:szCs w:val="16"/>
            </w:rPr>
            <w:t>20.1.26</w:t>
          </w:r>
        </w:p>
      </w:tc>
      <w:tc>
        <w:tcPr>
          <w:tcW w:w="962" w:type="dxa"/>
          <w:tcBorders>
            <w:top w:val="single" w:sz="4" w:space="0" w:color="000000"/>
            <w:left w:val="single" w:sz="4" w:space="0" w:color="000000"/>
            <w:bottom w:val="single" w:sz="4" w:space="0" w:color="000000"/>
            <w:right w:val="single" w:sz="4" w:space="0" w:color="000000"/>
          </w:tcBorders>
          <w:vAlign w:val="center"/>
        </w:tcPr>
        <w:p w14:paraId="7D92EB15" w14:textId="6DD1CB47" w:rsidR="0064742F" w:rsidRPr="00212136" w:rsidRDefault="00900B8D">
          <w:pPr>
            <w:spacing w:after="0" w:line="259" w:lineRule="auto"/>
            <w:ind w:left="86" w:right="0" w:firstLine="0"/>
            <w:rPr>
              <w:rFonts w:eastAsia="Calibri" w:cs="Calibri"/>
              <w:b/>
              <w:sz w:val="16"/>
              <w:szCs w:val="16"/>
            </w:rPr>
          </w:pPr>
          <w:r>
            <w:rPr>
              <w:rFonts w:eastAsia="Calibri" w:cs="Calibri"/>
              <w:b/>
              <w:sz w:val="16"/>
              <w:szCs w:val="16"/>
            </w:rPr>
            <w:t>20.05.26</w:t>
          </w:r>
        </w:p>
      </w:tc>
      <w:tc>
        <w:tcPr>
          <w:tcW w:w="954" w:type="dxa"/>
          <w:tcBorders>
            <w:top w:val="single" w:sz="4" w:space="0" w:color="000000"/>
            <w:left w:val="single" w:sz="4" w:space="0" w:color="000000"/>
            <w:bottom w:val="single" w:sz="4" w:space="0" w:color="000000"/>
            <w:right w:val="single" w:sz="4" w:space="0" w:color="000000"/>
          </w:tcBorders>
          <w:vAlign w:val="center"/>
        </w:tcPr>
        <w:p w14:paraId="085186DC" w14:textId="77777777" w:rsidR="0064742F" w:rsidRPr="00212136" w:rsidRDefault="0064742F">
          <w:pPr>
            <w:spacing w:after="0" w:line="259" w:lineRule="auto"/>
            <w:ind w:left="113" w:right="0" w:firstLine="0"/>
            <w:jc w:val="left"/>
            <w:rPr>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3AAF4DB6" w14:textId="77777777" w:rsidR="0064742F" w:rsidRPr="00212136" w:rsidRDefault="0064742F">
          <w:pPr>
            <w:spacing w:after="0" w:line="259" w:lineRule="auto"/>
            <w:ind w:left="91" w:right="0" w:firstLine="0"/>
            <w:jc w:val="left"/>
            <w:rPr>
              <w:rFonts w:eastAsia="Calibri" w:cs="Calibri"/>
              <w:b/>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724503E6" w14:textId="77777777" w:rsidR="0064742F" w:rsidRPr="00212136" w:rsidRDefault="0064742F">
          <w:pPr>
            <w:spacing w:after="0" w:line="259" w:lineRule="auto"/>
            <w:ind w:left="0" w:right="0" w:firstLine="0"/>
            <w:rPr>
              <w:rFonts w:eastAsia="Calibri" w:cs="Calibri"/>
              <w:b/>
              <w:sz w:val="16"/>
              <w:szCs w:val="16"/>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CB38504" w14:textId="77777777" w:rsidR="0064742F" w:rsidRPr="00212136" w:rsidRDefault="0064742F">
          <w:pPr>
            <w:spacing w:after="0" w:line="259" w:lineRule="auto"/>
            <w:ind w:left="2" w:right="0" w:firstLine="0"/>
            <w:jc w:val="left"/>
            <w:rPr>
              <w:rFonts w:eastAsia="Calibri" w:cs="Calibri"/>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E02CB09" w14:textId="77777777" w:rsidR="0064742F" w:rsidRPr="00212136" w:rsidRDefault="0064742F" w:rsidP="007D5C99">
          <w:pPr>
            <w:spacing w:after="0" w:line="259" w:lineRule="auto"/>
            <w:ind w:left="2" w:right="0" w:firstLine="0"/>
            <w:jc w:val="center"/>
            <w:rPr>
              <w:rFonts w:eastAsia="Calibri" w:cs="Calibri"/>
              <w:b/>
              <w:sz w:val="16"/>
              <w:szCs w:val="16"/>
            </w:rPr>
          </w:pPr>
        </w:p>
      </w:tc>
    </w:tr>
  </w:tbl>
  <w:p w14:paraId="0E937392" w14:textId="77777777" w:rsidR="00F27B5A" w:rsidRDefault="00F27B5A">
    <w:pPr>
      <w:spacing w:after="594" w:line="259" w:lineRule="auto"/>
      <w:ind w:left="0" w:right="0" w:firstLine="0"/>
      <w:jc w:val="center"/>
    </w:pPr>
    <w:r>
      <w:rPr>
        <w:sz w:val="18"/>
      </w:rPr>
      <w:t xml:space="preserve"> </w:t>
    </w:r>
    <w:r>
      <w:t xml:space="preserve"> </w:t>
    </w:r>
  </w:p>
  <w:p w14:paraId="49C57387" w14:textId="77777777" w:rsidR="00F27B5A" w:rsidRDefault="00F27B5A">
    <w:pPr>
      <w:spacing w:line="259" w:lineRule="auto"/>
      <w:ind w:left="5048" w:right="0" w:firstLine="0"/>
    </w:pPr>
    <w:r>
      <w:fldChar w:fldCharType="begin"/>
    </w:r>
    <w:r>
      <w:instrText xml:space="preserve"> PAGE   \* MERGEFORMAT </w:instrText>
    </w:r>
    <w:r>
      <w:fldChar w:fldCharType="separate"/>
    </w:r>
    <w:r w:rsidRPr="001050A9">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6EDEF2D"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9436" w:type="dxa"/>
      <w:tblInd w:w="0" w:type="dxa"/>
      <w:tblCellMar>
        <w:left w:w="2" w:type="dxa"/>
      </w:tblCellMar>
      <w:tblLook w:val="04A0" w:firstRow="1" w:lastRow="0" w:firstColumn="1" w:lastColumn="0" w:noHBand="0" w:noVBand="1"/>
    </w:tblPr>
    <w:tblGrid>
      <w:gridCol w:w="986"/>
      <w:gridCol w:w="962"/>
      <w:gridCol w:w="1003"/>
      <w:gridCol w:w="896"/>
      <w:gridCol w:w="955"/>
      <w:gridCol w:w="963"/>
      <w:gridCol w:w="958"/>
      <w:gridCol w:w="864"/>
      <w:gridCol w:w="865"/>
      <w:gridCol w:w="984"/>
    </w:tblGrid>
    <w:tr w:rsidR="00F27B5A" w14:paraId="0A8EE78C"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62917A1F" w14:textId="77777777" w:rsidR="00F27B5A" w:rsidRDefault="00F27B5A">
          <w:pPr>
            <w:spacing w:after="0" w:line="259" w:lineRule="auto"/>
            <w:ind w:left="170" w:right="0" w:firstLine="0"/>
            <w:jc w:val="left"/>
          </w:pPr>
          <w:r>
            <w:rPr>
              <w:rFonts w:ascii="Calibri" w:eastAsia="Calibri" w:hAnsi="Calibri" w:cs="Calibri"/>
              <w:b/>
              <w:sz w:val="22"/>
            </w:rPr>
            <w:t xml:space="preserve">Issued </w:t>
          </w: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206E8B5" w14:textId="77777777" w:rsidR="00F27B5A" w:rsidRDefault="00F27B5A">
          <w:pPr>
            <w:spacing w:after="0" w:line="259" w:lineRule="auto"/>
            <w:ind w:left="144" w:right="0" w:firstLine="0"/>
            <w:jc w:val="left"/>
          </w:pPr>
          <w:r>
            <w:rPr>
              <w:rFonts w:ascii="Calibri" w:eastAsia="Calibri" w:hAnsi="Calibri" w:cs="Calibri"/>
              <w:b/>
              <w:sz w:val="22"/>
            </w:rPr>
            <w:t xml:space="preserve">Rev 1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5E1A1B61" w14:textId="77777777" w:rsidR="00F27B5A" w:rsidRDefault="00F27B5A">
          <w:pPr>
            <w:spacing w:after="0" w:line="259" w:lineRule="auto"/>
            <w:ind w:left="0" w:right="97" w:firstLine="0"/>
            <w:jc w:val="center"/>
          </w:pPr>
          <w:r>
            <w:rPr>
              <w:rFonts w:ascii="Calibri" w:eastAsia="Calibri" w:hAnsi="Calibri" w:cs="Calibri"/>
              <w:b/>
              <w:sz w:val="22"/>
            </w:rPr>
            <w:t xml:space="preserve">Rev 2 </w:t>
          </w:r>
          <w: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A9937DA" w14:textId="77777777" w:rsidR="00F27B5A" w:rsidRDefault="00F27B5A">
          <w:pPr>
            <w:spacing w:after="0" w:line="259" w:lineRule="auto"/>
            <w:ind w:left="0" w:right="27" w:firstLine="0"/>
            <w:jc w:val="center"/>
          </w:pPr>
          <w:r>
            <w:rPr>
              <w:rFonts w:ascii="Calibri" w:eastAsia="Calibri" w:hAnsi="Calibri" w:cs="Calibri"/>
              <w:b/>
              <w:sz w:val="22"/>
            </w:rPr>
            <w:t xml:space="preserve">Rev 3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530067FB" w14:textId="77777777" w:rsidR="00F27B5A" w:rsidRDefault="00F27B5A">
          <w:pPr>
            <w:spacing w:after="0" w:line="259" w:lineRule="auto"/>
            <w:ind w:left="139" w:right="0" w:firstLine="0"/>
            <w:jc w:val="left"/>
          </w:pPr>
          <w:r>
            <w:rPr>
              <w:rFonts w:ascii="Calibri" w:eastAsia="Calibri" w:hAnsi="Calibri" w:cs="Calibri"/>
              <w:b/>
              <w:sz w:val="22"/>
            </w:rPr>
            <w:t xml:space="preserve">Rev 4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51A1F474" w14:textId="77777777" w:rsidR="00F27B5A" w:rsidRDefault="00F27B5A">
          <w:pPr>
            <w:spacing w:after="0" w:line="259" w:lineRule="auto"/>
            <w:ind w:left="144" w:right="0" w:firstLine="0"/>
            <w:jc w:val="left"/>
          </w:pPr>
          <w:r>
            <w:rPr>
              <w:rFonts w:ascii="Calibri" w:eastAsia="Calibri" w:hAnsi="Calibri" w:cs="Calibri"/>
              <w:b/>
              <w:sz w:val="22"/>
            </w:rPr>
            <w:t xml:space="preserve">Rev 5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4D2BF209" w14:textId="77777777" w:rsidR="00F27B5A" w:rsidRDefault="00F27B5A">
          <w:pPr>
            <w:spacing w:after="0" w:line="259" w:lineRule="auto"/>
            <w:ind w:left="142" w:right="0" w:firstLine="0"/>
            <w:jc w:val="left"/>
          </w:pPr>
          <w:r>
            <w:rPr>
              <w:rFonts w:ascii="Calibri" w:eastAsia="Calibri" w:hAnsi="Calibri" w:cs="Calibri"/>
              <w:b/>
              <w:sz w:val="22"/>
            </w:rPr>
            <w:t xml:space="preserve">Rev 6 </w:t>
          </w:r>
          <w: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29F132B1" w14:textId="77777777" w:rsidR="00F27B5A" w:rsidRDefault="00F27B5A">
          <w:pPr>
            <w:spacing w:after="0" w:line="259" w:lineRule="auto"/>
            <w:ind w:left="137" w:right="0" w:firstLine="0"/>
            <w:jc w:val="left"/>
          </w:pPr>
          <w:r>
            <w:rPr>
              <w:rFonts w:ascii="Calibri" w:eastAsia="Calibri" w:hAnsi="Calibri" w:cs="Calibri"/>
              <w:b/>
              <w:sz w:val="22"/>
            </w:rPr>
            <w:t xml:space="preserve">Rev 7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2532679A" w14:textId="77777777" w:rsidR="00F27B5A" w:rsidRDefault="00F27B5A">
          <w:pPr>
            <w:spacing w:after="0" w:line="259" w:lineRule="auto"/>
            <w:ind w:left="166" w:right="0" w:firstLine="0"/>
            <w:jc w:val="left"/>
          </w:pPr>
          <w:r>
            <w:rPr>
              <w:rFonts w:ascii="Calibri" w:eastAsia="Calibri" w:hAnsi="Calibri" w:cs="Calibri"/>
              <w:b/>
              <w:sz w:val="22"/>
            </w:rPr>
            <w:t xml:space="preserve">Rev 8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9BD345F" w14:textId="77777777" w:rsidR="00F27B5A" w:rsidRDefault="00F27B5A">
          <w:pPr>
            <w:spacing w:after="0" w:line="259" w:lineRule="auto"/>
            <w:ind w:left="0" w:right="32" w:firstLine="0"/>
            <w:jc w:val="center"/>
          </w:pPr>
          <w:r>
            <w:rPr>
              <w:rFonts w:ascii="Calibri" w:eastAsia="Calibri" w:hAnsi="Calibri" w:cs="Calibri"/>
              <w:b/>
              <w:sz w:val="22"/>
            </w:rPr>
            <w:t xml:space="preserve">Rev  </w:t>
          </w:r>
          <w:r>
            <w:t xml:space="preserve"> </w:t>
          </w:r>
        </w:p>
      </w:tc>
    </w:tr>
    <w:tr w:rsidR="00F27B5A" w14:paraId="17B6E5EE"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2755A0D4" w14:textId="77777777" w:rsidR="00F27B5A" w:rsidRDefault="00F27B5A">
          <w:pPr>
            <w:spacing w:after="0" w:line="259" w:lineRule="auto"/>
            <w:ind w:left="163" w:right="0" w:firstLine="0"/>
            <w:jc w:val="left"/>
          </w:pPr>
          <w:r>
            <w:rPr>
              <w:rFonts w:ascii="Calibri" w:eastAsia="Calibri" w:hAnsi="Calibri" w:cs="Calibri"/>
              <w:b/>
              <w:sz w:val="22"/>
            </w:rPr>
            <w:t xml:space="preserve">17.10.13 </w:t>
          </w:r>
        </w:p>
      </w:tc>
      <w:tc>
        <w:tcPr>
          <w:tcW w:w="962" w:type="dxa"/>
          <w:tcBorders>
            <w:top w:val="single" w:sz="4" w:space="0" w:color="000000"/>
            <w:left w:val="single" w:sz="4" w:space="0" w:color="000000"/>
            <w:bottom w:val="single" w:sz="4" w:space="0" w:color="000000"/>
            <w:right w:val="single" w:sz="4" w:space="0" w:color="000000"/>
          </w:tcBorders>
          <w:vAlign w:val="center"/>
        </w:tcPr>
        <w:p w14:paraId="1B07BCFC" w14:textId="77777777" w:rsidR="00F27B5A" w:rsidRDefault="00F27B5A">
          <w:pPr>
            <w:spacing w:after="0" w:line="259" w:lineRule="auto"/>
            <w:ind w:left="86" w:right="0" w:firstLine="0"/>
          </w:pPr>
          <w:r>
            <w:rPr>
              <w:rFonts w:ascii="Calibri" w:eastAsia="Calibri" w:hAnsi="Calibri" w:cs="Calibri"/>
              <w:b/>
              <w:sz w:val="22"/>
            </w:rPr>
            <w:t>08.</w:t>
          </w:r>
          <w:r w:rsidR="003B7132">
            <w:fldChar w:fldCharType="begin"/>
          </w:r>
          <w:r w:rsidR="003B7132">
            <w:instrText xml:space="preserve"> NUMPAGES   \* MERGEFORMAT </w:instrText>
          </w:r>
          <w:r w:rsidR="003B7132">
            <w:fldChar w:fldCharType="separate"/>
          </w:r>
          <w:r w:rsidRPr="00632049">
            <w:rPr>
              <w:rFonts w:ascii="Calibri" w:eastAsia="Calibri" w:hAnsi="Calibri" w:cs="Calibri"/>
              <w:b/>
              <w:noProof/>
              <w:sz w:val="22"/>
            </w:rPr>
            <w:t>16</w:t>
          </w:r>
          <w:r w:rsidR="003B7132">
            <w:rPr>
              <w:rFonts w:ascii="Calibri" w:eastAsia="Calibri" w:hAnsi="Calibri" w:cs="Calibri"/>
              <w:b/>
              <w:noProof/>
              <w:sz w:val="22"/>
            </w:rPr>
            <w:fldChar w:fldCharType="end"/>
          </w:r>
          <w:r>
            <w:rPr>
              <w:rFonts w:ascii="Calibri" w:eastAsia="Calibri" w:hAnsi="Calibri" w:cs="Calibri"/>
              <w:b/>
              <w:sz w:val="22"/>
            </w:rPr>
            <w:t xml:space="preserve">.13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12E9CC77" w14:textId="77777777" w:rsidR="00F27B5A" w:rsidRDefault="003B7132">
          <w:pPr>
            <w:spacing w:after="0" w:line="259" w:lineRule="auto"/>
            <w:ind w:left="103" w:right="0" w:firstLine="0"/>
            <w:jc w:val="left"/>
          </w:pPr>
          <w:r>
            <w:fldChar w:fldCharType="begin"/>
          </w:r>
          <w:r>
            <w:instrText xml:space="preserve"> NUMPAGES   \* MERGEFORMAT </w:instrText>
          </w:r>
          <w:r>
            <w:fldChar w:fldCharType="separate"/>
          </w:r>
          <w:r w:rsidR="00F27B5A" w:rsidRPr="00632049">
            <w:rPr>
              <w:rFonts w:ascii="Calibri" w:eastAsia="Calibri" w:hAnsi="Calibri" w:cs="Calibri"/>
              <w:b/>
              <w:noProof/>
              <w:sz w:val="22"/>
            </w:rPr>
            <w:t>16</w:t>
          </w:r>
          <w:r>
            <w:rPr>
              <w:rFonts w:ascii="Calibri" w:eastAsia="Calibri" w:hAnsi="Calibri" w:cs="Calibri"/>
              <w:b/>
              <w:noProof/>
              <w:sz w:val="22"/>
            </w:rPr>
            <w:fldChar w:fldCharType="end"/>
          </w:r>
          <w:r w:rsidR="00F27B5A">
            <w:rPr>
              <w:rFonts w:ascii="Calibri" w:eastAsia="Calibri" w:hAnsi="Calibri" w:cs="Calibri"/>
              <w:b/>
              <w:sz w:val="22"/>
            </w:rPr>
            <w:t xml:space="preserve">.07.14 </w:t>
          </w:r>
          <w:r w:rsidR="00F27B5A">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E55BE8F" w14:textId="77777777" w:rsidR="00F27B5A" w:rsidRDefault="00F27B5A">
          <w:pPr>
            <w:spacing w:after="0" w:line="259" w:lineRule="auto"/>
            <w:ind w:left="111" w:right="0" w:firstLine="0"/>
            <w:jc w:val="left"/>
          </w:pPr>
          <w:r>
            <w:rPr>
              <w:rFonts w:ascii="Calibri" w:eastAsia="Calibri" w:hAnsi="Calibri" w:cs="Calibri"/>
              <w:b/>
              <w:sz w:val="22"/>
            </w:rPr>
            <w:t xml:space="preserve">17.7.15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2A7C38CF" w14:textId="77777777" w:rsidR="00F27B5A" w:rsidRDefault="00F27B5A">
          <w:pPr>
            <w:spacing w:after="0" w:line="259" w:lineRule="auto"/>
            <w:ind w:left="139" w:right="0" w:firstLine="0"/>
            <w:jc w:val="left"/>
          </w:pPr>
          <w:r>
            <w:rPr>
              <w:rFonts w:ascii="Calibri" w:eastAsia="Calibri" w:hAnsi="Calibri" w:cs="Calibri"/>
              <w:b/>
              <w:sz w:val="22"/>
            </w:rPr>
            <w:t xml:space="preserve">24.3.16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A9C3443" w14:textId="77777777" w:rsidR="00F27B5A" w:rsidRDefault="00F27B5A">
          <w:pPr>
            <w:spacing w:after="0" w:line="259" w:lineRule="auto"/>
            <w:ind w:left="86" w:right="0" w:firstLine="0"/>
          </w:pPr>
          <w:r>
            <w:rPr>
              <w:rFonts w:ascii="Calibri" w:eastAsia="Calibri" w:hAnsi="Calibri" w:cs="Calibri"/>
              <w:b/>
              <w:sz w:val="22"/>
            </w:rPr>
            <w:t xml:space="preserve">07.04.17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558DF117" w14:textId="77777777" w:rsidR="00F27B5A" w:rsidRDefault="003B7132">
          <w:pPr>
            <w:spacing w:after="0" w:line="259" w:lineRule="auto"/>
            <w:ind w:left="113" w:right="0" w:firstLine="0"/>
            <w:jc w:val="left"/>
          </w:pPr>
          <w:r>
            <w:fldChar w:fldCharType="begin"/>
          </w:r>
          <w:r>
            <w:instrText xml:space="preserve"> NUMPAGES   \* MERGEFORMAT </w:instrText>
          </w:r>
          <w:r>
            <w:fldChar w:fldCharType="separate"/>
          </w:r>
          <w:r w:rsidR="00F27B5A" w:rsidRPr="00632049">
            <w:rPr>
              <w:rFonts w:ascii="Calibri" w:eastAsia="Calibri" w:hAnsi="Calibri" w:cs="Calibri"/>
              <w:b/>
              <w:noProof/>
              <w:sz w:val="22"/>
            </w:rPr>
            <w:t>16</w:t>
          </w:r>
          <w:r>
            <w:rPr>
              <w:rFonts w:ascii="Calibri" w:eastAsia="Calibri" w:hAnsi="Calibri" w:cs="Calibri"/>
              <w:b/>
              <w:noProof/>
              <w:sz w:val="22"/>
            </w:rPr>
            <w:fldChar w:fldCharType="end"/>
          </w:r>
          <w:r w:rsidR="00F27B5A">
            <w:rPr>
              <w:rFonts w:ascii="Calibri" w:eastAsia="Calibri" w:hAnsi="Calibri" w:cs="Calibri"/>
              <w:b/>
              <w:sz w:val="22"/>
            </w:rPr>
            <w:t xml:space="preserve">.7.19 </w:t>
          </w:r>
          <w:r w:rsidR="00F27B5A">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4166D7D9" w14:textId="77777777" w:rsidR="00F27B5A" w:rsidRDefault="00F27B5A">
          <w:pPr>
            <w:spacing w:after="0" w:line="259" w:lineRule="auto"/>
            <w:ind w:left="91" w:right="0" w:firstLine="0"/>
            <w:jc w:val="left"/>
          </w:pPr>
          <w:r>
            <w:rPr>
              <w:rFonts w:ascii="Calibri" w:eastAsia="Calibri" w:hAnsi="Calibri" w:cs="Calibri"/>
              <w:b/>
              <w:sz w:val="22"/>
            </w:rPr>
            <w:t xml:space="preserve">10.3.20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2173672A" w14:textId="77777777" w:rsidR="00F27B5A" w:rsidRDefault="00F27B5A">
          <w:pPr>
            <w:spacing w:after="0" w:line="259" w:lineRule="auto"/>
            <w:ind w:left="0" w:right="0" w:firstLine="0"/>
          </w:pPr>
          <w:r>
            <w:rPr>
              <w:rFonts w:ascii="Calibri" w:eastAsia="Calibri" w:hAnsi="Calibri" w:cs="Calibri"/>
              <w:b/>
              <w:sz w:val="22"/>
            </w:rPr>
            <w:t xml:space="preserve">30.4.20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63498D19" w14:textId="77777777" w:rsidR="00F27B5A" w:rsidRDefault="00F27B5A">
          <w:pPr>
            <w:spacing w:after="0" w:line="259" w:lineRule="auto"/>
            <w:ind w:left="2" w:right="0" w:firstLine="0"/>
            <w:jc w:val="left"/>
          </w:pPr>
          <w:r>
            <w:rPr>
              <w:rFonts w:ascii="Calibri" w:eastAsia="Calibri" w:hAnsi="Calibri" w:cs="Calibri"/>
              <w:sz w:val="22"/>
            </w:rPr>
            <w:t xml:space="preserve"> </w:t>
          </w:r>
          <w:r>
            <w:rPr>
              <w:rFonts w:ascii="Calibri" w:eastAsia="Calibri" w:hAnsi="Calibri" w:cs="Calibri"/>
              <w:b/>
              <w:sz w:val="22"/>
            </w:rPr>
            <w:t>21.5.21</w:t>
          </w:r>
          <w:r>
            <w:rPr>
              <w:b/>
            </w:rPr>
            <w:t xml:space="preserve"> </w:t>
          </w:r>
        </w:p>
      </w:tc>
    </w:tr>
  </w:tbl>
  <w:p w14:paraId="5E9F99E0" w14:textId="77777777" w:rsidR="00F27B5A" w:rsidRDefault="00F27B5A">
    <w:pPr>
      <w:spacing w:after="594" w:line="259" w:lineRule="auto"/>
      <w:ind w:left="0" w:right="0" w:firstLine="0"/>
      <w:jc w:val="center"/>
    </w:pPr>
    <w:r>
      <w:rPr>
        <w:sz w:val="18"/>
      </w:rPr>
      <w:t xml:space="preserve"> </w:t>
    </w:r>
    <w:r>
      <w:t xml:space="preserve"> </w:t>
    </w:r>
  </w:p>
  <w:p w14:paraId="2BDF0BFB" w14:textId="77777777" w:rsidR="00F27B5A" w:rsidRDefault="00F27B5A">
    <w:pPr>
      <w:spacing w:line="259" w:lineRule="auto"/>
      <w:ind w:left="5048" w:righ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6DB5B5A"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7C33" w14:textId="77777777" w:rsidR="003B7132" w:rsidRDefault="003B7132">
      <w:pPr>
        <w:spacing w:after="0" w:line="240" w:lineRule="auto"/>
      </w:pPr>
      <w:r>
        <w:separator/>
      </w:r>
    </w:p>
  </w:footnote>
  <w:footnote w:type="continuationSeparator" w:id="0">
    <w:p w14:paraId="2027652B" w14:textId="77777777" w:rsidR="003B7132" w:rsidRDefault="003B7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600"/>
      <w:gridCol w:w="5196"/>
      <w:gridCol w:w="2377"/>
    </w:tblGrid>
    <w:tr w:rsidR="00F27B5A" w14:paraId="4EB3E4BE" w14:textId="77777777">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670A1B64" w14:textId="77777777" w:rsidR="00F27B5A" w:rsidRDefault="00F27B5A">
          <w:pPr>
            <w:spacing w:after="0" w:line="259" w:lineRule="auto"/>
            <w:ind w:left="0" w:right="22" w:firstLine="0"/>
            <w:jc w:val="right"/>
          </w:pPr>
          <w:r>
            <w:rPr>
              <w:noProof/>
            </w:rPr>
            <w:drawing>
              <wp:inline distT="0" distB="0" distL="0" distR="0" wp14:anchorId="35A1F86E" wp14:editId="21C458BF">
                <wp:extent cx="1198880" cy="65505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1198880" cy="655053"/>
                        </a:xfrm>
                        <a:prstGeom prst="rect">
                          <a:avLst/>
                        </a:prstGeom>
                      </pic:spPr>
                    </pic:pic>
                  </a:graphicData>
                </a:graphic>
              </wp:inline>
            </w:drawing>
          </w:r>
          <w:r>
            <w:rPr>
              <w:rFonts w:ascii="Calibri" w:eastAsia="Calibri" w:hAnsi="Calibri" w:cs="Calibri"/>
              <w:sz w:val="22"/>
            </w:rPr>
            <w:t xml:space="preserve"> </w:t>
          </w:r>
          <w:r>
            <w:t xml:space="preserve"> </w:t>
          </w:r>
        </w:p>
      </w:tc>
      <w:tc>
        <w:tcPr>
          <w:tcW w:w="5197" w:type="dxa"/>
          <w:tcBorders>
            <w:top w:val="single" w:sz="4" w:space="0" w:color="000000"/>
            <w:left w:val="single" w:sz="4" w:space="0" w:color="000000"/>
            <w:bottom w:val="single" w:sz="4" w:space="0" w:color="000000"/>
            <w:right w:val="single" w:sz="4" w:space="0" w:color="000000"/>
          </w:tcBorders>
        </w:tcPr>
        <w:p w14:paraId="09C9C8D6" w14:textId="77777777" w:rsidR="00F27B5A" w:rsidRDefault="00F27B5A">
          <w:pPr>
            <w:spacing w:after="0" w:line="259" w:lineRule="auto"/>
            <w:ind w:left="0" w:right="0" w:firstLine="0"/>
            <w:jc w:val="left"/>
          </w:pPr>
          <w:r>
            <w:rPr>
              <w:rFonts w:ascii="Calibri" w:eastAsia="Calibri" w:hAnsi="Calibri" w:cs="Calibri"/>
              <w:sz w:val="22"/>
            </w:rPr>
            <w:t xml:space="preserve"> </w:t>
          </w:r>
          <w:r>
            <w:t xml:space="preserve"> </w:t>
          </w:r>
        </w:p>
        <w:p w14:paraId="1D2A76BC" w14:textId="77777777" w:rsidR="00F27B5A" w:rsidRDefault="00F27B5A">
          <w:pPr>
            <w:spacing w:after="221" w:line="259" w:lineRule="auto"/>
            <w:ind w:left="47" w:right="0" w:firstLine="0"/>
            <w:jc w:val="center"/>
          </w:pPr>
          <w:r>
            <w:rPr>
              <w:b/>
            </w:rPr>
            <w:t xml:space="preserve">POLICY 16 </w:t>
          </w:r>
          <w:r>
            <w:t xml:space="preserve"> </w:t>
          </w:r>
        </w:p>
        <w:p w14:paraId="0119DE98" w14:textId="77777777" w:rsidR="00F27B5A" w:rsidRDefault="00F27B5A">
          <w:pPr>
            <w:spacing w:after="241" w:line="259" w:lineRule="auto"/>
            <w:ind w:left="42" w:right="0" w:firstLine="0"/>
            <w:jc w:val="center"/>
          </w:pPr>
          <w:r>
            <w:rPr>
              <w:b/>
            </w:rPr>
            <w:t xml:space="preserve">STOKE ON TRENT COLLEGE </w:t>
          </w:r>
          <w:r>
            <w:t xml:space="preserve"> </w:t>
          </w:r>
        </w:p>
        <w:p w14:paraId="587D2DF5" w14:textId="77777777" w:rsidR="00F27B5A" w:rsidRDefault="00F27B5A">
          <w:pPr>
            <w:spacing w:after="0" w:line="259" w:lineRule="auto"/>
            <w:ind w:left="52" w:right="0" w:firstLine="0"/>
            <w:jc w:val="center"/>
          </w:pPr>
          <w:r>
            <w:rPr>
              <w:b/>
            </w:rPr>
            <w:t>FEES &amp; REMISSION POLICY 2021 - 2022</w:t>
          </w:r>
          <w:r>
            <w:rPr>
              <w:rFonts w:ascii="Calibri" w:eastAsia="Calibri" w:hAnsi="Calibri" w:cs="Calibri"/>
              <w:b/>
              <w:sz w:val="22"/>
            </w:rPr>
            <w:t xml:space="preserve">  </w:t>
          </w:r>
          <w:r>
            <w:t xml:space="preserve"> </w:t>
          </w:r>
        </w:p>
      </w:tc>
      <w:tc>
        <w:tcPr>
          <w:tcW w:w="2377" w:type="dxa"/>
          <w:tcBorders>
            <w:top w:val="single" w:sz="4" w:space="0" w:color="000000"/>
            <w:left w:val="single" w:sz="4" w:space="0" w:color="000000"/>
            <w:bottom w:val="single" w:sz="4" w:space="0" w:color="000000"/>
            <w:right w:val="single" w:sz="4" w:space="0" w:color="000000"/>
          </w:tcBorders>
          <w:vAlign w:val="bottom"/>
        </w:tcPr>
        <w:p w14:paraId="5558E772" w14:textId="77777777" w:rsidR="00F27B5A" w:rsidRDefault="00F27B5A">
          <w:pPr>
            <w:spacing w:after="0" w:line="259" w:lineRule="auto"/>
            <w:ind w:left="0" w:right="62" w:firstLine="0"/>
            <w:jc w:val="right"/>
          </w:pPr>
          <w:r>
            <w:rPr>
              <w:noProof/>
            </w:rPr>
            <w:drawing>
              <wp:inline distT="0" distB="0" distL="0" distR="0" wp14:anchorId="048D677D" wp14:editId="3FC7E08E">
                <wp:extent cx="1009650" cy="104775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2"/>
                        <a:stretch>
                          <a:fillRect/>
                        </a:stretch>
                      </pic:blipFill>
                      <pic:spPr>
                        <a:xfrm>
                          <a:off x="0" y="0"/>
                          <a:ext cx="1009650" cy="1047750"/>
                        </a:xfrm>
                        <a:prstGeom prst="rect">
                          <a:avLst/>
                        </a:prstGeom>
                      </pic:spPr>
                    </pic:pic>
                  </a:graphicData>
                </a:graphic>
              </wp:inline>
            </w:drawing>
          </w:r>
          <w:r>
            <w:rPr>
              <w:rFonts w:ascii="Calibri" w:eastAsia="Calibri" w:hAnsi="Calibri" w:cs="Calibri"/>
              <w:b/>
              <w:sz w:val="22"/>
            </w:rPr>
            <w:t xml:space="preserve"> </w:t>
          </w:r>
          <w:r>
            <w:t xml:space="preserve"> </w:t>
          </w:r>
        </w:p>
      </w:tc>
    </w:tr>
  </w:tbl>
  <w:p w14:paraId="665B2F2D"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p w14:paraId="532DCF9A"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784"/>
      <w:gridCol w:w="7389"/>
    </w:tblGrid>
    <w:tr w:rsidR="00133768" w14:paraId="5A402F5B" w14:textId="77777777" w:rsidTr="00890EB8">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5E8F6C6C" w14:textId="2485D387" w:rsidR="00133768" w:rsidRDefault="00B86DB8">
          <w:pPr>
            <w:spacing w:after="0" w:line="259" w:lineRule="auto"/>
            <w:ind w:left="0" w:right="22" w:firstLine="0"/>
            <w:jc w:val="right"/>
          </w:pPr>
          <w:r>
            <w:rPr>
              <w:rFonts w:ascii="Calibri" w:eastAsia="Calibri" w:hAnsi="Calibri" w:cs="Calibri"/>
              <w:noProof/>
              <w:sz w:val="22"/>
            </w:rPr>
            <w:drawing>
              <wp:inline distT="0" distB="0" distL="0" distR="0" wp14:anchorId="3D10B464" wp14:editId="44E52BB5">
                <wp:extent cx="1579245" cy="987425"/>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987425"/>
                        </a:xfrm>
                        <a:prstGeom prst="rect">
                          <a:avLst/>
                        </a:prstGeom>
                        <a:noFill/>
                      </pic:spPr>
                    </pic:pic>
                  </a:graphicData>
                </a:graphic>
              </wp:inline>
            </w:drawing>
          </w:r>
          <w:r w:rsidR="00133768">
            <w:rPr>
              <w:rFonts w:ascii="Calibri" w:eastAsia="Calibri" w:hAnsi="Calibri" w:cs="Calibri"/>
              <w:sz w:val="22"/>
            </w:rPr>
            <w:t xml:space="preserve"> </w:t>
          </w:r>
          <w:r w:rsidR="00133768">
            <w:t xml:space="preserve"> </w:t>
          </w:r>
        </w:p>
      </w:tc>
      <w:tc>
        <w:tcPr>
          <w:tcW w:w="7573" w:type="dxa"/>
          <w:tcBorders>
            <w:top w:val="single" w:sz="4" w:space="0" w:color="000000"/>
            <w:left w:val="single" w:sz="4" w:space="0" w:color="000000"/>
            <w:bottom w:val="single" w:sz="4" w:space="0" w:color="000000"/>
            <w:right w:val="single" w:sz="4" w:space="0" w:color="000000"/>
          </w:tcBorders>
        </w:tcPr>
        <w:p w14:paraId="363F0BFE" w14:textId="77777777" w:rsidR="00133768" w:rsidRDefault="00133768">
          <w:pPr>
            <w:spacing w:after="0" w:line="259" w:lineRule="auto"/>
            <w:ind w:left="0" w:right="0" w:firstLine="0"/>
            <w:jc w:val="left"/>
          </w:pPr>
          <w:r>
            <w:rPr>
              <w:rFonts w:ascii="Calibri" w:eastAsia="Calibri" w:hAnsi="Calibri" w:cs="Calibri"/>
              <w:sz w:val="22"/>
            </w:rPr>
            <w:t xml:space="preserve"> </w:t>
          </w:r>
          <w:r>
            <w:t xml:space="preserve"> </w:t>
          </w:r>
        </w:p>
        <w:p w14:paraId="2BBBD51C" w14:textId="77777777" w:rsidR="00133768" w:rsidRDefault="00133768">
          <w:pPr>
            <w:spacing w:after="221" w:line="259" w:lineRule="auto"/>
            <w:ind w:left="47" w:right="0" w:firstLine="0"/>
            <w:jc w:val="center"/>
          </w:pPr>
          <w:r>
            <w:rPr>
              <w:b/>
            </w:rPr>
            <w:t xml:space="preserve">POLICY 16 </w:t>
          </w:r>
          <w:r>
            <w:t xml:space="preserve"> </w:t>
          </w:r>
        </w:p>
        <w:p w14:paraId="5FEB51BC" w14:textId="77777777" w:rsidR="00133768" w:rsidRDefault="00133768">
          <w:pPr>
            <w:spacing w:after="241" w:line="259" w:lineRule="auto"/>
            <w:ind w:left="42" w:right="0" w:firstLine="0"/>
            <w:jc w:val="center"/>
          </w:pPr>
          <w:r>
            <w:rPr>
              <w:b/>
            </w:rPr>
            <w:t xml:space="preserve">STOKE ON TRENT COLLEGE </w:t>
          </w:r>
          <w:r>
            <w:t xml:space="preserve"> </w:t>
          </w:r>
        </w:p>
        <w:p w14:paraId="5FB7CA82" w14:textId="35C0CEF3" w:rsidR="00133768" w:rsidRDefault="00133768">
          <w:pPr>
            <w:spacing w:after="0" w:line="259" w:lineRule="auto"/>
            <w:ind w:left="52" w:right="0" w:firstLine="0"/>
            <w:jc w:val="center"/>
          </w:pPr>
          <w:r>
            <w:rPr>
              <w:b/>
            </w:rPr>
            <w:t xml:space="preserve">FEES &amp; REMISSION POLICY </w:t>
          </w:r>
          <w:r w:rsidRPr="00B86DB8">
            <w:rPr>
              <w:b/>
            </w:rPr>
            <w:t>202</w:t>
          </w:r>
          <w:r w:rsidR="00A96E43">
            <w:rPr>
              <w:b/>
            </w:rPr>
            <w:t>6-27</w:t>
          </w:r>
          <w:r>
            <w:rPr>
              <w:rFonts w:ascii="Calibri" w:eastAsia="Calibri" w:hAnsi="Calibri" w:cs="Calibri"/>
              <w:b/>
              <w:sz w:val="22"/>
            </w:rPr>
            <w:t xml:space="preserve"> </w:t>
          </w:r>
        </w:p>
        <w:p w14:paraId="0C4550FA" w14:textId="79DE4987" w:rsidR="00133768" w:rsidRDefault="00133768">
          <w:pPr>
            <w:spacing w:after="0" w:line="259" w:lineRule="auto"/>
            <w:ind w:left="0" w:right="62" w:firstLine="0"/>
            <w:jc w:val="right"/>
          </w:pPr>
          <w:r>
            <w:rPr>
              <w:rFonts w:ascii="Calibri" w:eastAsia="Calibri" w:hAnsi="Calibri" w:cs="Calibri"/>
              <w:b/>
              <w:sz w:val="22"/>
            </w:rPr>
            <w:t xml:space="preserve"> </w:t>
          </w:r>
          <w:r>
            <w:t xml:space="preserve"> </w:t>
          </w:r>
        </w:p>
      </w:tc>
    </w:tr>
  </w:tbl>
  <w:p w14:paraId="6B659A29" w14:textId="0C2589D6" w:rsidR="00F27B5A" w:rsidRDefault="00F27B5A" w:rsidP="00D103DF">
    <w:pPr>
      <w:spacing w:after="0" w:line="259" w:lineRule="auto"/>
      <w:ind w:right="0"/>
      <w:jc w:val="left"/>
    </w:pPr>
    <w:r>
      <w:t xml:space="preserve"> </w:t>
    </w:r>
  </w:p>
  <w:p w14:paraId="33D80A83" w14:textId="180BC2CF"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600"/>
      <w:gridCol w:w="5196"/>
      <w:gridCol w:w="2377"/>
    </w:tblGrid>
    <w:tr w:rsidR="00F27B5A" w14:paraId="61B3B8F5" w14:textId="77777777">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755EFE19" w14:textId="77777777" w:rsidR="00F27B5A" w:rsidRDefault="00F27B5A">
          <w:pPr>
            <w:spacing w:after="0" w:line="259" w:lineRule="auto"/>
            <w:ind w:left="0" w:right="22" w:firstLine="0"/>
            <w:jc w:val="right"/>
          </w:pPr>
          <w:r>
            <w:rPr>
              <w:noProof/>
            </w:rPr>
            <w:drawing>
              <wp:inline distT="0" distB="0" distL="0" distR="0" wp14:anchorId="71FE7FA0" wp14:editId="4B73075F">
                <wp:extent cx="1198880" cy="65505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1198880" cy="655053"/>
                        </a:xfrm>
                        <a:prstGeom prst="rect">
                          <a:avLst/>
                        </a:prstGeom>
                      </pic:spPr>
                    </pic:pic>
                  </a:graphicData>
                </a:graphic>
              </wp:inline>
            </w:drawing>
          </w:r>
          <w:r>
            <w:rPr>
              <w:rFonts w:ascii="Calibri" w:eastAsia="Calibri" w:hAnsi="Calibri" w:cs="Calibri"/>
              <w:sz w:val="22"/>
            </w:rPr>
            <w:t xml:space="preserve"> </w:t>
          </w:r>
          <w:r>
            <w:t xml:space="preserve"> </w:t>
          </w:r>
        </w:p>
      </w:tc>
      <w:tc>
        <w:tcPr>
          <w:tcW w:w="5197" w:type="dxa"/>
          <w:tcBorders>
            <w:top w:val="single" w:sz="4" w:space="0" w:color="000000"/>
            <w:left w:val="single" w:sz="4" w:space="0" w:color="000000"/>
            <w:bottom w:val="single" w:sz="4" w:space="0" w:color="000000"/>
            <w:right w:val="single" w:sz="4" w:space="0" w:color="000000"/>
          </w:tcBorders>
        </w:tcPr>
        <w:p w14:paraId="5846F82C" w14:textId="77777777" w:rsidR="00F27B5A" w:rsidRDefault="00F27B5A">
          <w:pPr>
            <w:spacing w:after="0" w:line="259" w:lineRule="auto"/>
            <w:ind w:left="0" w:right="0" w:firstLine="0"/>
            <w:jc w:val="left"/>
          </w:pPr>
          <w:r>
            <w:rPr>
              <w:rFonts w:ascii="Calibri" w:eastAsia="Calibri" w:hAnsi="Calibri" w:cs="Calibri"/>
              <w:sz w:val="22"/>
            </w:rPr>
            <w:t xml:space="preserve"> </w:t>
          </w:r>
          <w:r>
            <w:t xml:space="preserve"> </w:t>
          </w:r>
        </w:p>
        <w:p w14:paraId="35AB89D3" w14:textId="77777777" w:rsidR="00F27B5A" w:rsidRDefault="00F27B5A">
          <w:pPr>
            <w:spacing w:after="221" w:line="259" w:lineRule="auto"/>
            <w:ind w:left="47" w:right="0" w:firstLine="0"/>
            <w:jc w:val="center"/>
          </w:pPr>
          <w:r>
            <w:rPr>
              <w:b/>
            </w:rPr>
            <w:t xml:space="preserve">POLICY 16 </w:t>
          </w:r>
          <w:r>
            <w:t xml:space="preserve"> </w:t>
          </w:r>
        </w:p>
        <w:p w14:paraId="10D33554" w14:textId="77777777" w:rsidR="00F27B5A" w:rsidRDefault="00F27B5A">
          <w:pPr>
            <w:spacing w:after="241" w:line="259" w:lineRule="auto"/>
            <w:ind w:left="42" w:right="0" w:firstLine="0"/>
            <w:jc w:val="center"/>
          </w:pPr>
          <w:r>
            <w:rPr>
              <w:b/>
            </w:rPr>
            <w:t xml:space="preserve">STOKE ON TRENT COLLEGE </w:t>
          </w:r>
          <w:r>
            <w:t xml:space="preserve"> </w:t>
          </w:r>
        </w:p>
        <w:p w14:paraId="11B18A8C" w14:textId="77777777" w:rsidR="00F27B5A" w:rsidRDefault="00F27B5A">
          <w:pPr>
            <w:spacing w:after="0" w:line="259" w:lineRule="auto"/>
            <w:ind w:left="52" w:right="0" w:firstLine="0"/>
            <w:jc w:val="center"/>
          </w:pPr>
          <w:r>
            <w:rPr>
              <w:b/>
            </w:rPr>
            <w:t>FEES &amp; REMISSION POLICY 2021 - 2022</w:t>
          </w:r>
          <w:r>
            <w:rPr>
              <w:rFonts w:ascii="Calibri" w:eastAsia="Calibri" w:hAnsi="Calibri" w:cs="Calibri"/>
              <w:b/>
              <w:sz w:val="22"/>
            </w:rPr>
            <w:t xml:space="preserve">  </w:t>
          </w:r>
          <w:r>
            <w:t xml:space="preserve"> </w:t>
          </w:r>
        </w:p>
      </w:tc>
      <w:tc>
        <w:tcPr>
          <w:tcW w:w="2377" w:type="dxa"/>
          <w:tcBorders>
            <w:top w:val="single" w:sz="4" w:space="0" w:color="000000"/>
            <w:left w:val="single" w:sz="4" w:space="0" w:color="000000"/>
            <w:bottom w:val="single" w:sz="4" w:space="0" w:color="000000"/>
            <w:right w:val="single" w:sz="4" w:space="0" w:color="000000"/>
          </w:tcBorders>
          <w:vAlign w:val="bottom"/>
        </w:tcPr>
        <w:p w14:paraId="631CC4B8" w14:textId="77777777" w:rsidR="00F27B5A" w:rsidRDefault="00F27B5A">
          <w:pPr>
            <w:spacing w:after="0" w:line="259" w:lineRule="auto"/>
            <w:ind w:left="0" w:right="62" w:firstLine="0"/>
            <w:jc w:val="right"/>
          </w:pPr>
          <w:r>
            <w:rPr>
              <w:noProof/>
            </w:rPr>
            <w:drawing>
              <wp:inline distT="0" distB="0" distL="0" distR="0" wp14:anchorId="16EEB73C" wp14:editId="5EF8259A">
                <wp:extent cx="1009650" cy="1047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2"/>
                        <a:stretch>
                          <a:fillRect/>
                        </a:stretch>
                      </pic:blipFill>
                      <pic:spPr>
                        <a:xfrm>
                          <a:off x="0" y="0"/>
                          <a:ext cx="1009650" cy="1047750"/>
                        </a:xfrm>
                        <a:prstGeom prst="rect">
                          <a:avLst/>
                        </a:prstGeom>
                      </pic:spPr>
                    </pic:pic>
                  </a:graphicData>
                </a:graphic>
              </wp:inline>
            </w:drawing>
          </w:r>
          <w:r>
            <w:rPr>
              <w:rFonts w:ascii="Calibri" w:eastAsia="Calibri" w:hAnsi="Calibri" w:cs="Calibri"/>
              <w:b/>
              <w:sz w:val="22"/>
            </w:rPr>
            <w:t xml:space="preserve"> </w:t>
          </w:r>
          <w:r>
            <w:t xml:space="preserve"> </w:t>
          </w:r>
        </w:p>
      </w:tc>
    </w:tr>
  </w:tbl>
  <w:p w14:paraId="46CB8158"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p w14:paraId="082DEDDB"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C9"/>
    <w:multiLevelType w:val="hybridMultilevel"/>
    <w:tmpl w:val="FAB6A6FA"/>
    <w:lvl w:ilvl="0" w:tplc="30AEFC2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0248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04C66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447AD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F6F602">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4CB96A">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6471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4345A">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622B5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19647B"/>
    <w:multiLevelType w:val="hybridMultilevel"/>
    <w:tmpl w:val="30E8BA7C"/>
    <w:lvl w:ilvl="0" w:tplc="ABBA6B8A">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530068A">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27E3A5E">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C70FD9E">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F0E35DC">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4C51D0">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84A6604">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90E092">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1BEF5C0">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5A7F6C"/>
    <w:multiLevelType w:val="hybridMultilevel"/>
    <w:tmpl w:val="33A48A8C"/>
    <w:lvl w:ilvl="0" w:tplc="953EFBB8">
      <w:start w:val="12"/>
      <w:numFmt w:val="decimal"/>
      <w:lvlText w:val="%1."/>
      <w:lvlJc w:val="left"/>
      <w:pPr>
        <w:ind w:left="73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60CC0DF2">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6248CB3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1ECB466">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6366B518">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4E24E5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B3A66258">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2E1079D8">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D898CD64">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015C9D"/>
    <w:multiLevelType w:val="multilevel"/>
    <w:tmpl w:val="699E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802DE"/>
    <w:multiLevelType w:val="multilevel"/>
    <w:tmpl w:val="567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F5FD5"/>
    <w:multiLevelType w:val="multilevel"/>
    <w:tmpl w:val="5E22D0D6"/>
    <w:lvl w:ilvl="0">
      <w:start w:val="17"/>
      <w:numFmt w:val="decimal"/>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251F04"/>
    <w:multiLevelType w:val="hybridMultilevel"/>
    <w:tmpl w:val="180A9474"/>
    <w:lvl w:ilvl="0" w:tplc="CAAA52C2">
      <w:start w:val="1"/>
      <w:numFmt w:val="lowerRoman"/>
      <w:lvlText w:val="%1."/>
      <w:lvlJc w:val="left"/>
      <w:pPr>
        <w:ind w:left="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714BDC4">
      <w:start w:val="1"/>
      <w:numFmt w:val="lowerLetter"/>
      <w:lvlText w:val="%2"/>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224EAE">
      <w:start w:val="1"/>
      <w:numFmt w:val="lowerRoman"/>
      <w:lvlText w:val="%3"/>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0B4DAE4">
      <w:start w:val="1"/>
      <w:numFmt w:val="decimal"/>
      <w:lvlText w:val="%4"/>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D1B4">
      <w:start w:val="1"/>
      <w:numFmt w:val="lowerLetter"/>
      <w:lvlText w:val="%5"/>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67A7534">
      <w:start w:val="1"/>
      <w:numFmt w:val="lowerRoman"/>
      <w:lvlText w:val="%6"/>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9A2AA0">
      <w:start w:val="1"/>
      <w:numFmt w:val="decimal"/>
      <w:lvlText w:val="%7"/>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7CFFB6">
      <w:start w:val="1"/>
      <w:numFmt w:val="lowerLetter"/>
      <w:lvlText w:val="%8"/>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678C734">
      <w:start w:val="1"/>
      <w:numFmt w:val="lowerRoman"/>
      <w:lvlText w:val="%9"/>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2253BB"/>
    <w:multiLevelType w:val="hybridMultilevel"/>
    <w:tmpl w:val="CB88AEA8"/>
    <w:lvl w:ilvl="0" w:tplc="F0B4C80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0A89A76">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7149BD8">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6E251F8">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75C6362">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FAB070">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0C8B46E">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0EAFABE">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538E9EE">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3F1FFF"/>
    <w:multiLevelType w:val="hybridMultilevel"/>
    <w:tmpl w:val="88D832AC"/>
    <w:lvl w:ilvl="0" w:tplc="6868D63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0EFC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9AAC8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50202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CFF9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CD46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671A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E827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FA62DC">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4E71EE"/>
    <w:multiLevelType w:val="hybridMultilevel"/>
    <w:tmpl w:val="FDC04CFE"/>
    <w:lvl w:ilvl="0" w:tplc="09FC74B2">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DA0006">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9CF564">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EE85F0">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B40F18">
      <w:start w:val="1"/>
      <w:numFmt w:val="bullet"/>
      <w:lvlText w:val="o"/>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5EDC68">
      <w:start w:val="1"/>
      <w:numFmt w:val="bullet"/>
      <w:lvlText w:val="▪"/>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4C85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2C00D6">
      <w:start w:val="1"/>
      <w:numFmt w:val="bullet"/>
      <w:lvlText w:val="o"/>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4B150">
      <w:start w:val="1"/>
      <w:numFmt w:val="bullet"/>
      <w:lvlText w:val="▪"/>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57200B"/>
    <w:multiLevelType w:val="hybridMultilevel"/>
    <w:tmpl w:val="09E04E66"/>
    <w:lvl w:ilvl="0" w:tplc="001C9DD2">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4EC188">
      <w:start w:val="1"/>
      <w:numFmt w:val="bullet"/>
      <w:lvlText w:val="o"/>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A60728">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A488F0">
      <w:start w:val="1"/>
      <w:numFmt w:val="bullet"/>
      <w:lvlText w:val="•"/>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8469A">
      <w:start w:val="1"/>
      <w:numFmt w:val="bullet"/>
      <w:lvlText w:val="o"/>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6A03CE">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80A3A">
      <w:start w:val="1"/>
      <w:numFmt w:val="bullet"/>
      <w:lvlText w:val="•"/>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4C5A6">
      <w:start w:val="1"/>
      <w:numFmt w:val="bullet"/>
      <w:lvlText w:val="o"/>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A9712">
      <w:start w:val="1"/>
      <w:numFmt w:val="bullet"/>
      <w:lvlText w:val="▪"/>
      <w:lvlJc w:val="left"/>
      <w:pPr>
        <w:ind w:left="6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A2596B"/>
    <w:multiLevelType w:val="multilevel"/>
    <w:tmpl w:val="62F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03E7A"/>
    <w:multiLevelType w:val="hybridMultilevel"/>
    <w:tmpl w:val="11682342"/>
    <w:lvl w:ilvl="0" w:tplc="1A0C8B4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D6725C">
      <w:start w:val="1"/>
      <w:numFmt w:val="lowerLetter"/>
      <w:lvlText w:val="%2"/>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4B462">
      <w:start w:val="1"/>
      <w:numFmt w:val="lowerLetter"/>
      <w:lvlRestart w:val="0"/>
      <w:lvlText w:val="%3."/>
      <w:lvlJc w:val="left"/>
      <w:pPr>
        <w:ind w:left="10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CEBB8C">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3F69790">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C02C61E">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DF0FC50">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AB88F22">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07A2F0E">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B92C35"/>
    <w:multiLevelType w:val="hybridMultilevel"/>
    <w:tmpl w:val="48C66A72"/>
    <w:lvl w:ilvl="0" w:tplc="380A5740">
      <w:start w:val="1"/>
      <w:numFmt w:val="lowerRoman"/>
      <w:lvlText w:val="%1"/>
      <w:lvlJc w:val="left"/>
      <w:pPr>
        <w:ind w:left="12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C76D154">
      <w:start w:val="1"/>
      <w:numFmt w:val="lowerLetter"/>
      <w:lvlText w:val="%2"/>
      <w:lvlJc w:val="left"/>
      <w:pPr>
        <w:ind w:left="17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B64FAC2">
      <w:start w:val="1"/>
      <w:numFmt w:val="lowerRoman"/>
      <w:lvlText w:val="%3"/>
      <w:lvlJc w:val="left"/>
      <w:pPr>
        <w:ind w:left="24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514E290">
      <w:start w:val="1"/>
      <w:numFmt w:val="decimal"/>
      <w:lvlText w:val="%4"/>
      <w:lvlJc w:val="left"/>
      <w:pPr>
        <w:ind w:left="31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CE0C0">
      <w:start w:val="1"/>
      <w:numFmt w:val="lowerLetter"/>
      <w:lvlText w:val="%5"/>
      <w:lvlJc w:val="left"/>
      <w:pPr>
        <w:ind w:left="3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048E1FC">
      <w:start w:val="1"/>
      <w:numFmt w:val="lowerRoman"/>
      <w:lvlText w:val="%6"/>
      <w:lvlJc w:val="left"/>
      <w:pPr>
        <w:ind w:left="4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7B00778">
      <w:start w:val="1"/>
      <w:numFmt w:val="decimal"/>
      <w:lvlText w:val="%7"/>
      <w:lvlJc w:val="left"/>
      <w:pPr>
        <w:ind w:left="5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48E2B86">
      <w:start w:val="1"/>
      <w:numFmt w:val="lowerLetter"/>
      <w:lvlText w:val="%8"/>
      <w:lvlJc w:val="left"/>
      <w:pPr>
        <w:ind w:left="6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1AE0BCA">
      <w:start w:val="1"/>
      <w:numFmt w:val="lowerRoman"/>
      <w:lvlText w:val="%9"/>
      <w:lvlJc w:val="left"/>
      <w:pPr>
        <w:ind w:left="6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B2277FE"/>
    <w:multiLevelType w:val="hybridMultilevel"/>
    <w:tmpl w:val="4DDAF91A"/>
    <w:lvl w:ilvl="0" w:tplc="E9806A6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A845466">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554E4E6">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6EB782">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EAAF462">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6A4B266">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318034C">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6E056C4">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D26E010">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687420"/>
    <w:multiLevelType w:val="hybridMultilevel"/>
    <w:tmpl w:val="8CCC16D2"/>
    <w:lvl w:ilvl="0" w:tplc="6310E144">
      <w:start w:val="5"/>
      <w:numFmt w:val="bullet"/>
      <w:lvlText w:val=""/>
      <w:lvlJc w:val="left"/>
      <w:pPr>
        <w:ind w:left="374" w:hanging="360"/>
      </w:pPr>
      <w:rPr>
        <w:rFonts w:ascii="Symbol" w:eastAsia="Verdana" w:hAnsi="Symbol" w:cs="Verdana"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6" w15:restartNumberingAfterBreak="0">
    <w:nsid w:val="61B70412"/>
    <w:multiLevelType w:val="multilevel"/>
    <w:tmpl w:val="C12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812A03"/>
    <w:multiLevelType w:val="hybridMultilevel"/>
    <w:tmpl w:val="EEDC1E20"/>
    <w:lvl w:ilvl="0" w:tplc="1BE80B3E">
      <w:start w:val="2"/>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5FAD75E">
      <w:start w:val="1"/>
      <w:numFmt w:val="lowerRoman"/>
      <w:lvlText w:val="%2."/>
      <w:lvlJc w:val="left"/>
      <w:pPr>
        <w:ind w:left="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CD43B62">
      <w:start w:val="1"/>
      <w:numFmt w:val="lowerRoman"/>
      <w:lvlText w:val="%3"/>
      <w:lvlJc w:val="left"/>
      <w:pPr>
        <w:ind w:left="1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6AE78C">
      <w:start w:val="1"/>
      <w:numFmt w:val="decimal"/>
      <w:lvlText w:val="%4"/>
      <w:lvlJc w:val="left"/>
      <w:pPr>
        <w:ind w:left="1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D32016A">
      <w:start w:val="1"/>
      <w:numFmt w:val="lowerLetter"/>
      <w:lvlText w:val="%5"/>
      <w:lvlJc w:val="left"/>
      <w:pPr>
        <w:ind w:left="2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BC414CC">
      <w:start w:val="1"/>
      <w:numFmt w:val="lowerRoman"/>
      <w:lvlText w:val="%6"/>
      <w:lvlJc w:val="left"/>
      <w:pPr>
        <w:ind w:left="3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CFE29F4">
      <w:start w:val="1"/>
      <w:numFmt w:val="decimal"/>
      <w:lvlText w:val="%7"/>
      <w:lvlJc w:val="left"/>
      <w:pPr>
        <w:ind w:left="4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F9E59C6">
      <w:start w:val="1"/>
      <w:numFmt w:val="lowerLetter"/>
      <w:lvlText w:val="%8"/>
      <w:lvlJc w:val="left"/>
      <w:pPr>
        <w:ind w:left="48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3728ADC">
      <w:start w:val="1"/>
      <w:numFmt w:val="lowerRoman"/>
      <w:lvlText w:val="%9"/>
      <w:lvlJc w:val="left"/>
      <w:pPr>
        <w:ind w:left="55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5"/>
  </w:num>
  <w:num w:numId="5">
    <w:abstractNumId w:val="7"/>
  </w:num>
  <w:num w:numId="6">
    <w:abstractNumId w:val="1"/>
  </w:num>
  <w:num w:numId="7">
    <w:abstractNumId w:val="9"/>
  </w:num>
  <w:num w:numId="8">
    <w:abstractNumId w:val="14"/>
  </w:num>
  <w:num w:numId="9">
    <w:abstractNumId w:val="6"/>
  </w:num>
  <w:num w:numId="10">
    <w:abstractNumId w:val="13"/>
  </w:num>
  <w:num w:numId="11">
    <w:abstractNumId w:val="17"/>
  </w:num>
  <w:num w:numId="12">
    <w:abstractNumId w:val="12"/>
  </w:num>
  <w:num w:numId="13">
    <w:abstractNumId w:val="10"/>
  </w:num>
  <w:num w:numId="14">
    <w:abstractNumId w:val="15"/>
  </w:num>
  <w:num w:numId="15">
    <w:abstractNumId w:val="11"/>
  </w:num>
  <w:num w:numId="16">
    <w:abstractNumId w:val="1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8E"/>
    <w:rsid w:val="0001172B"/>
    <w:rsid w:val="00011FCB"/>
    <w:rsid w:val="000126DB"/>
    <w:rsid w:val="000167FF"/>
    <w:rsid w:val="00026FE9"/>
    <w:rsid w:val="00052B24"/>
    <w:rsid w:val="00052F4C"/>
    <w:rsid w:val="00054B4F"/>
    <w:rsid w:val="00061938"/>
    <w:rsid w:val="00070A26"/>
    <w:rsid w:val="00087CAF"/>
    <w:rsid w:val="000A255E"/>
    <w:rsid w:val="000A79D2"/>
    <w:rsid w:val="000B0558"/>
    <w:rsid w:val="000B0D57"/>
    <w:rsid w:val="000B25E9"/>
    <w:rsid w:val="000B418E"/>
    <w:rsid w:val="000B4B31"/>
    <w:rsid w:val="000B5068"/>
    <w:rsid w:val="000C3044"/>
    <w:rsid w:val="000D2421"/>
    <w:rsid w:val="000D516E"/>
    <w:rsid w:val="000E494C"/>
    <w:rsid w:val="000E785F"/>
    <w:rsid w:val="000E7E45"/>
    <w:rsid w:val="001050A9"/>
    <w:rsid w:val="00107587"/>
    <w:rsid w:val="00113929"/>
    <w:rsid w:val="00114673"/>
    <w:rsid w:val="00114EDF"/>
    <w:rsid w:val="00116598"/>
    <w:rsid w:val="00123E0E"/>
    <w:rsid w:val="00124232"/>
    <w:rsid w:val="0012471B"/>
    <w:rsid w:val="00125EA1"/>
    <w:rsid w:val="00133768"/>
    <w:rsid w:val="001346B9"/>
    <w:rsid w:val="0014175B"/>
    <w:rsid w:val="0016089D"/>
    <w:rsid w:val="0016321B"/>
    <w:rsid w:val="00190A29"/>
    <w:rsid w:val="001914DD"/>
    <w:rsid w:val="0019627B"/>
    <w:rsid w:val="00196439"/>
    <w:rsid w:val="001973B8"/>
    <w:rsid w:val="001A45DC"/>
    <w:rsid w:val="001B03D9"/>
    <w:rsid w:val="001B08B2"/>
    <w:rsid w:val="001B1B6D"/>
    <w:rsid w:val="001B366F"/>
    <w:rsid w:val="001B4B84"/>
    <w:rsid w:val="001B7DBD"/>
    <w:rsid w:val="001C1F4E"/>
    <w:rsid w:val="001D0A7C"/>
    <w:rsid w:val="001E3219"/>
    <w:rsid w:val="001E6787"/>
    <w:rsid w:val="002031C5"/>
    <w:rsid w:val="00204663"/>
    <w:rsid w:val="00206A38"/>
    <w:rsid w:val="00212136"/>
    <w:rsid w:val="00217067"/>
    <w:rsid w:val="00226B66"/>
    <w:rsid w:val="002341B9"/>
    <w:rsid w:val="002402FA"/>
    <w:rsid w:val="00244978"/>
    <w:rsid w:val="00245709"/>
    <w:rsid w:val="00246183"/>
    <w:rsid w:val="002465D4"/>
    <w:rsid w:val="00254B44"/>
    <w:rsid w:val="0025713A"/>
    <w:rsid w:val="00261AB2"/>
    <w:rsid w:val="0026366A"/>
    <w:rsid w:val="00264033"/>
    <w:rsid w:val="0026660A"/>
    <w:rsid w:val="00286B42"/>
    <w:rsid w:val="002A7463"/>
    <w:rsid w:val="002B02A0"/>
    <w:rsid w:val="002B1FB0"/>
    <w:rsid w:val="002C0334"/>
    <w:rsid w:val="002C113E"/>
    <w:rsid w:val="002D03F0"/>
    <w:rsid w:val="002D1DA7"/>
    <w:rsid w:val="002E6D2F"/>
    <w:rsid w:val="002E6DF5"/>
    <w:rsid w:val="002F0776"/>
    <w:rsid w:val="002F08DC"/>
    <w:rsid w:val="002F3530"/>
    <w:rsid w:val="002F7ADC"/>
    <w:rsid w:val="002F7D06"/>
    <w:rsid w:val="00301073"/>
    <w:rsid w:val="0030150D"/>
    <w:rsid w:val="003025AE"/>
    <w:rsid w:val="00305F4D"/>
    <w:rsid w:val="00310AE1"/>
    <w:rsid w:val="003158A2"/>
    <w:rsid w:val="00323494"/>
    <w:rsid w:val="00327804"/>
    <w:rsid w:val="00332554"/>
    <w:rsid w:val="0033330A"/>
    <w:rsid w:val="00333BA4"/>
    <w:rsid w:val="003621E7"/>
    <w:rsid w:val="00364164"/>
    <w:rsid w:val="003706EF"/>
    <w:rsid w:val="00377CB0"/>
    <w:rsid w:val="0038013C"/>
    <w:rsid w:val="00390CF2"/>
    <w:rsid w:val="00393A70"/>
    <w:rsid w:val="00396751"/>
    <w:rsid w:val="003A013A"/>
    <w:rsid w:val="003A2BA4"/>
    <w:rsid w:val="003B621E"/>
    <w:rsid w:val="003B7132"/>
    <w:rsid w:val="003C203C"/>
    <w:rsid w:val="003C5965"/>
    <w:rsid w:val="003E1AE9"/>
    <w:rsid w:val="003E440C"/>
    <w:rsid w:val="003F2304"/>
    <w:rsid w:val="004075CA"/>
    <w:rsid w:val="00421118"/>
    <w:rsid w:val="00451400"/>
    <w:rsid w:val="00456FA9"/>
    <w:rsid w:val="00460C38"/>
    <w:rsid w:val="004624E0"/>
    <w:rsid w:val="004669C9"/>
    <w:rsid w:val="004713DE"/>
    <w:rsid w:val="00472465"/>
    <w:rsid w:val="00473961"/>
    <w:rsid w:val="0047774D"/>
    <w:rsid w:val="00480AC2"/>
    <w:rsid w:val="00497ADB"/>
    <w:rsid w:val="004A1F2B"/>
    <w:rsid w:val="004B1497"/>
    <w:rsid w:val="004B255B"/>
    <w:rsid w:val="004C37A0"/>
    <w:rsid w:val="004C455C"/>
    <w:rsid w:val="004D0D45"/>
    <w:rsid w:val="004D0D49"/>
    <w:rsid w:val="004D2702"/>
    <w:rsid w:val="004D2D68"/>
    <w:rsid w:val="004D40F8"/>
    <w:rsid w:val="004D7674"/>
    <w:rsid w:val="004E1284"/>
    <w:rsid w:val="004E1E05"/>
    <w:rsid w:val="004E2103"/>
    <w:rsid w:val="004F6B85"/>
    <w:rsid w:val="004F70E5"/>
    <w:rsid w:val="00506796"/>
    <w:rsid w:val="005101E5"/>
    <w:rsid w:val="00520592"/>
    <w:rsid w:val="00522E7D"/>
    <w:rsid w:val="005259E5"/>
    <w:rsid w:val="00525BAF"/>
    <w:rsid w:val="00526AC5"/>
    <w:rsid w:val="00530206"/>
    <w:rsid w:val="00534FBD"/>
    <w:rsid w:val="005454BC"/>
    <w:rsid w:val="00555D74"/>
    <w:rsid w:val="00563D22"/>
    <w:rsid w:val="0056424F"/>
    <w:rsid w:val="00564A20"/>
    <w:rsid w:val="00565684"/>
    <w:rsid w:val="00565DA0"/>
    <w:rsid w:val="00566DF0"/>
    <w:rsid w:val="00582515"/>
    <w:rsid w:val="00582CBF"/>
    <w:rsid w:val="00594AED"/>
    <w:rsid w:val="0059673D"/>
    <w:rsid w:val="005A02D3"/>
    <w:rsid w:val="005A5781"/>
    <w:rsid w:val="005B1A38"/>
    <w:rsid w:val="005B587A"/>
    <w:rsid w:val="005B690F"/>
    <w:rsid w:val="005B6D43"/>
    <w:rsid w:val="005C209C"/>
    <w:rsid w:val="005C2129"/>
    <w:rsid w:val="005C5EE6"/>
    <w:rsid w:val="005D0C3F"/>
    <w:rsid w:val="005D6BB1"/>
    <w:rsid w:val="005D6E06"/>
    <w:rsid w:val="005F3060"/>
    <w:rsid w:val="005F356C"/>
    <w:rsid w:val="0060539F"/>
    <w:rsid w:val="00605DAD"/>
    <w:rsid w:val="00625FDD"/>
    <w:rsid w:val="00632049"/>
    <w:rsid w:val="00632C72"/>
    <w:rsid w:val="006334DA"/>
    <w:rsid w:val="00635561"/>
    <w:rsid w:val="00636258"/>
    <w:rsid w:val="006417B4"/>
    <w:rsid w:val="0064742F"/>
    <w:rsid w:val="00660E07"/>
    <w:rsid w:val="00661F7D"/>
    <w:rsid w:val="0066272F"/>
    <w:rsid w:val="00676102"/>
    <w:rsid w:val="00692C43"/>
    <w:rsid w:val="006930A0"/>
    <w:rsid w:val="006B2A60"/>
    <w:rsid w:val="006B3C39"/>
    <w:rsid w:val="006B3D53"/>
    <w:rsid w:val="006C099D"/>
    <w:rsid w:val="006D6B4C"/>
    <w:rsid w:val="006E6660"/>
    <w:rsid w:val="006F2ACE"/>
    <w:rsid w:val="006F3418"/>
    <w:rsid w:val="00701E26"/>
    <w:rsid w:val="0070486C"/>
    <w:rsid w:val="00710572"/>
    <w:rsid w:val="007105FA"/>
    <w:rsid w:val="00715B0A"/>
    <w:rsid w:val="0072453E"/>
    <w:rsid w:val="0072486A"/>
    <w:rsid w:val="00733294"/>
    <w:rsid w:val="007529FE"/>
    <w:rsid w:val="00755D2C"/>
    <w:rsid w:val="00757BCE"/>
    <w:rsid w:val="00760C3D"/>
    <w:rsid w:val="00765870"/>
    <w:rsid w:val="00772A67"/>
    <w:rsid w:val="007743DF"/>
    <w:rsid w:val="00784167"/>
    <w:rsid w:val="00784BF8"/>
    <w:rsid w:val="00785017"/>
    <w:rsid w:val="00785146"/>
    <w:rsid w:val="007858D1"/>
    <w:rsid w:val="00786762"/>
    <w:rsid w:val="00792DDE"/>
    <w:rsid w:val="00792EEE"/>
    <w:rsid w:val="00793F72"/>
    <w:rsid w:val="007A1A3E"/>
    <w:rsid w:val="007C49F8"/>
    <w:rsid w:val="007D56A1"/>
    <w:rsid w:val="007D5C99"/>
    <w:rsid w:val="007D6E06"/>
    <w:rsid w:val="00800AC7"/>
    <w:rsid w:val="00810A2E"/>
    <w:rsid w:val="00810C08"/>
    <w:rsid w:val="008164AF"/>
    <w:rsid w:val="00816A15"/>
    <w:rsid w:val="008274AD"/>
    <w:rsid w:val="00837B13"/>
    <w:rsid w:val="0084586F"/>
    <w:rsid w:val="00854CF9"/>
    <w:rsid w:val="00855D5D"/>
    <w:rsid w:val="0085621F"/>
    <w:rsid w:val="00867AFC"/>
    <w:rsid w:val="00876A6D"/>
    <w:rsid w:val="0088145B"/>
    <w:rsid w:val="008833E4"/>
    <w:rsid w:val="008B0AB4"/>
    <w:rsid w:val="008B14E3"/>
    <w:rsid w:val="008B5EAE"/>
    <w:rsid w:val="008D46C0"/>
    <w:rsid w:val="008D541F"/>
    <w:rsid w:val="008E2912"/>
    <w:rsid w:val="008E2C02"/>
    <w:rsid w:val="008F0776"/>
    <w:rsid w:val="008F1DBF"/>
    <w:rsid w:val="008F786E"/>
    <w:rsid w:val="00900B8D"/>
    <w:rsid w:val="00906197"/>
    <w:rsid w:val="009120D1"/>
    <w:rsid w:val="009149E7"/>
    <w:rsid w:val="00934C70"/>
    <w:rsid w:val="009406D6"/>
    <w:rsid w:val="00941693"/>
    <w:rsid w:val="00942CD2"/>
    <w:rsid w:val="009457DE"/>
    <w:rsid w:val="0095199E"/>
    <w:rsid w:val="00951A53"/>
    <w:rsid w:val="00956F15"/>
    <w:rsid w:val="00962ECB"/>
    <w:rsid w:val="00975646"/>
    <w:rsid w:val="009910FB"/>
    <w:rsid w:val="009A20E7"/>
    <w:rsid w:val="009A49CC"/>
    <w:rsid w:val="009D28B6"/>
    <w:rsid w:val="009D408B"/>
    <w:rsid w:val="009D5F85"/>
    <w:rsid w:val="009E4187"/>
    <w:rsid w:val="009E6BDD"/>
    <w:rsid w:val="009E6D82"/>
    <w:rsid w:val="009E6E9C"/>
    <w:rsid w:val="009E6F9D"/>
    <w:rsid w:val="00A05DD3"/>
    <w:rsid w:val="00A07470"/>
    <w:rsid w:val="00A1654D"/>
    <w:rsid w:val="00A16BDF"/>
    <w:rsid w:val="00A20AAE"/>
    <w:rsid w:val="00A20F7B"/>
    <w:rsid w:val="00A40BFB"/>
    <w:rsid w:val="00A501FC"/>
    <w:rsid w:val="00A65147"/>
    <w:rsid w:val="00A660A9"/>
    <w:rsid w:val="00A80F6B"/>
    <w:rsid w:val="00A81A63"/>
    <w:rsid w:val="00A8444C"/>
    <w:rsid w:val="00A96072"/>
    <w:rsid w:val="00A96E43"/>
    <w:rsid w:val="00AA101A"/>
    <w:rsid w:val="00AA45C9"/>
    <w:rsid w:val="00AA4ADD"/>
    <w:rsid w:val="00AB0A2F"/>
    <w:rsid w:val="00AB2DC3"/>
    <w:rsid w:val="00AB365E"/>
    <w:rsid w:val="00AC0512"/>
    <w:rsid w:val="00AC0E4C"/>
    <w:rsid w:val="00AC12D0"/>
    <w:rsid w:val="00AC358A"/>
    <w:rsid w:val="00AC47CB"/>
    <w:rsid w:val="00AC7786"/>
    <w:rsid w:val="00AC7983"/>
    <w:rsid w:val="00AD20A9"/>
    <w:rsid w:val="00AD737A"/>
    <w:rsid w:val="00AE014C"/>
    <w:rsid w:val="00AE7628"/>
    <w:rsid w:val="00AF4E65"/>
    <w:rsid w:val="00AF5752"/>
    <w:rsid w:val="00AF5B85"/>
    <w:rsid w:val="00B10259"/>
    <w:rsid w:val="00B14A20"/>
    <w:rsid w:val="00B16E5D"/>
    <w:rsid w:val="00B27790"/>
    <w:rsid w:val="00B27DA5"/>
    <w:rsid w:val="00B41E89"/>
    <w:rsid w:val="00B47484"/>
    <w:rsid w:val="00B5041D"/>
    <w:rsid w:val="00B513A9"/>
    <w:rsid w:val="00B51C1F"/>
    <w:rsid w:val="00B54068"/>
    <w:rsid w:val="00B546DC"/>
    <w:rsid w:val="00B573B8"/>
    <w:rsid w:val="00B57AEB"/>
    <w:rsid w:val="00B71634"/>
    <w:rsid w:val="00B75F78"/>
    <w:rsid w:val="00B80CEC"/>
    <w:rsid w:val="00B85FEB"/>
    <w:rsid w:val="00B86DB8"/>
    <w:rsid w:val="00B904F0"/>
    <w:rsid w:val="00B95741"/>
    <w:rsid w:val="00BA113E"/>
    <w:rsid w:val="00BA1332"/>
    <w:rsid w:val="00BA248B"/>
    <w:rsid w:val="00BB4FEC"/>
    <w:rsid w:val="00BB75AE"/>
    <w:rsid w:val="00BB7678"/>
    <w:rsid w:val="00BC1309"/>
    <w:rsid w:val="00BC43B3"/>
    <w:rsid w:val="00BE20C3"/>
    <w:rsid w:val="00BE2A22"/>
    <w:rsid w:val="00BE77FF"/>
    <w:rsid w:val="00BE7A45"/>
    <w:rsid w:val="00BF0DD0"/>
    <w:rsid w:val="00BF14DF"/>
    <w:rsid w:val="00C00F4D"/>
    <w:rsid w:val="00C146EA"/>
    <w:rsid w:val="00C21E90"/>
    <w:rsid w:val="00C23298"/>
    <w:rsid w:val="00C3032C"/>
    <w:rsid w:val="00C31AEE"/>
    <w:rsid w:val="00C32982"/>
    <w:rsid w:val="00C35658"/>
    <w:rsid w:val="00C4790A"/>
    <w:rsid w:val="00C51DD7"/>
    <w:rsid w:val="00C5241A"/>
    <w:rsid w:val="00C567B6"/>
    <w:rsid w:val="00C57CAB"/>
    <w:rsid w:val="00C66467"/>
    <w:rsid w:val="00C7113A"/>
    <w:rsid w:val="00C73A26"/>
    <w:rsid w:val="00C866E3"/>
    <w:rsid w:val="00C86726"/>
    <w:rsid w:val="00C9260E"/>
    <w:rsid w:val="00CA21DF"/>
    <w:rsid w:val="00CA2663"/>
    <w:rsid w:val="00CB1B3D"/>
    <w:rsid w:val="00CB1E5F"/>
    <w:rsid w:val="00CC22D3"/>
    <w:rsid w:val="00CC418E"/>
    <w:rsid w:val="00CD1A4A"/>
    <w:rsid w:val="00CD675E"/>
    <w:rsid w:val="00D06208"/>
    <w:rsid w:val="00D103DF"/>
    <w:rsid w:val="00D1103B"/>
    <w:rsid w:val="00D1295F"/>
    <w:rsid w:val="00D15CDC"/>
    <w:rsid w:val="00D15E86"/>
    <w:rsid w:val="00D163E0"/>
    <w:rsid w:val="00D16906"/>
    <w:rsid w:val="00D24AD1"/>
    <w:rsid w:val="00D25584"/>
    <w:rsid w:val="00D25975"/>
    <w:rsid w:val="00D331F0"/>
    <w:rsid w:val="00D34976"/>
    <w:rsid w:val="00D34F92"/>
    <w:rsid w:val="00D36215"/>
    <w:rsid w:val="00D37B1E"/>
    <w:rsid w:val="00D45348"/>
    <w:rsid w:val="00D653E8"/>
    <w:rsid w:val="00D700AD"/>
    <w:rsid w:val="00D743B1"/>
    <w:rsid w:val="00D7728D"/>
    <w:rsid w:val="00D90C20"/>
    <w:rsid w:val="00D90F65"/>
    <w:rsid w:val="00DA340A"/>
    <w:rsid w:val="00DA44B9"/>
    <w:rsid w:val="00DA7CF3"/>
    <w:rsid w:val="00DB00DF"/>
    <w:rsid w:val="00DB4652"/>
    <w:rsid w:val="00DB662D"/>
    <w:rsid w:val="00DD106E"/>
    <w:rsid w:val="00DE35F0"/>
    <w:rsid w:val="00DE5600"/>
    <w:rsid w:val="00E07F95"/>
    <w:rsid w:val="00E13C89"/>
    <w:rsid w:val="00E23BD0"/>
    <w:rsid w:val="00E31E6D"/>
    <w:rsid w:val="00E32E6F"/>
    <w:rsid w:val="00E339A1"/>
    <w:rsid w:val="00E34E5D"/>
    <w:rsid w:val="00E356DF"/>
    <w:rsid w:val="00E50EAA"/>
    <w:rsid w:val="00E57C20"/>
    <w:rsid w:val="00E57DF2"/>
    <w:rsid w:val="00E62061"/>
    <w:rsid w:val="00E75177"/>
    <w:rsid w:val="00E7531F"/>
    <w:rsid w:val="00E82F56"/>
    <w:rsid w:val="00E8587F"/>
    <w:rsid w:val="00E925C6"/>
    <w:rsid w:val="00E95030"/>
    <w:rsid w:val="00EA038A"/>
    <w:rsid w:val="00EA222C"/>
    <w:rsid w:val="00EA581B"/>
    <w:rsid w:val="00EA7C1A"/>
    <w:rsid w:val="00EB061C"/>
    <w:rsid w:val="00EB1187"/>
    <w:rsid w:val="00EC3B0A"/>
    <w:rsid w:val="00EC5390"/>
    <w:rsid w:val="00ED3AE8"/>
    <w:rsid w:val="00EE3161"/>
    <w:rsid w:val="00EE5229"/>
    <w:rsid w:val="00EF0032"/>
    <w:rsid w:val="00EF1B3A"/>
    <w:rsid w:val="00EF61A1"/>
    <w:rsid w:val="00F017C2"/>
    <w:rsid w:val="00F15B8B"/>
    <w:rsid w:val="00F17587"/>
    <w:rsid w:val="00F22EFB"/>
    <w:rsid w:val="00F23935"/>
    <w:rsid w:val="00F27B5A"/>
    <w:rsid w:val="00F56917"/>
    <w:rsid w:val="00F56F56"/>
    <w:rsid w:val="00F57EDA"/>
    <w:rsid w:val="00F759EC"/>
    <w:rsid w:val="00F81EF2"/>
    <w:rsid w:val="00F86F5B"/>
    <w:rsid w:val="00F91702"/>
    <w:rsid w:val="00FA2ED9"/>
    <w:rsid w:val="00FB1ACA"/>
    <w:rsid w:val="00FB66DB"/>
    <w:rsid w:val="00FB71C1"/>
    <w:rsid w:val="00FC0CFD"/>
    <w:rsid w:val="00FC4BED"/>
    <w:rsid w:val="00FC6926"/>
    <w:rsid w:val="00FD15C2"/>
    <w:rsid w:val="00FD4B59"/>
    <w:rsid w:val="00FD51EC"/>
    <w:rsid w:val="00FE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C7590"/>
  <w15:docId w15:val="{BBD2D32D-7B43-483D-8303-16353CF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right="208"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4"/>
      <w:ind w:left="10" w:hanging="10"/>
      <w:outlineLvl w:val="0"/>
    </w:pPr>
    <w:rPr>
      <w:rFonts w:ascii="Verdana" w:eastAsia="Verdana" w:hAnsi="Verdana" w:cs="Verdana"/>
      <w:b/>
      <w:color w:val="000000"/>
      <w:sz w:val="20"/>
    </w:rPr>
  </w:style>
  <w:style w:type="paragraph" w:styleId="Heading2">
    <w:name w:val="heading 2"/>
    <w:next w:val="Normal"/>
    <w:link w:val="Heading2Char"/>
    <w:uiPriority w:val="9"/>
    <w:unhideWhenUsed/>
    <w:qFormat/>
    <w:pPr>
      <w:keepNext/>
      <w:keepLines/>
      <w:spacing w:after="4"/>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39A1"/>
    <w:pPr>
      <w:ind w:left="720"/>
      <w:contextualSpacing/>
    </w:pPr>
  </w:style>
  <w:style w:type="paragraph" w:styleId="BalloonText">
    <w:name w:val="Balloon Text"/>
    <w:basedOn w:val="Normal"/>
    <w:link w:val="BalloonTextChar"/>
    <w:uiPriority w:val="99"/>
    <w:semiHidden/>
    <w:unhideWhenUsed/>
    <w:rsid w:val="00011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2B"/>
    <w:rPr>
      <w:rFonts w:ascii="Segoe UI" w:eastAsia="Verdana" w:hAnsi="Segoe UI" w:cs="Segoe UI"/>
      <w:color w:val="000000"/>
      <w:sz w:val="18"/>
      <w:szCs w:val="18"/>
    </w:rPr>
  </w:style>
  <w:style w:type="character" w:styleId="Hyperlink">
    <w:name w:val="Hyperlink"/>
    <w:basedOn w:val="DefaultParagraphFont"/>
    <w:uiPriority w:val="99"/>
    <w:unhideWhenUsed/>
    <w:rsid w:val="00FB71C1"/>
    <w:rPr>
      <w:color w:val="0000FF"/>
      <w:u w:val="single"/>
    </w:rPr>
  </w:style>
  <w:style w:type="character" w:styleId="FollowedHyperlink">
    <w:name w:val="FollowedHyperlink"/>
    <w:basedOn w:val="DefaultParagraphFont"/>
    <w:uiPriority w:val="99"/>
    <w:semiHidden/>
    <w:unhideWhenUsed/>
    <w:rsid w:val="00052B24"/>
    <w:rPr>
      <w:color w:val="954F72" w:themeColor="followedHyperlink"/>
      <w:u w:val="single"/>
    </w:rPr>
  </w:style>
  <w:style w:type="character" w:styleId="UnresolvedMention">
    <w:name w:val="Unresolved Mention"/>
    <w:basedOn w:val="DefaultParagraphFont"/>
    <w:uiPriority w:val="99"/>
    <w:semiHidden/>
    <w:unhideWhenUsed/>
    <w:rsid w:val="00377CB0"/>
    <w:rPr>
      <w:color w:val="605E5C"/>
      <w:shd w:val="clear" w:color="auto" w:fill="E1DFDD"/>
    </w:rPr>
  </w:style>
  <w:style w:type="character" w:customStyle="1" w:styleId="ui-provider">
    <w:name w:val="ui-provider"/>
    <w:basedOn w:val="DefaultParagraphFont"/>
    <w:rsid w:val="001B366F"/>
  </w:style>
  <w:style w:type="table" w:styleId="TableGrid0">
    <w:name w:val="Table Grid"/>
    <w:basedOn w:val="TableNormal"/>
    <w:uiPriority w:val="39"/>
    <w:rsid w:val="00F8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6E43"/>
    <w:pPr>
      <w:spacing w:after="0" w:line="240" w:lineRule="auto"/>
    </w:pPr>
    <w:rPr>
      <w:rFonts w:ascii="Verdana" w:eastAsia="Verdana" w:hAnsi="Verdana" w:cs="Verdana"/>
      <w:color w:val="000000"/>
      <w:sz w:val="20"/>
    </w:rPr>
  </w:style>
  <w:style w:type="character" w:styleId="CommentReference">
    <w:name w:val="annotation reference"/>
    <w:basedOn w:val="DefaultParagraphFont"/>
    <w:uiPriority w:val="99"/>
    <w:semiHidden/>
    <w:unhideWhenUsed/>
    <w:rsid w:val="009D28B6"/>
    <w:rPr>
      <w:sz w:val="16"/>
      <w:szCs w:val="16"/>
    </w:rPr>
  </w:style>
  <w:style w:type="paragraph" w:styleId="CommentText">
    <w:name w:val="annotation text"/>
    <w:basedOn w:val="Normal"/>
    <w:link w:val="CommentTextChar"/>
    <w:uiPriority w:val="99"/>
    <w:unhideWhenUsed/>
    <w:rsid w:val="009D28B6"/>
    <w:pPr>
      <w:spacing w:line="240" w:lineRule="auto"/>
    </w:pPr>
    <w:rPr>
      <w:szCs w:val="20"/>
    </w:rPr>
  </w:style>
  <w:style w:type="character" w:customStyle="1" w:styleId="CommentTextChar">
    <w:name w:val="Comment Text Char"/>
    <w:basedOn w:val="DefaultParagraphFont"/>
    <w:link w:val="CommentText"/>
    <w:uiPriority w:val="99"/>
    <w:rsid w:val="009D28B6"/>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D28B6"/>
    <w:rPr>
      <w:b/>
      <w:bCs/>
    </w:rPr>
  </w:style>
  <w:style w:type="character" w:customStyle="1" w:styleId="CommentSubjectChar">
    <w:name w:val="Comment Subject Char"/>
    <w:basedOn w:val="CommentTextChar"/>
    <w:link w:val="CommentSubject"/>
    <w:uiPriority w:val="99"/>
    <w:semiHidden/>
    <w:rsid w:val="009D28B6"/>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sumer-protection-rights" TargetMode="External"/><Relationship Id="rId18" Type="http://schemas.openxmlformats.org/officeDocument/2006/relationships/hyperlink" Target="https://www.gov.uk/consumer-protection-righ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consumer-protection-righ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consumer-protection-rights" TargetMode="External"/><Relationship Id="rId20" Type="http://schemas.openxmlformats.org/officeDocument/2006/relationships/hyperlink" Target="https://www.which.co.uk/consumer-rights/advice/i-want-to-cancel-a-course-i-booked-online-what-are-my-rights-aassz5p3md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consumer-protection-righ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ich.co.uk/consumer-rights/advice/i-want-to-cancel-a-course-i-booked-online-what-are-my-rights-aassz5p3md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sumer-protection-right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06EAA-6B27-4E26-9718-0371FE6F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3df-5754-4f2b-a545-bb9a6b221953"/>
    <ds:schemaRef ds:uri="23947f9f-32ff-4b13-858d-b87c16da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5BDAD-CC57-4505-9583-FA66625F9794}">
  <ds:schemaRefs>
    <ds:schemaRef ds:uri="http://schemas.openxmlformats.org/officeDocument/2006/bibliography"/>
  </ds:schemaRefs>
</ds:datastoreItem>
</file>

<file path=customXml/itemProps3.xml><?xml version="1.0" encoding="utf-8"?>
<ds:datastoreItem xmlns:ds="http://schemas.openxmlformats.org/officeDocument/2006/customXml" ds:itemID="{2C28A9C1-2D6C-44AF-9834-D932A9FE55E1}">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4.xml><?xml version="1.0" encoding="utf-8"?>
<ds:datastoreItem xmlns:ds="http://schemas.openxmlformats.org/officeDocument/2006/customXml" ds:itemID="{832800BE-AD2B-448C-89FC-47CE82B9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Jillian Woolmer</cp:lastModifiedBy>
  <cp:revision>3</cp:revision>
  <cp:lastPrinted>2025-05-08T08:54:00Z</cp:lastPrinted>
  <dcterms:created xsi:type="dcterms:W3CDTF">2026-05-20T15:32:00Z</dcterms:created>
  <dcterms:modified xsi:type="dcterms:W3CDTF">2026-06-10T15:29:00Z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GrammarlyDocumentId">
    <vt:lpwstr>074d5be6-d6fa-461f-9377-82763289488a</vt:lpwstr>
  </property>
  <property fmtid="{D5CDD505-2E9C-101B-9397-08002B2CF9AE}" pid="9" name="ContentTypeId">
    <vt:lpwstr>0x0101000C0A06F1FF66C34B86CE8B9B42E01DD4</vt:lpwstr>
  </property>
  <property fmtid="{D5CDD505-2E9C-101B-9397-08002B2CF9AE}" pid="11" name="MediaServiceImageTags">
    <vt:lpwstr/>
  </property>
</Properties>
</file>